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1C9A" w:rsidTr="001A1C9A">
        <w:tc>
          <w:tcPr>
            <w:tcW w:w="4785" w:type="dxa"/>
          </w:tcPr>
          <w:p w:rsidR="001A1C9A" w:rsidRDefault="001A1C9A" w:rsidP="001A1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9080" cy="1419225"/>
                  <wp:effectExtent l="19050" t="0" r="0" b="0"/>
                  <wp:docPr id="11" name="Рисунок 2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2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A1C9A" w:rsidRDefault="001A1C9A" w:rsidP="001A1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33830" cy="1316990"/>
                  <wp:effectExtent l="19050" t="0" r="0" b="0"/>
                  <wp:docPr id="10" name="Рисунок 10" descr="G:\Аграрний\ОРГАНІЗАЦІЙНА РОБОТА\логотип деканата\IMG-fc9d88b7ad9d05878b81e12b1109643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Аграрний\ОРГАНІЗАЦІЙНА РОБОТА\логотип деканата\IMG-fc9d88b7ad9d05878b81e12b1109643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31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3CD" w:rsidRPr="00E120A8" w:rsidRDefault="009B13CD" w:rsidP="00C95AB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9B13CD" w:rsidRDefault="009B13CD" w:rsidP="00C95AB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A1FEB">
        <w:rPr>
          <w:rFonts w:ascii="Times New Roman" w:hAnsi="Times New Roman"/>
          <w:b/>
          <w:sz w:val="40"/>
          <w:szCs w:val="40"/>
          <w:lang w:val="uk-UA"/>
        </w:rPr>
        <w:t>ШКОЛА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МАЙБУТН</w:t>
      </w:r>
      <w:r w:rsidR="00230ADD">
        <w:rPr>
          <w:rFonts w:ascii="Times New Roman" w:hAnsi="Times New Roman"/>
          <w:b/>
          <w:sz w:val="40"/>
          <w:szCs w:val="40"/>
          <w:lang w:val="uk-UA"/>
        </w:rPr>
        <w:t>ОГО</w:t>
      </w:r>
      <w:r w:rsidRPr="00BA1FEB"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uk-UA"/>
        </w:rPr>
        <w:t>ІНЖЕНЕР</w:t>
      </w:r>
      <w:r w:rsidR="00230ADD">
        <w:rPr>
          <w:rFonts w:ascii="Times New Roman" w:hAnsi="Times New Roman"/>
          <w:b/>
          <w:sz w:val="40"/>
          <w:szCs w:val="40"/>
          <w:lang w:val="uk-UA"/>
        </w:rPr>
        <w:t>А</w:t>
      </w:r>
    </w:p>
    <w:p w:rsidR="009B13CD" w:rsidRDefault="009B13CD" w:rsidP="00C95AB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9B13CD" w:rsidRPr="001D4DAA" w:rsidRDefault="009B13CD" w:rsidP="009F4F2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D4DAA">
        <w:rPr>
          <w:rFonts w:ascii="Times New Roman" w:hAnsi="Times New Roman"/>
          <w:b/>
          <w:sz w:val="32"/>
          <w:szCs w:val="32"/>
          <w:lang w:val="uk-UA"/>
        </w:rPr>
        <w:t>ФАКУЛЬТЕТ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БУДІВНИЦТВА І АРХІТЕКТУРИ</w:t>
      </w:r>
    </w:p>
    <w:p w:rsidR="009B13CD" w:rsidRPr="00230ADD" w:rsidRDefault="009B13CD" w:rsidP="009F4F2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pacing w:val="-12"/>
          <w:sz w:val="32"/>
          <w:szCs w:val="32"/>
          <w:lang w:val="uk-UA"/>
        </w:rPr>
      </w:pPr>
      <w:r>
        <w:rPr>
          <w:rFonts w:ascii="Times New Roman" w:hAnsi="Times New Roman"/>
          <w:b/>
          <w:spacing w:val="-12"/>
          <w:sz w:val="32"/>
          <w:szCs w:val="32"/>
          <w:lang w:val="uk-UA"/>
        </w:rPr>
        <w:t>АГРАРНО-</w:t>
      </w:r>
      <w:r w:rsidRPr="00D617D0">
        <w:rPr>
          <w:rFonts w:ascii="Times New Roman" w:hAnsi="Times New Roman"/>
          <w:b/>
          <w:spacing w:val="-12"/>
          <w:sz w:val="32"/>
          <w:szCs w:val="32"/>
          <w:lang w:val="uk-UA"/>
        </w:rPr>
        <w:t>ЕКОНОМІЧНИЙ</w:t>
      </w:r>
      <w:r w:rsidRPr="00230ADD">
        <w:rPr>
          <w:rFonts w:ascii="Times New Roman" w:hAnsi="Times New Roman"/>
          <w:b/>
          <w:spacing w:val="-12"/>
          <w:sz w:val="32"/>
          <w:szCs w:val="32"/>
          <w:lang w:val="uk-UA"/>
        </w:rPr>
        <w:t xml:space="preserve"> </w:t>
      </w:r>
      <w:r w:rsidRPr="00D617D0">
        <w:rPr>
          <w:rFonts w:ascii="Times New Roman" w:hAnsi="Times New Roman"/>
          <w:b/>
          <w:spacing w:val="-12"/>
          <w:sz w:val="32"/>
          <w:szCs w:val="32"/>
          <w:lang w:val="uk-UA"/>
        </w:rPr>
        <w:t>УНІВЕРСИТЕТ</w:t>
      </w:r>
    </w:p>
    <w:p w:rsidR="009B13CD" w:rsidRDefault="009B13CD" w:rsidP="00A711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1A1C9A" w:rsidRPr="00A673F9" w:rsidRDefault="001A1C9A" w:rsidP="001A1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73F9">
        <w:rPr>
          <w:rFonts w:ascii="Times New Roman" w:hAnsi="Times New Roman"/>
          <w:sz w:val="24"/>
          <w:szCs w:val="24"/>
          <w:lang w:val="uk-UA"/>
        </w:rPr>
        <w:t>Факультет архітектури і будівництва Херсонського державного аграрно-економічного університету запрошує учнів 9 -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73F9">
        <w:rPr>
          <w:rFonts w:ascii="Times New Roman" w:hAnsi="Times New Roman"/>
          <w:sz w:val="24"/>
          <w:szCs w:val="24"/>
          <w:lang w:val="uk-UA"/>
        </w:rPr>
        <w:t>11 класів міста Херсон</w:t>
      </w:r>
      <w:r w:rsidRPr="001A1C9A">
        <w:rPr>
          <w:rFonts w:ascii="Times New Roman" w:hAnsi="Times New Roman"/>
          <w:sz w:val="24"/>
          <w:szCs w:val="24"/>
          <w:lang w:val="uk-UA"/>
        </w:rPr>
        <w:t>а</w:t>
      </w:r>
      <w:r w:rsidRPr="00A673F9">
        <w:rPr>
          <w:rFonts w:ascii="Times New Roman" w:hAnsi="Times New Roman"/>
          <w:sz w:val="24"/>
          <w:szCs w:val="24"/>
          <w:lang w:val="uk-UA"/>
        </w:rPr>
        <w:t xml:space="preserve"> та Херсонської області</w:t>
      </w:r>
      <w:r w:rsidR="009A42AA">
        <w:rPr>
          <w:rFonts w:ascii="Times New Roman" w:hAnsi="Times New Roman"/>
          <w:sz w:val="24"/>
          <w:szCs w:val="24"/>
          <w:lang w:val="uk-UA"/>
        </w:rPr>
        <w:t xml:space="preserve">  взяти участь у Школі «Майбутнього інженера</w:t>
      </w:r>
      <w:r w:rsidRPr="00A673F9">
        <w:rPr>
          <w:rFonts w:ascii="Times New Roman" w:hAnsi="Times New Roman"/>
          <w:sz w:val="24"/>
          <w:szCs w:val="24"/>
          <w:lang w:val="uk-UA"/>
        </w:rPr>
        <w:t>» 30.10.2020 р. (аудиторія 151).</w:t>
      </w:r>
    </w:p>
    <w:p w:rsidR="001A1C9A" w:rsidRPr="00A673F9" w:rsidRDefault="001A1C9A" w:rsidP="001A1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73F9">
        <w:rPr>
          <w:rFonts w:ascii="Times New Roman" w:hAnsi="Times New Roman"/>
          <w:sz w:val="24"/>
          <w:szCs w:val="24"/>
          <w:lang w:val="uk-UA"/>
        </w:rPr>
        <w:t xml:space="preserve">Школа </w:t>
      </w:r>
      <w:r w:rsidR="009A42AA">
        <w:rPr>
          <w:rFonts w:ascii="Times New Roman" w:hAnsi="Times New Roman"/>
          <w:sz w:val="24"/>
          <w:szCs w:val="24"/>
          <w:lang w:val="uk-UA"/>
        </w:rPr>
        <w:t>«Майбутнього інженера»</w:t>
      </w:r>
      <w:r w:rsidRPr="00A673F9">
        <w:rPr>
          <w:rFonts w:ascii="Times New Roman" w:hAnsi="Times New Roman"/>
          <w:sz w:val="24"/>
          <w:szCs w:val="24"/>
          <w:lang w:val="uk-UA"/>
        </w:rPr>
        <w:t xml:space="preserve"> Херсонського державного аграрно-економічного університету прагне надати обдарованої молоді сучасні, якісні знання та ефективні практичні навички, які допоможуть визначитися з майбутньою професією </w:t>
      </w:r>
      <w:r w:rsidRPr="00A673F9">
        <w:rPr>
          <w:rFonts w:ascii="Times New Roman" w:hAnsi="Times New Roman"/>
          <w:b/>
          <w:sz w:val="28"/>
          <w:szCs w:val="28"/>
          <w:lang w:val="uk-UA"/>
        </w:rPr>
        <w:t>інженера</w:t>
      </w:r>
      <w:r w:rsidRPr="00A673F9">
        <w:rPr>
          <w:rFonts w:ascii="Times New Roman" w:hAnsi="Times New Roman"/>
          <w:sz w:val="24"/>
          <w:szCs w:val="24"/>
          <w:lang w:val="uk-UA"/>
        </w:rPr>
        <w:t>.</w:t>
      </w:r>
    </w:p>
    <w:p w:rsidR="009B13CD" w:rsidRPr="00657789" w:rsidRDefault="009B13CD" w:rsidP="006E0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"/>
        <w:gridCol w:w="1267"/>
        <w:gridCol w:w="3119"/>
        <w:gridCol w:w="4704"/>
      </w:tblGrid>
      <w:tr w:rsidR="009B13CD" w:rsidRPr="00657789" w:rsidTr="00C40AAE">
        <w:tc>
          <w:tcPr>
            <w:tcW w:w="2501" w:type="pct"/>
            <w:gridSpan w:val="3"/>
            <w:tcMar>
              <w:left w:w="28" w:type="dxa"/>
              <w:right w:w="28" w:type="dxa"/>
            </w:tcMar>
          </w:tcPr>
          <w:p w:rsidR="009B13CD" w:rsidRPr="00657789" w:rsidRDefault="009B13CD" w:rsidP="00657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>30.1</w:t>
            </w:r>
            <w:r w:rsidRPr="0065778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499" w:type="pct"/>
            <w:tcMar>
              <w:left w:w="28" w:type="dxa"/>
              <w:right w:w="28" w:type="dxa"/>
            </w:tcMar>
          </w:tcPr>
          <w:p w:rsidR="009B13CD" w:rsidRPr="00657789" w:rsidRDefault="009B13CD" w:rsidP="00BA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Спікер (координатор)  </w:t>
            </w:r>
          </w:p>
        </w:tc>
      </w:tr>
      <w:tr w:rsidR="009B13CD" w:rsidRPr="00657789" w:rsidTr="009A42AA">
        <w:tc>
          <w:tcPr>
            <w:tcW w:w="171" w:type="pct"/>
            <w:tcMar>
              <w:left w:w="28" w:type="dxa"/>
              <w:right w:w="28" w:type="dxa"/>
            </w:tcMar>
            <w:vAlign w:val="center"/>
          </w:tcPr>
          <w:p w:rsidR="009B13CD" w:rsidRPr="00657789" w:rsidRDefault="009B13CD" w:rsidP="00BA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:rsidR="009B13CD" w:rsidRPr="009A42AA" w:rsidRDefault="009A42AA" w:rsidP="009A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9A42A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9A4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10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05</w:t>
            </w:r>
          </w:p>
        </w:tc>
        <w:tc>
          <w:tcPr>
            <w:tcW w:w="1657" w:type="pct"/>
            <w:tcMar>
              <w:left w:w="28" w:type="dxa"/>
              <w:right w:w="28" w:type="dxa"/>
            </w:tcMar>
            <w:vAlign w:val="center"/>
          </w:tcPr>
          <w:p w:rsidR="009B13CD" w:rsidRPr="00657789" w:rsidRDefault="009B13CD" w:rsidP="00717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Школи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майбутніх інженерів</w:t>
            </w:r>
          </w:p>
        </w:tc>
        <w:tc>
          <w:tcPr>
            <w:tcW w:w="2499" w:type="pct"/>
            <w:tcMar>
              <w:left w:w="28" w:type="dxa"/>
              <w:right w:w="28" w:type="dxa"/>
            </w:tcMar>
            <w:vAlign w:val="center"/>
          </w:tcPr>
          <w:p w:rsidR="007174F6" w:rsidRPr="007174F6" w:rsidRDefault="007174F6" w:rsidP="007174F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71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Фахівець</w:t>
            </w:r>
            <w:proofErr w:type="spellEnd"/>
            <w:r w:rsidRPr="0071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71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профорієнтації</w:t>
            </w:r>
            <w:proofErr w:type="spellEnd"/>
            <w:r w:rsidRPr="0071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Центру  </w:t>
              </w:r>
              <w:proofErr w:type="spellStart"/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довузівської</w:t>
              </w:r>
              <w:proofErr w:type="spellEnd"/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ідготовки</w:t>
              </w:r>
              <w:proofErr w:type="spellEnd"/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міжнародної</w:t>
              </w:r>
              <w:proofErr w:type="spellEnd"/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74F6"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освіти</w:t>
              </w:r>
              <w:proofErr w:type="spellEnd"/>
            </w:hyperlink>
            <w:r w:rsidRPr="007174F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74F6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174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–  </w:t>
            </w:r>
            <w:r w:rsidRPr="007174F6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Оксана </w:t>
            </w:r>
            <w:r w:rsidRPr="007174F6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174F6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Романова</w:t>
            </w:r>
            <w:r w:rsidRPr="007174F6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7F5E3"/>
              </w:rPr>
              <w:t xml:space="preserve"> </w:t>
            </w:r>
          </w:p>
          <w:p w:rsidR="009B13CD" w:rsidRPr="00657789" w:rsidRDefault="009B13CD" w:rsidP="007174F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архітектури і будівництва</w:t>
            </w: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>, доцент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9A4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Руслана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Бабушкіна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B13CD" w:rsidRPr="00657789" w:rsidTr="009A42AA">
        <w:trPr>
          <w:trHeight w:val="1651"/>
        </w:trPr>
        <w:tc>
          <w:tcPr>
            <w:tcW w:w="171" w:type="pct"/>
            <w:tcMar>
              <w:left w:w="28" w:type="dxa"/>
              <w:right w:w="28" w:type="dxa"/>
            </w:tcMar>
            <w:vAlign w:val="center"/>
          </w:tcPr>
          <w:p w:rsidR="009B13CD" w:rsidRPr="00657789" w:rsidRDefault="009B13CD" w:rsidP="00BA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:rsidR="009B13CD" w:rsidRPr="009A42AA" w:rsidRDefault="009A42AA" w:rsidP="00BA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05</w:t>
            </w:r>
            <w:r w:rsidRPr="009A42AA">
              <w:rPr>
                <w:rFonts w:ascii="Times New Roman" w:hAnsi="Times New Roman"/>
                <w:sz w:val="24"/>
                <w:szCs w:val="24"/>
                <w:lang w:val="uk-UA"/>
              </w:rPr>
              <w:t>- 10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</w:p>
        </w:tc>
        <w:tc>
          <w:tcPr>
            <w:tcW w:w="1657" w:type="pct"/>
            <w:tcMar>
              <w:left w:w="28" w:type="dxa"/>
              <w:right w:w="28" w:type="dxa"/>
            </w:tcMar>
            <w:vAlign w:val="center"/>
          </w:tcPr>
          <w:p w:rsidR="009B13CD" w:rsidRPr="00657789" w:rsidRDefault="009B13CD" w:rsidP="00717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 спеціальностей факультету</w:t>
            </w:r>
          </w:p>
        </w:tc>
        <w:tc>
          <w:tcPr>
            <w:tcW w:w="2499" w:type="pct"/>
            <w:tcMar>
              <w:left w:w="28" w:type="dxa"/>
              <w:right w:w="28" w:type="dxa"/>
            </w:tcMar>
            <w:vAlign w:val="center"/>
          </w:tcPr>
          <w:p w:rsidR="009B13CD" w:rsidRDefault="009B13CD" w:rsidP="007174F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Завідувачка кафедри гідротехнічного будівництва, водної інженерії та водних технологій, доцент </w:t>
            </w:r>
            <w:r w:rsidR="00244FF3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244FF3" w:rsidRPr="00244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Наталя</w:t>
            </w:r>
            <w:r w:rsidR="0024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A4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Шапоринська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B13CD" w:rsidRDefault="009B13CD" w:rsidP="007174F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кафедри будівництва, доцент </w:t>
            </w:r>
            <w:r w:rsidR="00244FF3"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proofErr w:type="spellStart"/>
            <w:r w:rsidR="00244FF3" w:rsidRPr="00244FF3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Мечислав</w:t>
            </w:r>
            <w:proofErr w:type="spellEnd"/>
            <w:r w:rsidR="00244FF3" w:rsidRPr="0024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4FF3">
              <w:rPr>
                <w:rFonts w:ascii="Times New Roman" w:hAnsi="Times New Roman"/>
                <w:sz w:val="24"/>
                <w:szCs w:val="24"/>
                <w:lang w:val="uk-UA"/>
              </w:rPr>
              <w:t>Чеканович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B13CD" w:rsidRPr="00657789" w:rsidRDefault="009B13CD" w:rsidP="007174F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Завідувачка кафедри землеустрою, геодезії та кадастру, доцент </w:t>
            </w:r>
            <w:r w:rsidR="00244FF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09237C" w:rsidRPr="0009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4FF3" w:rsidRPr="00244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Наталія</w:t>
            </w:r>
            <w:proofErr w:type="spellEnd"/>
            <w:r w:rsidR="0024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Дудяк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B13CD" w:rsidRPr="00657789" w:rsidTr="009A42AA">
        <w:trPr>
          <w:trHeight w:val="1106"/>
        </w:trPr>
        <w:tc>
          <w:tcPr>
            <w:tcW w:w="171" w:type="pct"/>
            <w:tcMar>
              <w:left w:w="28" w:type="dxa"/>
              <w:right w:w="28" w:type="dxa"/>
            </w:tcMar>
            <w:vAlign w:val="center"/>
          </w:tcPr>
          <w:p w:rsidR="009B13CD" w:rsidRPr="00657789" w:rsidRDefault="009B13CD" w:rsidP="00BA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:rsidR="009B13CD" w:rsidRPr="00657789" w:rsidRDefault="009A42AA" w:rsidP="009A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-10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45</w:t>
            </w:r>
          </w:p>
        </w:tc>
        <w:tc>
          <w:tcPr>
            <w:tcW w:w="1657" w:type="pct"/>
            <w:tcMar>
              <w:left w:w="28" w:type="dxa"/>
              <w:right w:w="28" w:type="dxa"/>
            </w:tcMar>
            <w:vAlign w:val="center"/>
          </w:tcPr>
          <w:p w:rsidR="009B13CD" w:rsidRPr="00657789" w:rsidRDefault="009B13CD" w:rsidP="00717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«Майбутнє водної інженерії»</w:t>
            </w:r>
          </w:p>
          <w:p w:rsidR="009B13CD" w:rsidRPr="00657789" w:rsidRDefault="009B13CD" w:rsidP="00717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46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Гра </w:t>
            </w:r>
            <w:r w:rsidR="000923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Pr="0065778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Моя мрія</w:t>
            </w:r>
            <w:r w:rsidR="000923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499" w:type="pct"/>
            <w:tcMar>
              <w:left w:w="28" w:type="dxa"/>
              <w:right w:w="28" w:type="dxa"/>
            </w:tcMar>
            <w:vAlign w:val="center"/>
          </w:tcPr>
          <w:p w:rsidR="009B13CD" w:rsidRPr="00657789" w:rsidRDefault="009B13CD" w:rsidP="007174F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>Професор кафедри гідротехнічного будівництва, водної інженерії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водних технологій</w:t>
            </w:r>
            <w:r w:rsidR="0009237C" w:rsidRPr="0009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09237C" w:rsidRPr="0009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FF3" w:rsidRPr="00657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Олексій </w:t>
            </w:r>
            <w:r w:rsidRPr="006577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</w:t>
            </w:r>
          </w:p>
        </w:tc>
      </w:tr>
      <w:tr w:rsidR="009A42AA" w:rsidRPr="0009237C" w:rsidTr="007174F6">
        <w:trPr>
          <w:trHeight w:val="783"/>
        </w:trPr>
        <w:tc>
          <w:tcPr>
            <w:tcW w:w="171" w:type="pct"/>
            <w:tcMar>
              <w:left w:w="28" w:type="dxa"/>
              <w:right w:w="28" w:type="dxa"/>
            </w:tcMar>
            <w:vAlign w:val="center"/>
          </w:tcPr>
          <w:p w:rsidR="009A42AA" w:rsidRPr="009A42AA" w:rsidRDefault="009A42AA" w:rsidP="009A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:rsidR="009A42AA" w:rsidRDefault="009A42AA" w:rsidP="009A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11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45</w:t>
            </w:r>
          </w:p>
        </w:tc>
        <w:tc>
          <w:tcPr>
            <w:tcW w:w="1657" w:type="pct"/>
            <w:tcMar>
              <w:left w:w="28" w:type="dxa"/>
              <w:right w:w="28" w:type="dxa"/>
            </w:tcMar>
            <w:vAlign w:val="center"/>
          </w:tcPr>
          <w:p w:rsidR="009A42AA" w:rsidRPr="00657789" w:rsidRDefault="009A42AA" w:rsidP="00717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«Фізика і світ</w:t>
            </w:r>
            <w:r w:rsidRPr="009F45B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99" w:type="pct"/>
            <w:tcMar>
              <w:left w:w="28" w:type="dxa"/>
              <w:right w:w="28" w:type="dxa"/>
            </w:tcMar>
            <w:vAlign w:val="center"/>
          </w:tcPr>
          <w:p w:rsidR="009A42AA" w:rsidRPr="009F45B2" w:rsidRDefault="009A42AA" w:rsidP="007174F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F45B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будівництва</w:t>
            </w:r>
            <w:r w:rsidR="0009237C" w:rsidRPr="00092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09237C" w:rsidRPr="00092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9237C" w:rsidRPr="0009237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244FF3" w:rsidRPr="009F45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44FF3">
              <w:rPr>
                <w:rFonts w:ascii="Times New Roman" w:hAnsi="Times New Roman"/>
                <w:sz w:val="24"/>
                <w:szCs w:val="24"/>
                <w:lang w:val="uk-UA"/>
              </w:rPr>
              <w:t>лександр</w:t>
            </w:r>
            <w:r w:rsidR="00244FF3" w:rsidRPr="009F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45B2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F45B2">
              <w:rPr>
                <w:rFonts w:ascii="Times New Roman" w:hAnsi="Times New Roman"/>
                <w:sz w:val="24"/>
                <w:szCs w:val="24"/>
                <w:lang w:val="uk-UA"/>
              </w:rPr>
              <w:t>яновський</w:t>
            </w:r>
            <w:proofErr w:type="spellEnd"/>
            <w:r w:rsidRPr="009F45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A42AA" w:rsidRPr="0009237C" w:rsidTr="009A42AA">
        <w:trPr>
          <w:trHeight w:val="1106"/>
        </w:trPr>
        <w:tc>
          <w:tcPr>
            <w:tcW w:w="171" w:type="pct"/>
            <w:tcMar>
              <w:left w:w="28" w:type="dxa"/>
              <w:right w:w="28" w:type="dxa"/>
            </w:tcMar>
            <w:vAlign w:val="center"/>
          </w:tcPr>
          <w:p w:rsidR="009A42AA" w:rsidRPr="00C95AB4" w:rsidRDefault="009A42AA" w:rsidP="009A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:rsidR="009A42AA" w:rsidRPr="00657789" w:rsidRDefault="009A42AA" w:rsidP="009A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9237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</w:p>
        </w:tc>
        <w:tc>
          <w:tcPr>
            <w:tcW w:w="1657" w:type="pct"/>
            <w:tcMar>
              <w:left w:w="28" w:type="dxa"/>
              <w:right w:w="28" w:type="dxa"/>
            </w:tcMar>
            <w:vAlign w:val="center"/>
          </w:tcPr>
          <w:p w:rsidR="009A42AA" w:rsidRPr="00657789" w:rsidRDefault="009A42AA" w:rsidP="00717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C1410">
              <w:rPr>
                <w:rFonts w:ascii="Times New Roman" w:hAnsi="Times New Roman"/>
                <w:sz w:val="24"/>
                <w:szCs w:val="24"/>
                <w:lang w:val="uk-UA"/>
              </w:rPr>
              <w:t>«Що таке архітектура? Хто такі архітектори, і що з цим робити?»</w:t>
            </w:r>
          </w:p>
        </w:tc>
        <w:tc>
          <w:tcPr>
            <w:tcW w:w="2499" w:type="pct"/>
            <w:tcMar>
              <w:left w:w="28" w:type="dxa"/>
              <w:right w:w="28" w:type="dxa"/>
            </w:tcMar>
            <w:vAlign w:val="center"/>
          </w:tcPr>
          <w:p w:rsidR="009A42AA" w:rsidRPr="00657789" w:rsidRDefault="009A42AA" w:rsidP="007174F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Архітектор </w:t>
            </w:r>
            <w:r w:rsidR="00244FF3" w:rsidRPr="000C14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09237C" w:rsidRPr="00092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44FF3" w:rsidRPr="000C14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Андрій </w:t>
            </w:r>
            <w:r w:rsidRPr="000C14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Луцик </w:t>
            </w:r>
          </w:p>
        </w:tc>
      </w:tr>
      <w:tr w:rsidR="009A42AA" w:rsidRPr="005C47C0" w:rsidTr="007174F6">
        <w:trPr>
          <w:trHeight w:val="1008"/>
        </w:trPr>
        <w:tc>
          <w:tcPr>
            <w:tcW w:w="171" w:type="pct"/>
            <w:tcMar>
              <w:left w:w="28" w:type="dxa"/>
              <w:right w:w="28" w:type="dxa"/>
            </w:tcMar>
            <w:vAlign w:val="center"/>
          </w:tcPr>
          <w:p w:rsidR="009A42AA" w:rsidRPr="00C95AB4" w:rsidRDefault="009A42AA" w:rsidP="009A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:rsidR="009A42AA" w:rsidRPr="009A42AA" w:rsidRDefault="009A42AA" w:rsidP="009A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-13</w:t>
            </w:r>
            <w:r w:rsidRPr="009A42A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1657" w:type="pct"/>
            <w:tcMar>
              <w:left w:w="28" w:type="dxa"/>
              <w:right w:w="28" w:type="dxa"/>
            </w:tcMar>
            <w:vAlign w:val="center"/>
          </w:tcPr>
          <w:p w:rsidR="009A42AA" w:rsidRPr="00C95AB4" w:rsidRDefault="009A42AA" w:rsidP="00717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A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Закриття Школи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інженерії</w:t>
            </w:r>
          </w:p>
        </w:tc>
        <w:tc>
          <w:tcPr>
            <w:tcW w:w="2499" w:type="pct"/>
            <w:tcMar>
              <w:left w:w="28" w:type="dxa"/>
              <w:right w:w="28" w:type="dxa"/>
            </w:tcMar>
            <w:vAlign w:val="center"/>
          </w:tcPr>
          <w:p w:rsidR="009A42AA" w:rsidRPr="00C95AB4" w:rsidRDefault="009A42AA" w:rsidP="00AA2A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д</w:t>
            </w:r>
            <w:r w:rsidRPr="00C95AB4">
              <w:rPr>
                <w:rFonts w:ascii="Times New Roman" w:hAnsi="Times New Roman"/>
                <w:sz w:val="24"/>
                <w:szCs w:val="24"/>
                <w:lang w:val="uk-UA"/>
              </w:rPr>
              <w:t>екан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виховної роботи</w:t>
            </w:r>
            <w:r w:rsidRPr="00C95A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факультету архітектури і будівництва</w:t>
            </w:r>
            <w:r w:rsidRPr="00C95A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доцент </w:t>
            </w:r>
            <w:r w:rsidR="0024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9237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09237C" w:rsidRPr="0009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Мацієвич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B13CD" w:rsidRPr="00C95AB4" w:rsidRDefault="009B13CD" w:rsidP="00994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B13CD" w:rsidRPr="00C95AB4" w:rsidSect="00B2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0458"/>
    <w:rsid w:val="00060A9D"/>
    <w:rsid w:val="00071919"/>
    <w:rsid w:val="0009237C"/>
    <w:rsid w:val="000A18BD"/>
    <w:rsid w:val="000A1A9F"/>
    <w:rsid w:val="000B0FD1"/>
    <w:rsid w:val="000C1410"/>
    <w:rsid w:val="000D168A"/>
    <w:rsid w:val="000E318F"/>
    <w:rsid w:val="000E467F"/>
    <w:rsid w:val="0015085C"/>
    <w:rsid w:val="00155ED9"/>
    <w:rsid w:val="00191FAE"/>
    <w:rsid w:val="001A1C9A"/>
    <w:rsid w:val="001B2A74"/>
    <w:rsid w:val="001D1E39"/>
    <w:rsid w:val="001D3503"/>
    <w:rsid w:val="001D4DAA"/>
    <w:rsid w:val="001D54A5"/>
    <w:rsid w:val="00230ADD"/>
    <w:rsid w:val="00244FF3"/>
    <w:rsid w:val="00254993"/>
    <w:rsid w:val="00265F46"/>
    <w:rsid w:val="00277595"/>
    <w:rsid w:val="002A3079"/>
    <w:rsid w:val="002C52CA"/>
    <w:rsid w:val="002D7C13"/>
    <w:rsid w:val="002F5398"/>
    <w:rsid w:val="00323AE3"/>
    <w:rsid w:val="003657A8"/>
    <w:rsid w:val="003911C9"/>
    <w:rsid w:val="003A3B1E"/>
    <w:rsid w:val="003E0E01"/>
    <w:rsid w:val="00406B3B"/>
    <w:rsid w:val="00421878"/>
    <w:rsid w:val="00425BF4"/>
    <w:rsid w:val="00425ECF"/>
    <w:rsid w:val="00462947"/>
    <w:rsid w:val="00477110"/>
    <w:rsid w:val="00495845"/>
    <w:rsid w:val="004C1019"/>
    <w:rsid w:val="004C6AB1"/>
    <w:rsid w:val="004D2032"/>
    <w:rsid w:val="004D7DF7"/>
    <w:rsid w:val="0050062C"/>
    <w:rsid w:val="00531C76"/>
    <w:rsid w:val="005535E4"/>
    <w:rsid w:val="00583D23"/>
    <w:rsid w:val="00595094"/>
    <w:rsid w:val="005953B6"/>
    <w:rsid w:val="005C292D"/>
    <w:rsid w:val="005C47C0"/>
    <w:rsid w:val="005D6B24"/>
    <w:rsid w:val="0061141D"/>
    <w:rsid w:val="00636581"/>
    <w:rsid w:val="00655672"/>
    <w:rsid w:val="00657789"/>
    <w:rsid w:val="0067269D"/>
    <w:rsid w:val="006A0F19"/>
    <w:rsid w:val="006E0458"/>
    <w:rsid w:val="006E108E"/>
    <w:rsid w:val="007174F6"/>
    <w:rsid w:val="00742587"/>
    <w:rsid w:val="00777160"/>
    <w:rsid w:val="007934F3"/>
    <w:rsid w:val="0079382E"/>
    <w:rsid w:val="00795C89"/>
    <w:rsid w:val="007B2003"/>
    <w:rsid w:val="007D3334"/>
    <w:rsid w:val="007D737E"/>
    <w:rsid w:val="007E254A"/>
    <w:rsid w:val="007E53DD"/>
    <w:rsid w:val="007F7D4A"/>
    <w:rsid w:val="0080670D"/>
    <w:rsid w:val="00806E1C"/>
    <w:rsid w:val="008207C3"/>
    <w:rsid w:val="00824E16"/>
    <w:rsid w:val="008549D1"/>
    <w:rsid w:val="008602C4"/>
    <w:rsid w:val="008A388F"/>
    <w:rsid w:val="008A3FE9"/>
    <w:rsid w:val="008C45DC"/>
    <w:rsid w:val="008D6836"/>
    <w:rsid w:val="008E1769"/>
    <w:rsid w:val="00901FCF"/>
    <w:rsid w:val="009820AB"/>
    <w:rsid w:val="00994394"/>
    <w:rsid w:val="009A1974"/>
    <w:rsid w:val="009A42AA"/>
    <w:rsid w:val="009B0287"/>
    <w:rsid w:val="009B13CD"/>
    <w:rsid w:val="009B6249"/>
    <w:rsid w:val="009D4600"/>
    <w:rsid w:val="009F45B2"/>
    <w:rsid w:val="009F4F28"/>
    <w:rsid w:val="00A162A5"/>
    <w:rsid w:val="00A437B5"/>
    <w:rsid w:val="00A4430F"/>
    <w:rsid w:val="00A44EF5"/>
    <w:rsid w:val="00A711B2"/>
    <w:rsid w:val="00A826E0"/>
    <w:rsid w:val="00AA2AAA"/>
    <w:rsid w:val="00AB25F5"/>
    <w:rsid w:val="00AE4D2A"/>
    <w:rsid w:val="00B2053C"/>
    <w:rsid w:val="00B66AB2"/>
    <w:rsid w:val="00BA1FEB"/>
    <w:rsid w:val="00BA4FAE"/>
    <w:rsid w:val="00BE4A80"/>
    <w:rsid w:val="00BF09A3"/>
    <w:rsid w:val="00BF6513"/>
    <w:rsid w:val="00BF7A75"/>
    <w:rsid w:val="00C01147"/>
    <w:rsid w:val="00C271B4"/>
    <w:rsid w:val="00C40AAE"/>
    <w:rsid w:val="00C723C2"/>
    <w:rsid w:val="00C95AB4"/>
    <w:rsid w:val="00CB5736"/>
    <w:rsid w:val="00CB6A72"/>
    <w:rsid w:val="00CC280C"/>
    <w:rsid w:val="00CC4C1E"/>
    <w:rsid w:val="00CD0891"/>
    <w:rsid w:val="00CE008A"/>
    <w:rsid w:val="00CF1AB8"/>
    <w:rsid w:val="00CF3085"/>
    <w:rsid w:val="00CF4864"/>
    <w:rsid w:val="00CF6BB2"/>
    <w:rsid w:val="00D23463"/>
    <w:rsid w:val="00D32435"/>
    <w:rsid w:val="00D51D6D"/>
    <w:rsid w:val="00D530CF"/>
    <w:rsid w:val="00D609CD"/>
    <w:rsid w:val="00D617D0"/>
    <w:rsid w:val="00D743EE"/>
    <w:rsid w:val="00DE3960"/>
    <w:rsid w:val="00E120A8"/>
    <w:rsid w:val="00E86ABB"/>
    <w:rsid w:val="00E91DF7"/>
    <w:rsid w:val="00EB7264"/>
    <w:rsid w:val="00F01AF5"/>
    <w:rsid w:val="00F02125"/>
    <w:rsid w:val="00F269A8"/>
    <w:rsid w:val="00F33C83"/>
    <w:rsid w:val="00F65952"/>
    <w:rsid w:val="00F91333"/>
    <w:rsid w:val="00FB7C30"/>
    <w:rsid w:val="00FC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58"/>
    <w:pPr>
      <w:spacing w:after="160" w:line="259" w:lineRule="auto"/>
    </w:pPr>
    <w:rPr>
      <w:rFonts w:ascii="Calibri" w:hAnsi="Calibri"/>
      <w:lang w:eastAsia="en-US"/>
    </w:rPr>
  </w:style>
  <w:style w:type="paragraph" w:styleId="2">
    <w:name w:val="heading 2"/>
    <w:basedOn w:val="a"/>
    <w:link w:val="20"/>
    <w:uiPriority w:val="9"/>
    <w:qFormat/>
    <w:locked/>
    <w:rsid w:val="00717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789"/>
    <w:pPr>
      <w:ind w:left="720"/>
      <w:contextualSpacing/>
    </w:pPr>
  </w:style>
  <w:style w:type="table" w:styleId="a4">
    <w:name w:val="Table Grid"/>
    <w:basedOn w:val="a1"/>
    <w:locked/>
    <w:rsid w:val="001A1C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DD"/>
    <w:rPr>
      <w:rFonts w:ascii="Tahoma" w:hAnsi="Tahoma" w:cs="Tahoma"/>
      <w:sz w:val="16"/>
      <w:szCs w:val="16"/>
      <w:lang w:eastAsia="en-US"/>
    </w:rPr>
  </w:style>
  <w:style w:type="character" w:styleId="a7">
    <w:name w:val="Emphasis"/>
    <w:basedOn w:val="a0"/>
    <w:uiPriority w:val="20"/>
    <w:qFormat/>
    <w:locked/>
    <w:rsid w:val="00244FF3"/>
    <w:rPr>
      <w:i/>
      <w:iCs/>
    </w:rPr>
  </w:style>
  <w:style w:type="character" w:styleId="a8">
    <w:name w:val="Strong"/>
    <w:basedOn w:val="a0"/>
    <w:uiPriority w:val="22"/>
    <w:qFormat/>
    <w:locked/>
    <w:rsid w:val="007174F6"/>
    <w:rPr>
      <w:b/>
      <w:bCs/>
    </w:rPr>
  </w:style>
  <w:style w:type="character" w:customStyle="1" w:styleId="apple-converted-space">
    <w:name w:val="apple-converted-space"/>
    <w:basedOn w:val="a0"/>
    <w:rsid w:val="007174F6"/>
  </w:style>
  <w:style w:type="character" w:customStyle="1" w:styleId="20">
    <w:name w:val="Заголовок 2 Знак"/>
    <w:basedOn w:val="a0"/>
    <w:link w:val="2"/>
    <w:uiPriority w:val="9"/>
    <w:rsid w:val="007174F6"/>
    <w:rPr>
      <w:rFonts w:eastAsia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717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au.kherson.ua/dovuz/2713-20180115-5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9</cp:revision>
  <cp:lastPrinted>2020-10-29T12:44:00Z</cp:lastPrinted>
  <dcterms:created xsi:type="dcterms:W3CDTF">2020-10-29T12:43:00Z</dcterms:created>
  <dcterms:modified xsi:type="dcterms:W3CDTF">2020-10-29T20:51:00Z</dcterms:modified>
</cp:coreProperties>
</file>