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3A1" w:rsidRPr="009939E1" w:rsidRDefault="00BB63A1" w:rsidP="009939E1">
      <w:pPr>
        <w:framePr w:wrap="none" w:vAnchor="page" w:hAnchor="page" w:x="120" w:y="241"/>
        <w:spacing w:after="0" w:line="240" w:lineRule="auto"/>
        <w:ind w:firstLine="709"/>
        <w:rPr>
          <w:lang w:val="uk-UA" w:eastAsia="ru-RU"/>
        </w:rPr>
      </w:pPr>
    </w:p>
    <w:p w:rsidR="00BB63A1" w:rsidRPr="009939E1" w:rsidRDefault="004F3EAC" w:rsidP="004F3EAC">
      <w:pPr>
        <w:pStyle w:val="1"/>
        <w:rPr>
          <w:szCs w:val="28"/>
        </w:rPr>
      </w:pPr>
      <w:bookmarkStart w:id="0" w:name="_Toc163466578"/>
      <w:r w:rsidRPr="004F3EAC">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8pt;height:715pt;visibility:visible;mso-wrap-style:square">
            <v:imagedata r:id="rId9" o:title="" croptop="1572f" cropbottom="1769f" cropleft="8243f" cropright="4864f"/>
          </v:shape>
        </w:pict>
      </w:r>
    </w:p>
    <w:p w:rsidR="00BB63A1" w:rsidRPr="009939E1" w:rsidRDefault="00BB63A1" w:rsidP="009939E1">
      <w:pPr>
        <w:pStyle w:val="1"/>
        <w:ind w:firstLine="709"/>
        <w:rPr>
          <w:szCs w:val="28"/>
        </w:rPr>
      </w:pPr>
    </w:p>
    <w:p w:rsidR="00BB63A1" w:rsidRPr="009939E1" w:rsidRDefault="00BB63A1" w:rsidP="009939E1">
      <w:pPr>
        <w:spacing w:after="0" w:line="240" w:lineRule="auto"/>
        <w:ind w:firstLine="709"/>
        <w:rPr>
          <w:lang w:val="uk-UA" w:eastAsia="ru-RU"/>
        </w:rPr>
      </w:pPr>
    </w:p>
    <w:p w:rsidR="00BB63A1" w:rsidRPr="009939E1" w:rsidRDefault="00BB63A1" w:rsidP="009939E1">
      <w:pPr>
        <w:pStyle w:val="1"/>
        <w:ind w:firstLine="709"/>
        <w:rPr>
          <w:szCs w:val="28"/>
          <w:highlight w:val="yellow"/>
        </w:rPr>
      </w:pPr>
      <w:r w:rsidRPr="009939E1">
        <w:rPr>
          <w:szCs w:val="28"/>
        </w:rPr>
        <w:t>ВСТУП</w:t>
      </w:r>
      <w:bookmarkEnd w:id="0"/>
    </w:p>
    <w:p w:rsidR="00BB63A1" w:rsidRPr="009939E1" w:rsidRDefault="00BB63A1" w:rsidP="009939E1">
      <w:pPr>
        <w:spacing w:after="0" w:line="240" w:lineRule="auto"/>
        <w:ind w:firstLine="709"/>
        <w:rPr>
          <w:highlight w:val="yellow"/>
          <w:lang w:val="uk-UA"/>
        </w:rPr>
      </w:pPr>
    </w:p>
    <w:p w:rsidR="00BB63A1" w:rsidRPr="009939E1" w:rsidRDefault="00BB63A1" w:rsidP="00544A07">
      <w:pPr>
        <w:spacing w:after="0" w:line="240" w:lineRule="auto"/>
        <w:ind w:firstLine="709"/>
        <w:jc w:val="both"/>
        <w:rPr>
          <w:lang w:val="uk-UA"/>
        </w:rPr>
      </w:pPr>
      <w:r w:rsidRPr="009939E1">
        <w:rPr>
          <w:lang w:val="uk-UA"/>
        </w:rPr>
        <w:t xml:space="preserve">Головним завданням додаткового вступного іспиту є виявлення у вступників рівня спеціальних знань і практичних навичок з комплексу навчальних дисциплін циклу професійної підготовки. </w:t>
      </w:r>
    </w:p>
    <w:p w:rsidR="00BB63A1" w:rsidRDefault="00BB63A1" w:rsidP="00544A07">
      <w:pPr>
        <w:spacing w:after="0" w:line="240" w:lineRule="auto"/>
        <w:ind w:firstLine="709"/>
        <w:jc w:val="both"/>
        <w:rPr>
          <w:lang w:val="uk-UA"/>
        </w:rPr>
      </w:pPr>
      <w:r w:rsidRPr="009939E1">
        <w:rPr>
          <w:lang w:val="uk-UA"/>
        </w:rPr>
        <w:t>Для вступників на навчання за третім (</w:t>
      </w:r>
      <w:proofErr w:type="spellStart"/>
      <w:r w:rsidRPr="009939E1">
        <w:rPr>
          <w:lang w:val="uk-UA"/>
        </w:rPr>
        <w:t>освітньо-науковим</w:t>
      </w:r>
      <w:proofErr w:type="spellEnd"/>
      <w:r w:rsidRPr="009939E1">
        <w:rPr>
          <w:lang w:val="uk-UA"/>
        </w:rPr>
        <w:t xml:space="preserve">) рівнем вищої освіти за спеціальністю 051 «Економіка» на здобуття ступеня «Доктор філософії» надані програми дисциплін: «Стратегічне управління підприємством», «Інноваційний розвиток підприємства», «Інтелектуальний бізнес», «Поведінкова економіка». </w:t>
      </w:r>
    </w:p>
    <w:p w:rsidR="00BB63A1" w:rsidRPr="009939E1" w:rsidRDefault="00BB63A1" w:rsidP="00544A07">
      <w:pPr>
        <w:spacing w:after="0" w:line="240" w:lineRule="auto"/>
        <w:ind w:firstLine="709"/>
        <w:jc w:val="both"/>
        <w:rPr>
          <w:lang w:val="uk-UA"/>
        </w:rPr>
      </w:pPr>
      <w:r w:rsidRPr="009939E1">
        <w:rPr>
          <w:lang w:val="uk-UA"/>
        </w:rPr>
        <w:t>Програма додаткового вступного іспиту включає анотації, перелік тем, їх зміст та спис</w:t>
      </w:r>
      <w:r>
        <w:rPr>
          <w:lang w:val="uk-UA"/>
        </w:rPr>
        <w:t>ок</w:t>
      </w:r>
      <w:r w:rsidRPr="009939E1">
        <w:rPr>
          <w:lang w:val="uk-UA"/>
        </w:rPr>
        <w:t xml:space="preserve"> реко</w:t>
      </w:r>
      <w:r>
        <w:rPr>
          <w:lang w:val="uk-UA"/>
        </w:rPr>
        <w:t>мендованих літературних джерел</w:t>
      </w:r>
      <w:r w:rsidRPr="009939E1">
        <w:rPr>
          <w:lang w:val="uk-UA"/>
        </w:rPr>
        <w:t xml:space="preserve">, на основі яких формуються тестові завдання, що дає змогу вступнику заздалегідь підготуватися до додаткового тестування, та критерії оцінювання результатів тестування. </w:t>
      </w:r>
    </w:p>
    <w:p w:rsidR="00BB63A1" w:rsidRPr="009939E1" w:rsidRDefault="00BB63A1" w:rsidP="00544A07">
      <w:pPr>
        <w:spacing w:after="0" w:line="240" w:lineRule="auto"/>
        <w:ind w:firstLine="709"/>
        <w:jc w:val="both"/>
        <w:rPr>
          <w:lang w:val="uk-UA"/>
        </w:rPr>
      </w:pPr>
      <w:r w:rsidRPr="009939E1">
        <w:rPr>
          <w:lang w:val="uk-UA"/>
        </w:rPr>
        <w:t xml:space="preserve">При складанні вступного додаткового випробування </w:t>
      </w:r>
      <w:r w:rsidR="006E2DA2">
        <w:rPr>
          <w:lang w:val="uk-UA"/>
        </w:rPr>
        <w:t>вступники</w:t>
      </w:r>
      <w:r w:rsidRPr="009939E1">
        <w:rPr>
          <w:lang w:val="uk-UA"/>
        </w:rPr>
        <w:t xml:space="preserve"> повинні проявити достатній рівень знань дисциплін циклу професійної підготовки. </w:t>
      </w:r>
    </w:p>
    <w:p w:rsidR="00BB63A1" w:rsidRPr="009939E1" w:rsidRDefault="00BB63A1" w:rsidP="00544A07">
      <w:pPr>
        <w:spacing w:after="0" w:line="240" w:lineRule="auto"/>
        <w:ind w:firstLine="709"/>
        <w:jc w:val="both"/>
        <w:rPr>
          <w:lang w:val="uk-UA"/>
        </w:rPr>
      </w:pPr>
      <w:r w:rsidRPr="009939E1">
        <w:rPr>
          <w:b/>
          <w:lang w:val="uk-UA"/>
        </w:rPr>
        <w:t>Структура білету.</w:t>
      </w:r>
      <w:bookmarkStart w:id="1" w:name="_GoBack"/>
      <w:bookmarkEnd w:id="1"/>
      <w:r w:rsidRPr="009939E1">
        <w:rPr>
          <w:lang w:val="uk-UA"/>
        </w:rPr>
        <w:t xml:space="preserve"> Екзаменаційне завдання додаткового вступного іспиту зі спеціальності 051 «Економіка» для здобуття третього (</w:t>
      </w:r>
      <w:proofErr w:type="spellStart"/>
      <w:r w:rsidRPr="009939E1">
        <w:rPr>
          <w:lang w:val="uk-UA"/>
        </w:rPr>
        <w:t>освітньо-наукового</w:t>
      </w:r>
      <w:proofErr w:type="spellEnd"/>
      <w:r w:rsidRPr="009939E1">
        <w:rPr>
          <w:lang w:val="uk-UA"/>
        </w:rPr>
        <w:t>) рівня вищої освіти на базі О</w:t>
      </w:r>
      <w:r w:rsidR="006E2DA2">
        <w:rPr>
          <w:lang w:val="uk-UA"/>
        </w:rPr>
        <w:t>С</w:t>
      </w:r>
      <w:r w:rsidRPr="009939E1">
        <w:rPr>
          <w:lang w:val="uk-UA"/>
        </w:rPr>
        <w:t xml:space="preserve"> «Магістр» та ОКР «Спеціаліст» складається із 40 тестових завдань </w:t>
      </w:r>
      <w:r>
        <w:rPr>
          <w:lang w:val="uk-UA"/>
        </w:rPr>
        <w:t>(</w:t>
      </w:r>
      <w:r w:rsidRPr="009939E1">
        <w:rPr>
          <w:lang w:val="uk-UA"/>
        </w:rPr>
        <w:t xml:space="preserve">з них 20 </w:t>
      </w:r>
      <w:proofErr w:type="spellStart"/>
      <w:r w:rsidRPr="009939E1">
        <w:rPr>
          <w:lang w:val="uk-UA"/>
        </w:rPr>
        <w:t>багатовибіркові</w:t>
      </w:r>
      <w:proofErr w:type="spellEnd"/>
      <w:r w:rsidRPr="009939E1">
        <w:rPr>
          <w:lang w:val="uk-UA"/>
        </w:rPr>
        <w:t xml:space="preserve"> та 20 </w:t>
      </w:r>
      <w:proofErr w:type="spellStart"/>
      <w:r w:rsidRPr="009939E1">
        <w:rPr>
          <w:lang w:val="uk-UA"/>
        </w:rPr>
        <w:t>одновибіркові</w:t>
      </w:r>
      <w:proofErr w:type="spellEnd"/>
      <w:r>
        <w:rPr>
          <w:lang w:val="uk-UA"/>
        </w:rPr>
        <w:t>)</w:t>
      </w:r>
      <w:r w:rsidRPr="009939E1">
        <w:rPr>
          <w:lang w:val="uk-UA"/>
        </w:rPr>
        <w:t xml:space="preserve">. </w:t>
      </w:r>
    </w:p>
    <w:p w:rsidR="00BB63A1" w:rsidRPr="009939E1" w:rsidRDefault="00BB63A1" w:rsidP="00544A07">
      <w:pPr>
        <w:spacing w:after="0" w:line="240" w:lineRule="auto"/>
        <w:ind w:firstLine="709"/>
        <w:jc w:val="both"/>
        <w:rPr>
          <w:b/>
          <w:lang w:val="uk-UA"/>
        </w:rPr>
      </w:pPr>
      <w:r w:rsidRPr="009939E1">
        <w:rPr>
          <w:b/>
          <w:lang w:val="uk-UA"/>
        </w:rPr>
        <w:t>Порядок проведення додаткового вступного іспиту:</w:t>
      </w:r>
    </w:p>
    <w:p w:rsidR="00BB63A1" w:rsidRPr="009939E1" w:rsidRDefault="00BB63A1" w:rsidP="00544A07">
      <w:pPr>
        <w:spacing w:after="0" w:line="240" w:lineRule="auto"/>
        <w:ind w:firstLine="709"/>
        <w:jc w:val="both"/>
        <w:rPr>
          <w:lang w:val="uk-UA"/>
        </w:rPr>
      </w:pPr>
      <w:r w:rsidRPr="009939E1">
        <w:rPr>
          <w:lang w:val="uk-UA"/>
        </w:rPr>
        <w:t>1. Тривалість проведення додаткового вступного іспиту – 1</w:t>
      </w:r>
      <w:r w:rsidR="0033676E" w:rsidRPr="000374B9">
        <w:t>0</w:t>
      </w:r>
      <w:r w:rsidRPr="009939E1">
        <w:rPr>
          <w:lang w:val="uk-UA"/>
        </w:rPr>
        <w:t>0 хвилин.</w:t>
      </w:r>
    </w:p>
    <w:p w:rsidR="00BB63A1" w:rsidRPr="009939E1" w:rsidRDefault="00BB63A1" w:rsidP="00544A07">
      <w:pPr>
        <w:spacing w:after="0" w:line="240" w:lineRule="auto"/>
        <w:ind w:firstLine="709"/>
        <w:jc w:val="both"/>
        <w:rPr>
          <w:lang w:val="uk-UA"/>
        </w:rPr>
      </w:pPr>
      <w:r w:rsidRPr="009939E1">
        <w:rPr>
          <w:lang w:val="uk-UA"/>
        </w:rPr>
        <w:t>2. Під час проведення додаткового вступного іспиту не дозволяється користуватися електронними приладами, підручниками, навчальними посібниками, періодичними виданнями та іншими матеріалами, якщо це не передбачено рішенням Приймальної комісії.</w:t>
      </w:r>
    </w:p>
    <w:p w:rsidR="00BB63A1" w:rsidRPr="009939E1" w:rsidRDefault="00BB63A1" w:rsidP="00544A07">
      <w:pPr>
        <w:spacing w:after="0" w:line="240" w:lineRule="auto"/>
        <w:ind w:firstLine="709"/>
        <w:jc w:val="both"/>
        <w:rPr>
          <w:lang w:val="uk-UA"/>
        </w:rPr>
      </w:pPr>
      <w:r w:rsidRPr="009939E1">
        <w:rPr>
          <w:lang w:val="uk-UA"/>
        </w:rPr>
        <w:t>3. Під час додаткового вступного іспиту слід користуватися ручкою з синіми чорнилами.</w:t>
      </w:r>
    </w:p>
    <w:p w:rsidR="00BB63A1" w:rsidRPr="009939E1" w:rsidRDefault="00BB63A1" w:rsidP="00544A07">
      <w:pPr>
        <w:spacing w:after="0" w:line="240" w:lineRule="auto"/>
        <w:ind w:firstLine="709"/>
        <w:jc w:val="both"/>
        <w:rPr>
          <w:lang w:val="uk-UA"/>
        </w:rPr>
      </w:pPr>
      <w:r w:rsidRPr="009939E1">
        <w:rPr>
          <w:lang w:val="uk-UA"/>
        </w:rPr>
        <w:t>4. Оцінювання результатів додаткового вступного іспиту проводиться за визначеними критеріями.</w:t>
      </w:r>
    </w:p>
    <w:p w:rsidR="00BB63A1" w:rsidRPr="009939E1" w:rsidRDefault="00BB63A1" w:rsidP="009939E1">
      <w:pPr>
        <w:spacing w:after="0" w:line="240" w:lineRule="auto"/>
        <w:ind w:firstLine="709"/>
        <w:jc w:val="center"/>
        <w:rPr>
          <w:b/>
          <w:caps/>
          <w:lang w:val="uk-UA"/>
        </w:rPr>
      </w:pPr>
      <w:r w:rsidRPr="009939E1">
        <w:rPr>
          <w:lang w:val="uk-UA"/>
        </w:rPr>
        <w:br w:type="page"/>
      </w:r>
      <w:r w:rsidRPr="009939E1">
        <w:rPr>
          <w:b/>
          <w:caps/>
          <w:lang w:val="uk-UA"/>
        </w:rPr>
        <w:lastRenderedPageBreak/>
        <w:t>програма навчальної дисциплін</w:t>
      </w:r>
    </w:p>
    <w:p w:rsidR="00BB63A1" w:rsidRPr="009939E1" w:rsidRDefault="00BB63A1" w:rsidP="009939E1">
      <w:pPr>
        <w:spacing w:after="0" w:line="240" w:lineRule="auto"/>
        <w:ind w:firstLine="709"/>
        <w:jc w:val="center"/>
        <w:rPr>
          <w:b/>
          <w:bCs/>
          <w:caps/>
          <w:lang w:val="uk-UA" w:eastAsia="ru-RU"/>
        </w:rPr>
      </w:pPr>
      <w:r w:rsidRPr="009939E1">
        <w:rPr>
          <w:b/>
          <w:caps/>
          <w:lang w:val="uk-UA"/>
        </w:rPr>
        <w:t>«ІНОВАЦІЙНИЙ РОЗВИТОК ПІДПРИЕМСТВА</w:t>
      </w:r>
      <w:r w:rsidRPr="009939E1">
        <w:rPr>
          <w:b/>
          <w:bCs/>
          <w:caps/>
          <w:lang w:val="uk-UA" w:eastAsia="ru-RU"/>
        </w:rPr>
        <w:t>»</w:t>
      </w:r>
    </w:p>
    <w:p w:rsidR="00BB63A1" w:rsidRPr="009939E1" w:rsidRDefault="00BB63A1" w:rsidP="009939E1">
      <w:pPr>
        <w:spacing w:after="0" w:line="240" w:lineRule="auto"/>
        <w:ind w:firstLine="709"/>
        <w:jc w:val="center"/>
        <w:rPr>
          <w:b/>
          <w:lang w:val="uk-UA"/>
        </w:rPr>
      </w:pPr>
    </w:p>
    <w:p w:rsidR="00BB63A1" w:rsidRPr="009939E1" w:rsidRDefault="00BB63A1" w:rsidP="009939E1">
      <w:pPr>
        <w:spacing w:after="0" w:line="240" w:lineRule="auto"/>
        <w:ind w:firstLine="709"/>
        <w:jc w:val="center"/>
        <w:rPr>
          <w:b/>
          <w:lang w:val="uk-UA"/>
        </w:rPr>
      </w:pPr>
      <w:r w:rsidRPr="009939E1">
        <w:rPr>
          <w:b/>
          <w:lang w:val="uk-UA"/>
        </w:rPr>
        <w:t>Анотація</w:t>
      </w:r>
    </w:p>
    <w:p w:rsidR="00BB63A1" w:rsidRPr="009939E1" w:rsidRDefault="00BB63A1" w:rsidP="009939E1">
      <w:pPr>
        <w:spacing w:after="0" w:line="240" w:lineRule="auto"/>
        <w:ind w:firstLine="709"/>
        <w:jc w:val="both"/>
        <w:rPr>
          <w:lang w:val="uk-UA"/>
        </w:rPr>
      </w:pPr>
      <w:r w:rsidRPr="009939E1">
        <w:rPr>
          <w:lang w:val="uk-UA"/>
        </w:rPr>
        <w:t>Дисципліна «</w:t>
      </w:r>
      <w:proofErr w:type="spellStart"/>
      <w:r w:rsidRPr="009939E1">
        <w:rPr>
          <w:lang w:val="uk-UA"/>
        </w:rPr>
        <w:t>Іноваційний</w:t>
      </w:r>
      <w:proofErr w:type="spellEnd"/>
      <w:r w:rsidRPr="009939E1">
        <w:rPr>
          <w:lang w:val="uk-UA"/>
        </w:rPr>
        <w:t xml:space="preserve"> розпиток підприємства» вивчає процес </w:t>
      </w:r>
      <w:proofErr w:type="spellStart"/>
      <w:r w:rsidRPr="009939E1">
        <w:rPr>
          <w:lang w:val="uk-UA"/>
        </w:rPr>
        <w:t>іноваційного</w:t>
      </w:r>
      <w:proofErr w:type="spellEnd"/>
      <w:r w:rsidRPr="009939E1">
        <w:rPr>
          <w:lang w:val="uk-UA"/>
        </w:rPr>
        <w:t xml:space="preserve">  розпитку ї діяльності підприємства як суб’єкта господарювання. </w:t>
      </w:r>
    </w:p>
    <w:p w:rsidR="00BB63A1" w:rsidRPr="009939E1" w:rsidRDefault="00BB63A1" w:rsidP="009939E1">
      <w:pPr>
        <w:spacing w:after="0" w:line="240" w:lineRule="auto"/>
        <w:ind w:firstLine="709"/>
        <w:jc w:val="both"/>
        <w:rPr>
          <w:lang w:val="uk-UA"/>
        </w:rPr>
      </w:pPr>
      <w:r w:rsidRPr="009939E1">
        <w:rPr>
          <w:lang w:val="uk-UA"/>
        </w:rPr>
        <w:t xml:space="preserve">Основна </w:t>
      </w:r>
      <w:r w:rsidRPr="009939E1">
        <w:rPr>
          <w:b/>
          <w:lang w:val="uk-UA"/>
        </w:rPr>
        <w:t>мета</w:t>
      </w:r>
      <w:r w:rsidRPr="009939E1">
        <w:rPr>
          <w:lang w:val="uk-UA"/>
        </w:rPr>
        <w:t xml:space="preserve"> дисципліни – формування теоретичних та прикладних знань з основних розділів і тем інноваційний розпиток підприємства, розвиток навичок щодо організації та досягнення високої результативності господарювання підприємства як первинної господарської ланки суспільного виробництва.</w:t>
      </w:r>
    </w:p>
    <w:p w:rsidR="00BB63A1" w:rsidRPr="009939E1" w:rsidRDefault="00BB63A1" w:rsidP="009939E1">
      <w:pPr>
        <w:spacing w:after="0" w:line="240" w:lineRule="auto"/>
        <w:ind w:firstLine="709"/>
        <w:jc w:val="both"/>
        <w:rPr>
          <w:lang w:val="uk-UA"/>
        </w:rPr>
      </w:pPr>
      <w:r w:rsidRPr="009939E1">
        <w:rPr>
          <w:b/>
          <w:lang w:val="uk-UA"/>
        </w:rPr>
        <w:t>Завдання</w:t>
      </w:r>
      <w:r w:rsidRPr="009939E1">
        <w:rPr>
          <w:lang w:val="uk-UA"/>
        </w:rPr>
        <w:t xml:space="preserve"> даної дисципліни - слугувати базою для накопичення майбутніми фахівцями знань, навичок та умінь з інших економічних дисциплін.</w:t>
      </w:r>
    </w:p>
    <w:p w:rsidR="00BB63A1" w:rsidRPr="009939E1" w:rsidRDefault="00BB63A1" w:rsidP="009939E1">
      <w:pPr>
        <w:spacing w:after="0" w:line="240" w:lineRule="auto"/>
        <w:ind w:firstLine="709"/>
        <w:jc w:val="center"/>
        <w:rPr>
          <w:b/>
          <w:lang w:val="uk-UA"/>
        </w:rPr>
      </w:pPr>
    </w:p>
    <w:p w:rsidR="00BB63A1" w:rsidRPr="009939E1" w:rsidRDefault="00BB63A1" w:rsidP="009939E1">
      <w:pPr>
        <w:spacing w:after="0" w:line="240" w:lineRule="auto"/>
        <w:ind w:firstLine="709"/>
        <w:jc w:val="center"/>
        <w:rPr>
          <w:b/>
          <w:lang w:val="uk-UA"/>
        </w:rPr>
      </w:pPr>
      <w:r w:rsidRPr="009939E1">
        <w:rPr>
          <w:b/>
          <w:lang w:val="uk-UA"/>
        </w:rPr>
        <w:t>Зміст за темами</w:t>
      </w:r>
    </w:p>
    <w:p w:rsidR="00BB63A1" w:rsidRPr="009939E1" w:rsidRDefault="00BB63A1" w:rsidP="009939E1">
      <w:pPr>
        <w:tabs>
          <w:tab w:val="left" w:pos="9462"/>
        </w:tabs>
        <w:spacing w:after="0" w:line="240" w:lineRule="auto"/>
        <w:ind w:firstLine="709"/>
        <w:jc w:val="both"/>
        <w:rPr>
          <w:i/>
          <w:lang w:val="uk-UA"/>
        </w:rPr>
      </w:pPr>
      <w:r w:rsidRPr="009939E1">
        <w:rPr>
          <w:b/>
          <w:lang w:val="uk-UA"/>
        </w:rPr>
        <w:t>Тема 1</w:t>
      </w:r>
      <w:r w:rsidRPr="009939E1">
        <w:rPr>
          <w:b/>
          <w:i/>
          <w:lang w:val="uk-UA"/>
        </w:rPr>
        <w:t xml:space="preserve">. </w:t>
      </w:r>
      <w:r w:rsidRPr="009939E1">
        <w:rPr>
          <w:b/>
          <w:lang w:val="uk-UA"/>
        </w:rPr>
        <w:t>Інновації і циклічність економічного розвитку</w:t>
      </w:r>
      <w:r w:rsidRPr="009939E1">
        <w:rPr>
          <w:i/>
          <w:lang w:val="uk-UA"/>
        </w:rPr>
        <w:t xml:space="preserve"> </w:t>
      </w:r>
    </w:p>
    <w:p w:rsidR="00BB63A1" w:rsidRPr="009939E1" w:rsidRDefault="00BB63A1" w:rsidP="009939E1">
      <w:pPr>
        <w:pStyle w:val="a6"/>
        <w:spacing w:after="0" w:line="240" w:lineRule="auto"/>
        <w:ind w:firstLine="709"/>
        <w:jc w:val="both"/>
        <w:rPr>
          <w:lang w:val="uk-UA"/>
        </w:rPr>
      </w:pPr>
      <w:r w:rsidRPr="009939E1">
        <w:rPr>
          <w:lang w:val="uk-UA"/>
        </w:rPr>
        <w:t>Інноваційний розвиток підприємства: основні поняття, принципи, методи. Формування організаційно-економічного механізму управління інноваційним розвитком підприємства. Вплив інноваційної діяльності на економічний розвиток підприємства. Поняття інновації, інноваційної діяльності, інноваційного процесу. Класифікація інновацій. Етапи виникнення інновації. Типи шляхів економічного розвитку підприємства. Принципи інноваційного розвитку. Формування організаційно-економічного механізму управління інноваційним розвитком підприємства. Структура організаційно-економічного механізму управління інноваційним розвитком</w:t>
      </w:r>
      <w:r w:rsidRPr="009939E1">
        <w:rPr>
          <w:lang w:val="uk-UA"/>
        </w:rPr>
        <w:tab/>
        <w:t>підприємства. Методи управління</w:t>
      </w:r>
      <w:r w:rsidRPr="009939E1">
        <w:rPr>
          <w:lang w:val="uk-UA"/>
        </w:rPr>
        <w:tab/>
        <w:t xml:space="preserve"> </w:t>
      </w:r>
      <w:r w:rsidRPr="009939E1">
        <w:rPr>
          <w:spacing w:val="-1"/>
          <w:lang w:val="uk-UA"/>
        </w:rPr>
        <w:t xml:space="preserve">інноваційним </w:t>
      </w:r>
      <w:r w:rsidRPr="009939E1">
        <w:rPr>
          <w:lang w:val="uk-UA"/>
        </w:rPr>
        <w:t xml:space="preserve">розвитком на </w:t>
      </w:r>
      <w:r w:rsidRPr="009939E1">
        <w:rPr>
          <w:lang w:val="uk-UA"/>
        </w:rPr>
        <w:tab/>
        <w:t>макрорівні.</w:t>
      </w:r>
      <w:r w:rsidRPr="009939E1">
        <w:rPr>
          <w:lang w:val="uk-UA"/>
        </w:rPr>
        <w:tab/>
        <w:t xml:space="preserve"> Функції управління</w:t>
      </w:r>
      <w:r w:rsidRPr="009939E1">
        <w:rPr>
          <w:lang w:val="uk-UA"/>
        </w:rPr>
        <w:tab/>
        <w:t xml:space="preserve"> інноваційним розвитком </w:t>
      </w:r>
      <w:r w:rsidRPr="009939E1">
        <w:rPr>
          <w:spacing w:val="-9"/>
          <w:lang w:val="uk-UA"/>
        </w:rPr>
        <w:t xml:space="preserve">на </w:t>
      </w:r>
      <w:proofErr w:type="spellStart"/>
      <w:r w:rsidRPr="009939E1">
        <w:rPr>
          <w:lang w:val="uk-UA"/>
        </w:rPr>
        <w:t>мікрорівні</w:t>
      </w:r>
      <w:proofErr w:type="spellEnd"/>
      <w:r w:rsidRPr="009939E1">
        <w:rPr>
          <w:lang w:val="uk-UA"/>
        </w:rPr>
        <w:t>. Система управління інноваційним</w:t>
      </w:r>
      <w:r w:rsidRPr="009939E1">
        <w:rPr>
          <w:spacing w:val="-5"/>
          <w:lang w:val="uk-UA"/>
        </w:rPr>
        <w:t xml:space="preserve"> </w:t>
      </w:r>
      <w:r w:rsidRPr="009939E1">
        <w:rPr>
          <w:lang w:val="uk-UA"/>
        </w:rPr>
        <w:t>розвитком.</w:t>
      </w:r>
    </w:p>
    <w:p w:rsidR="00BB63A1" w:rsidRPr="009939E1" w:rsidRDefault="00BB63A1" w:rsidP="009939E1">
      <w:pPr>
        <w:tabs>
          <w:tab w:val="left" w:pos="9462"/>
        </w:tabs>
        <w:spacing w:after="0" w:line="240" w:lineRule="auto"/>
        <w:ind w:firstLine="709"/>
        <w:jc w:val="center"/>
        <w:rPr>
          <w:lang w:val="uk-UA"/>
        </w:rPr>
      </w:pPr>
      <w:r w:rsidRPr="009939E1">
        <w:rPr>
          <w:b/>
          <w:lang w:val="uk-UA"/>
        </w:rPr>
        <w:t>Тема 2. Ключові поняття інноваційного розвитку</w:t>
      </w:r>
    </w:p>
    <w:p w:rsidR="00BB63A1" w:rsidRPr="009939E1" w:rsidRDefault="00BB63A1" w:rsidP="009939E1">
      <w:pPr>
        <w:pStyle w:val="a6"/>
        <w:spacing w:after="0" w:line="240" w:lineRule="auto"/>
        <w:ind w:firstLine="709"/>
        <w:jc w:val="both"/>
        <w:rPr>
          <w:lang w:val="uk-UA"/>
        </w:rPr>
      </w:pPr>
      <w:r w:rsidRPr="009939E1">
        <w:rPr>
          <w:lang w:val="uk-UA"/>
        </w:rPr>
        <w:t>Напрямки інноваційного розвитку: поняття, класифікація та порівняльна характеристика. Сутність і класифікація напрямків інноваційного розвитку підприємств. Порівняльна характеристика напрямків інноваційного розвитку залежно від спонукальних мотивів. Критерії і методичні основи вибору напрямків інноваційного розвитку підприємства.</w:t>
      </w:r>
    </w:p>
    <w:p w:rsidR="00BB63A1" w:rsidRPr="009939E1" w:rsidRDefault="00BB63A1" w:rsidP="009939E1">
      <w:pPr>
        <w:tabs>
          <w:tab w:val="left" w:pos="9462"/>
        </w:tabs>
        <w:spacing w:after="0" w:line="240" w:lineRule="auto"/>
        <w:ind w:firstLine="709"/>
        <w:jc w:val="center"/>
        <w:rPr>
          <w:lang w:val="uk-UA"/>
        </w:rPr>
      </w:pPr>
      <w:r w:rsidRPr="009939E1">
        <w:rPr>
          <w:b/>
          <w:lang w:val="uk-UA"/>
        </w:rPr>
        <w:t>Тема 3. Вимірювання рівня інноваційного розвитку та чинники його формування</w:t>
      </w:r>
    </w:p>
    <w:p w:rsidR="00BB63A1" w:rsidRPr="009939E1" w:rsidRDefault="00BB63A1" w:rsidP="009939E1">
      <w:pPr>
        <w:pStyle w:val="a6"/>
        <w:spacing w:after="0" w:line="240" w:lineRule="auto"/>
        <w:ind w:firstLine="709"/>
        <w:jc w:val="both"/>
        <w:rPr>
          <w:lang w:val="uk-UA"/>
        </w:rPr>
      </w:pPr>
      <w:r w:rsidRPr="009939E1">
        <w:rPr>
          <w:lang w:val="uk-UA"/>
        </w:rPr>
        <w:t xml:space="preserve">Методи вимірювання рівня інноваційного розвитку: розрахунок зростання обсягів доходу у порівнянні з аналогом; оцінювання ефективності інновацій за показниками терміну корисного використання; застосування системи оціночних показників, які враховують інтереси різних учасників інноваційного проекту; розрахунок інтегрального (загального) ефекту від створення, виробництва та експлуатації нововведень; </w:t>
      </w:r>
    </w:p>
    <w:p w:rsidR="00BB63A1" w:rsidRPr="009939E1" w:rsidRDefault="00BB63A1" w:rsidP="009939E1">
      <w:pPr>
        <w:tabs>
          <w:tab w:val="left" w:pos="9462"/>
        </w:tabs>
        <w:spacing w:after="0" w:line="240" w:lineRule="auto"/>
        <w:ind w:firstLine="709"/>
        <w:jc w:val="both"/>
        <w:rPr>
          <w:b/>
          <w:lang w:val="uk-UA"/>
        </w:rPr>
      </w:pPr>
    </w:p>
    <w:p w:rsidR="00BB63A1" w:rsidRPr="009939E1" w:rsidRDefault="00BB63A1" w:rsidP="009939E1">
      <w:pPr>
        <w:tabs>
          <w:tab w:val="left" w:pos="9462"/>
        </w:tabs>
        <w:spacing w:after="0" w:line="240" w:lineRule="auto"/>
        <w:ind w:firstLine="709"/>
        <w:jc w:val="both"/>
        <w:rPr>
          <w:lang w:val="uk-UA"/>
        </w:rPr>
      </w:pPr>
      <w:r w:rsidRPr="009939E1">
        <w:rPr>
          <w:b/>
          <w:lang w:val="uk-UA"/>
        </w:rPr>
        <w:lastRenderedPageBreak/>
        <w:t xml:space="preserve">Тема 4. Сучасні організаційні форми інноваційного розвитку </w:t>
      </w:r>
    </w:p>
    <w:p w:rsidR="00BB63A1" w:rsidRPr="009939E1" w:rsidRDefault="00BB63A1" w:rsidP="009939E1">
      <w:pPr>
        <w:pStyle w:val="a6"/>
        <w:spacing w:after="0" w:line="240" w:lineRule="auto"/>
        <w:ind w:firstLine="709"/>
        <w:jc w:val="both"/>
        <w:rPr>
          <w:lang w:val="uk-UA"/>
        </w:rPr>
      </w:pPr>
      <w:r w:rsidRPr="009939E1">
        <w:rPr>
          <w:lang w:val="uk-UA"/>
        </w:rPr>
        <w:t>Розгляд основних організаційних форм, які забезпечують розвиток інноваційної діяльності: технопарку – спеціальної організації, у якій об'єднані науково-дослідні інститути, об'єкти індустрії, ділові центри, виставкові майданчики, навчальні заклади, а також обслуговуючі об'єкти: кошти транспорту, під'їзні колії, житлове селище, охорона, технополісу – як центру впровадження досягнень науки й техніки, посередника між фундаментальними результатами досліджень і виробничими структурами та інтересами регіонів; регіональних науково-промислових комплексів, науково-технічних центрів; бізнес-інкубаторів; спеціалізованих підрозділів підприємства – творчих бригад, проектних груп; венчурних підприємств; консультативних й аналітичних фірм; стратегічних альянсів; тимчасових науково-технічних колективів.</w:t>
      </w:r>
    </w:p>
    <w:p w:rsidR="00BB63A1" w:rsidRPr="009939E1" w:rsidRDefault="00BB63A1" w:rsidP="009939E1">
      <w:pPr>
        <w:pStyle w:val="a6"/>
        <w:spacing w:after="0" w:line="240" w:lineRule="auto"/>
        <w:ind w:firstLine="709"/>
        <w:jc w:val="both"/>
        <w:rPr>
          <w:lang w:val="uk-UA"/>
        </w:rPr>
      </w:pPr>
      <w:r w:rsidRPr="009939E1">
        <w:rPr>
          <w:lang w:val="uk-UA"/>
        </w:rPr>
        <w:t>Форми малого інноваційного підприємництва Відмінність фірм-інкубаторів першого, другого та третього типу. Слід розглянути переваги венчурних фірм, так як концентрація фінансових і матеріально-технічних ресурсів за обраним напрямом дослідження; вузька спеціалізація наукових пошуків або розробка невеликого кола технічних ідей; високий рівень мотивації праці кваліфікованих спеціалістів; гнучкість і мобільність з урахуванням ринкової кон'юнктури; можливість швидкої переорієнтації на інші напрями; відсутність бюрократизму в управлінні, мобільність організаційної структури; швидка комерційна реалізація ідеї, технології.</w:t>
      </w:r>
    </w:p>
    <w:p w:rsidR="00BB63A1" w:rsidRPr="009939E1" w:rsidRDefault="00BB63A1" w:rsidP="009939E1">
      <w:pPr>
        <w:pStyle w:val="a6"/>
        <w:spacing w:after="0" w:line="240" w:lineRule="auto"/>
        <w:ind w:firstLine="709"/>
        <w:jc w:val="both"/>
        <w:rPr>
          <w:lang w:val="uk-UA"/>
        </w:rPr>
      </w:pPr>
      <w:proofErr w:type="spellStart"/>
      <w:r w:rsidRPr="009939E1">
        <w:rPr>
          <w:lang w:val="uk-UA"/>
        </w:rPr>
        <w:t>Міжфірмова</w:t>
      </w:r>
      <w:proofErr w:type="spellEnd"/>
      <w:r w:rsidRPr="009939E1">
        <w:rPr>
          <w:lang w:val="uk-UA"/>
        </w:rPr>
        <w:t xml:space="preserve"> науково-технічна кооперація в інноваційних процесах Основні форм </w:t>
      </w:r>
      <w:proofErr w:type="spellStart"/>
      <w:r w:rsidRPr="009939E1">
        <w:rPr>
          <w:lang w:val="uk-UA"/>
        </w:rPr>
        <w:t>міжфірмового</w:t>
      </w:r>
      <w:proofErr w:type="spellEnd"/>
      <w:r w:rsidRPr="009939E1">
        <w:rPr>
          <w:lang w:val="uk-UA"/>
        </w:rPr>
        <w:t xml:space="preserve"> співробітництва: угоди про співробітництво за окремими аспектами діяльності; створення спільних підприємств; угоди про поглинання новаторських дрібних фірм великими компаніями з метою придбання нових технологій; установлення підрядних відносин (на основі довгострокових договорів) між постачальниками матеріалів і комплектуючих виробів і їхніх споживачів.</w:t>
      </w:r>
    </w:p>
    <w:p w:rsidR="00BB63A1" w:rsidRPr="009939E1" w:rsidRDefault="00BB63A1" w:rsidP="009939E1">
      <w:pPr>
        <w:tabs>
          <w:tab w:val="left" w:pos="9462"/>
        </w:tabs>
        <w:spacing w:after="0" w:line="240" w:lineRule="auto"/>
        <w:ind w:firstLine="709"/>
        <w:jc w:val="center"/>
        <w:rPr>
          <w:lang w:val="uk-UA"/>
        </w:rPr>
      </w:pPr>
      <w:r w:rsidRPr="009939E1">
        <w:rPr>
          <w:b/>
          <w:lang w:val="uk-UA"/>
        </w:rPr>
        <w:t xml:space="preserve">Тема 5. Глобальні науково-технічні та інформаційні комунікації в інноваційній сфері </w:t>
      </w:r>
    </w:p>
    <w:p w:rsidR="00BB63A1" w:rsidRPr="009939E1" w:rsidRDefault="00BB63A1" w:rsidP="009939E1">
      <w:pPr>
        <w:pStyle w:val="a6"/>
        <w:spacing w:after="0" w:line="240" w:lineRule="auto"/>
        <w:ind w:firstLine="709"/>
        <w:jc w:val="both"/>
        <w:rPr>
          <w:lang w:val="uk-UA"/>
        </w:rPr>
      </w:pPr>
      <w:r w:rsidRPr="009939E1">
        <w:rPr>
          <w:lang w:val="uk-UA"/>
        </w:rPr>
        <w:t>Загальне поняття про інформацію і комунікацію. Комунікація як одна з головних та обов’язкових форм існування і розвитку біологічних та соціальних систем. Комунікативний характер існування людини і суспільства. Основні теорії комунікації. Різновиди і моделі масової комунікації: наукова, виробнича, ділова, невербальна, релігійна тощо. Форми реалізації комунікативних процесів, управління ним та його науково-технологічне забезпечення. Специфіка мети, форм, методів, норм комунікації у науковій сфері суспільної життєдіяльності та в науковому співтоваристві. Інформаційно-комунікаційні технології як різновид інноваційної діяльності. Стратегія інформаційного забезпечення інноваційного розвитку аграрного сектора</w:t>
      </w:r>
    </w:p>
    <w:p w:rsidR="00BB63A1" w:rsidRPr="009939E1" w:rsidRDefault="00BB63A1" w:rsidP="009939E1">
      <w:pPr>
        <w:tabs>
          <w:tab w:val="left" w:pos="9462"/>
        </w:tabs>
        <w:spacing w:after="0" w:line="240" w:lineRule="auto"/>
        <w:ind w:firstLine="709"/>
        <w:jc w:val="center"/>
        <w:rPr>
          <w:lang w:val="uk-UA"/>
        </w:rPr>
      </w:pPr>
      <w:r w:rsidRPr="009939E1">
        <w:rPr>
          <w:b/>
          <w:lang w:val="uk-UA"/>
        </w:rPr>
        <w:t>Тема 6. Інфраструктура ринку інновацій</w:t>
      </w:r>
    </w:p>
    <w:p w:rsidR="00BB63A1" w:rsidRPr="009939E1" w:rsidRDefault="00BB63A1" w:rsidP="009939E1">
      <w:pPr>
        <w:pStyle w:val="a6"/>
        <w:tabs>
          <w:tab w:val="left" w:pos="3131"/>
          <w:tab w:val="left" w:pos="4134"/>
          <w:tab w:val="left" w:pos="5574"/>
          <w:tab w:val="left" w:pos="6126"/>
          <w:tab w:val="left" w:pos="7355"/>
          <w:tab w:val="left" w:pos="9004"/>
        </w:tabs>
        <w:spacing w:after="0" w:line="240" w:lineRule="auto"/>
        <w:ind w:firstLine="709"/>
        <w:rPr>
          <w:lang w:val="uk-UA"/>
        </w:rPr>
      </w:pPr>
      <w:r w:rsidRPr="009939E1">
        <w:rPr>
          <w:lang w:val="uk-UA"/>
        </w:rPr>
        <w:t>Інфраструктура ринку інновацій як складна економічна</w:t>
      </w:r>
      <w:r w:rsidRPr="009939E1">
        <w:t xml:space="preserve"> </w:t>
      </w:r>
      <w:r w:rsidRPr="009939E1">
        <w:rPr>
          <w:lang w:val="uk-UA"/>
        </w:rPr>
        <w:t>категорія. Методичні підходи до характеристики інфраструктури ринку інновацій.</w:t>
      </w:r>
    </w:p>
    <w:p w:rsidR="00BB63A1" w:rsidRPr="009939E1" w:rsidRDefault="00BB63A1" w:rsidP="009939E1">
      <w:pPr>
        <w:tabs>
          <w:tab w:val="left" w:pos="9462"/>
        </w:tabs>
        <w:spacing w:after="0" w:line="240" w:lineRule="auto"/>
        <w:ind w:firstLine="709"/>
        <w:jc w:val="center"/>
        <w:rPr>
          <w:lang w:val="uk-UA"/>
        </w:rPr>
      </w:pPr>
      <w:r w:rsidRPr="009939E1">
        <w:rPr>
          <w:b/>
          <w:lang w:val="uk-UA"/>
        </w:rPr>
        <w:lastRenderedPageBreak/>
        <w:t>Тема 7. Державна підтримка інноваційного підприємництва</w:t>
      </w:r>
    </w:p>
    <w:p w:rsidR="00BB63A1" w:rsidRPr="009939E1" w:rsidRDefault="00BB63A1" w:rsidP="009939E1">
      <w:pPr>
        <w:pStyle w:val="a6"/>
        <w:spacing w:after="0" w:line="240" w:lineRule="auto"/>
        <w:ind w:firstLine="709"/>
        <w:jc w:val="both"/>
        <w:rPr>
          <w:lang w:val="uk-UA"/>
        </w:rPr>
      </w:pPr>
      <w:r w:rsidRPr="009939E1">
        <w:rPr>
          <w:lang w:val="uk-UA"/>
        </w:rPr>
        <w:t>Сучасні форми державної підтримки підприємництва згідно з міжнародними підходами. Сучасні форми державної підтримки підприємництва в Україні</w:t>
      </w:r>
    </w:p>
    <w:p w:rsidR="00BB63A1" w:rsidRPr="009939E1" w:rsidRDefault="00BB63A1" w:rsidP="009939E1">
      <w:pPr>
        <w:tabs>
          <w:tab w:val="left" w:pos="9462"/>
        </w:tabs>
        <w:spacing w:after="0" w:line="240" w:lineRule="auto"/>
        <w:ind w:firstLine="709"/>
        <w:jc w:val="center"/>
        <w:rPr>
          <w:b/>
          <w:lang w:val="uk-UA"/>
        </w:rPr>
      </w:pPr>
      <w:r w:rsidRPr="009939E1">
        <w:rPr>
          <w:b/>
          <w:lang w:val="uk-UA"/>
        </w:rPr>
        <w:t>Тема 8. Національні інноваційні системи</w:t>
      </w:r>
    </w:p>
    <w:p w:rsidR="00BB63A1" w:rsidRPr="009939E1" w:rsidRDefault="00BB63A1" w:rsidP="009939E1">
      <w:pPr>
        <w:pStyle w:val="a6"/>
        <w:spacing w:after="0" w:line="240" w:lineRule="auto"/>
        <w:ind w:firstLine="709"/>
        <w:jc w:val="both"/>
        <w:rPr>
          <w:lang w:val="uk-UA"/>
        </w:rPr>
      </w:pPr>
      <w:r w:rsidRPr="009939E1">
        <w:rPr>
          <w:lang w:val="uk-UA"/>
        </w:rPr>
        <w:t>Еволюція розвитку національної інноваційної системи. Роль національної інноваційної системи. Оцінка стану національної інноваційної системи.</w:t>
      </w:r>
    </w:p>
    <w:p w:rsidR="00BB63A1" w:rsidRPr="009939E1" w:rsidRDefault="00BB63A1" w:rsidP="009939E1">
      <w:pPr>
        <w:spacing w:after="0" w:line="240" w:lineRule="auto"/>
        <w:ind w:firstLine="709"/>
        <w:jc w:val="center"/>
        <w:rPr>
          <w:lang w:val="uk-UA"/>
        </w:rPr>
      </w:pPr>
      <w:r w:rsidRPr="009939E1">
        <w:rPr>
          <w:b/>
          <w:lang w:val="uk-UA"/>
        </w:rPr>
        <w:t>Тема 9. Маркетинг інновацій</w:t>
      </w:r>
    </w:p>
    <w:p w:rsidR="00BB63A1" w:rsidRPr="009939E1" w:rsidRDefault="00BB63A1" w:rsidP="009939E1">
      <w:pPr>
        <w:pStyle w:val="a6"/>
        <w:spacing w:after="0" w:line="240" w:lineRule="auto"/>
        <w:ind w:firstLine="709"/>
        <w:jc w:val="both"/>
        <w:rPr>
          <w:lang w:val="uk-UA"/>
        </w:rPr>
      </w:pPr>
      <w:r w:rsidRPr="009939E1">
        <w:rPr>
          <w:lang w:val="uk-UA"/>
        </w:rPr>
        <w:t>Маркетинг інновацій. Особливості маркетингу інновацій згідно з міжнародними підходами. Особливості маркетингу інновацій в Україні. Роль маркетингу інновацій.</w:t>
      </w:r>
    </w:p>
    <w:p w:rsidR="00BB63A1" w:rsidRPr="009939E1" w:rsidRDefault="00BB63A1" w:rsidP="009939E1">
      <w:pPr>
        <w:pStyle w:val="a6"/>
        <w:spacing w:after="0" w:line="240" w:lineRule="auto"/>
        <w:ind w:firstLine="709"/>
        <w:jc w:val="both"/>
        <w:rPr>
          <w:lang w:val="uk-UA"/>
        </w:rPr>
      </w:pPr>
      <w:r w:rsidRPr="009939E1">
        <w:rPr>
          <w:lang w:val="uk-UA"/>
        </w:rPr>
        <w:t>Маркетинговий підхід до розроблення і виведення інновацій на ринок. Розроблення ідей і задумів інновацій та їх аналіз. Об'єктивні умови появи інновацій. Функціональна схема інноваційного процесу. Інноваційний і життєвий цикли продуктової інновації. Маркетингові інструменти на етапах інноваційного процесу.</w:t>
      </w:r>
    </w:p>
    <w:p w:rsidR="00BB63A1" w:rsidRPr="009939E1" w:rsidRDefault="00BB63A1" w:rsidP="009939E1">
      <w:pPr>
        <w:tabs>
          <w:tab w:val="left" w:pos="9462"/>
        </w:tabs>
        <w:spacing w:after="0" w:line="240" w:lineRule="auto"/>
        <w:ind w:firstLine="709"/>
        <w:jc w:val="center"/>
        <w:rPr>
          <w:lang w:val="uk-UA"/>
        </w:rPr>
      </w:pPr>
      <w:r w:rsidRPr="009939E1">
        <w:rPr>
          <w:b/>
          <w:lang w:val="uk-UA"/>
        </w:rPr>
        <w:t>Тема 10. Стратегії та бізнес-моделі інноваційного розвитку підприємства</w:t>
      </w:r>
    </w:p>
    <w:p w:rsidR="00BB63A1" w:rsidRPr="009939E1" w:rsidRDefault="00BB63A1" w:rsidP="009939E1">
      <w:pPr>
        <w:pStyle w:val="a6"/>
        <w:spacing w:after="0" w:line="240" w:lineRule="auto"/>
        <w:ind w:firstLine="709"/>
        <w:jc w:val="both"/>
        <w:rPr>
          <w:lang w:val="uk-UA"/>
        </w:rPr>
      </w:pPr>
      <w:r w:rsidRPr="009939E1">
        <w:rPr>
          <w:lang w:val="uk-UA"/>
        </w:rPr>
        <w:t>Бізнес-моделі інноваційного розвитку підприємства. Етапи розроблення й реалізації інноваційного проекту: розробка концепції проекту, власне проектування, виготовлення і просування на ринок інноваційної продукції. Групи бізнес-процесів управління інноваційними проектами.</w:t>
      </w:r>
    </w:p>
    <w:p w:rsidR="00BB63A1" w:rsidRPr="009939E1" w:rsidRDefault="00BB63A1" w:rsidP="009939E1">
      <w:pPr>
        <w:tabs>
          <w:tab w:val="left" w:pos="9462"/>
        </w:tabs>
        <w:spacing w:after="0" w:line="240" w:lineRule="auto"/>
        <w:ind w:firstLine="709"/>
        <w:jc w:val="center"/>
        <w:rPr>
          <w:lang w:val="uk-UA"/>
        </w:rPr>
      </w:pPr>
      <w:r w:rsidRPr="009939E1">
        <w:rPr>
          <w:b/>
          <w:lang w:val="uk-UA"/>
        </w:rPr>
        <w:t xml:space="preserve">Тема 11. </w:t>
      </w:r>
      <w:r w:rsidRPr="009939E1">
        <w:rPr>
          <w:lang w:val="uk-UA"/>
        </w:rPr>
        <w:t>Інноваційний потенціал підприємства</w:t>
      </w:r>
    </w:p>
    <w:p w:rsidR="00BB63A1" w:rsidRPr="009939E1" w:rsidRDefault="00BB63A1" w:rsidP="009939E1">
      <w:pPr>
        <w:pStyle w:val="a6"/>
        <w:spacing w:after="0" w:line="240" w:lineRule="auto"/>
        <w:ind w:firstLine="709"/>
        <w:jc w:val="both"/>
        <w:rPr>
          <w:lang w:val="uk-UA"/>
        </w:rPr>
      </w:pPr>
      <w:r w:rsidRPr="009939E1">
        <w:rPr>
          <w:lang w:val="uk-UA"/>
        </w:rPr>
        <w:t>Аналіз інноваційного потенціалу підприємства. Пошук та розширення нових можливостей підприємства. Аналіз зовнішньої та внутрішньої</w:t>
      </w:r>
      <w:r w:rsidRPr="009939E1">
        <w:rPr>
          <w:spacing w:val="5"/>
          <w:lang w:val="uk-UA"/>
        </w:rPr>
        <w:t xml:space="preserve"> </w:t>
      </w:r>
      <w:r w:rsidRPr="009939E1">
        <w:rPr>
          <w:lang w:val="uk-UA"/>
        </w:rPr>
        <w:t>позиції підприємства. Методи пошуку та аналізу інноваційних можливостей. Основні показники інноваційного потенціалу підприємства.</w:t>
      </w:r>
    </w:p>
    <w:p w:rsidR="00BB63A1" w:rsidRPr="009939E1" w:rsidRDefault="00BB63A1" w:rsidP="009939E1">
      <w:pPr>
        <w:tabs>
          <w:tab w:val="left" w:pos="9462"/>
        </w:tabs>
        <w:spacing w:after="0" w:line="240" w:lineRule="auto"/>
        <w:ind w:firstLine="709"/>
        <w:jc w:val="center"/>
        <w:rPr>
          <w:lang w:val="uk-UA"/>
        </w:rPr>
      </w:pPr>
      <w:r w:rsidRPr="009939E1">
        <w:rPr>
          <w:b/>
          <w:lang w:val="uk-UA"/>
        </w:rPr>
        <w:t>Тема 12. Інвестиційне забезпечення інноваційного розвитку підприємства</w:t>
      </w:r>
    </w:p>
    <w:p w:rsidR="00BB63A1" w:rsidRPr="009939E1" w:rsidRDefault="00BB63A1" w:rsidP="009939E1">
      <w:pPr>
        <w:pStyle w:val="a6"/>
        <w:spacing w:after="0" w:line="240" w:lineRule="auto"/>
        <w:ind w:firstLine="709"/>
        <w:jc w:val="both"/>
        <w:rPr>
          <w:lang w:val="uk-UA"/>
        </w:rPr>
      </w:pPr>
      <w:r w:rsidRPr="009939E1">
        <w:rPr>
          <w:lang w:val="uk-UA"/>
        </w:rPr>
        <w:t>Інвестиційне забезпечення інноваційного розвитку підприємства як економічна категорія. Основні способи забезпечення інноваційного розвитку підприємства за кордоном та в Україні.</w:t>
      </w:r>
    </w:p>
    <w:p w:rsidR="00BB63A1" w:rsidRPr="009939E1" w:rsidRDefault="00BB63A1" w:rsidP="009939E1">
      <w:pPr>
        <w:tabs>
          <w:tab w:val="left" w:pos="9462"/>
        </w:tabs>
        <w:spacing w:after="0" w:line="240" w:lineRule="auto"/>
        <w:ind w:firstLine="709"/>
        <w:jc w:val="center"/>
        <w:rPr>
          <w:b/>
          <w:lang w:val="uk-UA"/>
        </w:rPr>
      </w:pPr>
      <w:r w:rsidRPr="009939E1">
        <w:rPr>
          <w:b/>
          <w:lang w:val="uk-UA"/>
        </w:rPr>
        <w:t>Тема 13. Ризики в інноваційній діяльності та управління ними</w:t>
      </w:r>
    </w:p>
    <w:p w:rsidR="00BB63A1" w:rsidRPr="009939E1" w:rsidRDefault="00BB63A1" w:rsidP="009939E1">
      <w:pPr>
        <w:pStyle w:val="a6"/>
        <w:spacing w:after="0" w:line="240" w:lineRule="auto"/>
        <w:ind w:firstLine="709"/>
        <w:jc w:val="both"/>
        <w:rPr>
          <w:lang w:val="uk-UA"/>
        </w:rPr>
      </w:pPr>
      <w:r w:rsidRPr="009939E1">
        <w:rPr>
          <w:lang w:val="uk-UA"/>
        </w:rPr>
        <w:t>Поняття ризиків інноваційної діяльності, їх місце у загальній системі ризиків. Особливості ризиків інноваційної діяльності. Основні методи оцінки ризиків та можливість їх використання для оцінки ризиків інноваційної діяльності. Основні методи управління ризиками та використання їх для управління ризиками інноваційної</w:t>
      </w:r>
      <w:r w:rsidRPr="009939E1">
        <w:rPr>
          <w:spacing w:val="-2"/>
          <w:lang w:val="uk-UA"/>
        </w:rPr>
        <w:t xml:space="preserve"> </w:t>
      </w:r>
      <w:r w:rsidRPr="009939E1">
        <w:rPr>
          <w:lang w:val="uk-UA"/>
        </w:rPr>
        <w:t>діяльності.</w:t>
      </w:r>
    </w:p>
    <w:p w:rsidR="00BB63A1" w:rsidRPr="009939E1" w:rsidRDefault="00BB63A1" w:rsidP="009939E1">
      <w:pPr>
        <w:spacing w:after="0" w:line="240" w:lineRule="auto"/>
        <w:ind w:firstLine="709"/>
        <w:jc w:val="center"/>
        <w:rPr>
          <w:b/>
          <w:lang w:val="uk-UA"/>
        </w:rPr>
      </w:pPr>
      <w:r w:rsidRPr="009939E1">
        <w:rPr>
          <w:b/>
          <w:lang w:val="uk-UA"/>
        </w:rPr>
        <w:t>Тема 14. Охорона прав та економіка інтелектуальної власності як складова економічної безпеки інноваційної діяльності</w:t>
      </w:r>
    </w:p>
    <w:p w:rsidR="00BB63A1" w:rsidRPr="009939E1" w:rsidRDefault="00BB63A1" w:rsidP="009939E1">
      <w:pPr>
        <w:pStyle w:val="a6"/>
        <w:spacing w:after="0" w:line="240" w:lineRule="auto"/>
        <w:ind w:firstLine="709"/>
        <w:jc w:val="both"/>
        <w:rPr>
          <w:lang w:val="uk-UA"/>
        </w:rPr>
      </w:pPr>
      <w:r w:rsidRPr="009939E1">
        <w:rPr>
          <w:lang w:val="uk-UA"/>
        </w:rPr>
        <w:t>Роль і види інтелектуальної власності. Забезпечення правової охорони об’єктів промислової власності. Франчайзинг.</w:t>
      </w:r>
    </w:p>
    <w:p w:rsidR="00BB63A1" w:rsidRPr="009939E1" w:rsidRDefault="00BB63A1" w:rsidP="009939E1">
      <w:pPr>
        <w:pStyle w:val="a6"/>
        <w:spacing w:after="0" w:line="240" w:lineRule="auto"/>
        <w:ind w:firstLine="709"/>
        <w:jc w:val="both"/>
        <w:rPr>
          <w:lang w:val="en-US"/>
        </w:rPr>
      </w:pPr>
    </w:p>
    <w:p w:rsidR="00BB63A1" w:rsidRPr="009939E1" w:rsidRDefault="00BB63A1" w:rsidP="009939E1">
      <w:pPr>
        <w:pStyle w:val="a6"/>
        <w:spacing w:after="0" w:line="240" w:lineRule="auto"/>
        <w:ind w:firstLine="709"/>
        <w:jc w:val="both"/>
        <w:rPr>
          <w:lang w:val="en-US"/>
        </w:rPr>
      </w:pPr>
    </w:p>
    <w:p w:rsidR="00BB63A1" w:rsidRPr="009939E1" w:rsidRDefault="00BB63A1" w:rsidP="009939E1">
      <w:pPr>
        <w:spacing w:after="0" w:line="240" w:lineRule="auto"/>
        <w:ind w:firstLine="709"/>
        <w:jc w:val="center"/>
        <w:rPr>
          <w:b/>
          <w:lang w:val="uk-UA"/>
        </w:rPr>
      </w:pPr>
      <w:r w:rsidRPr="009939E1">
        <w:rPr>
          <w:b/>
          <w:lang w:val="uk-UA"/>
        </w:rPr>
        <w:lastRenderedPageBreak/>
        <w:t>Список рекомендованої літератури</w:t>
      </w:r>
    </w:p>
    <w:p w:rsidR="00BB63A1" w:rsidRPr="009939E1" w:rsidRDefault="00BB63A1" w:rsidP="009939E1">
      <w:pPr>
        <w:widowControl w:val="0"/>
        <w:numPr>
          <w:ilvl w:val="0"/>
          <w:numId w:val="9"/>
        </w:numPr>
        <w:autoSpaceDE w:val="0"/>
        <w:autoSpaceDN w:val="0"/>
        <w:spacing w:after="0" w:line="240" w:lineRule="auto"/>
        <w:ind w:left="0" w:firstLine="709"/>
        <w:jc w:val="both"/>
        <w:rPr>
          <w:lang w:val="uk-UA"/>
        </w:rPr>
      </w:pPr>
      <w:proofErr w:type="spellStart"/>
      <w:r w:rsidRPr="009939E1">
        <w:rPr>
          <w:lang w:val="uk-UA"/>
        </w:rPr>
        <w:t>Ватченко</w:t>
      </w:r>
      <w:proofErr w:type="spellEnd"/>
      <w:r w:rsidRPr="009939E1">
        <w:rPr>
          <w:lang w:val="uk-UA"/>
        </w:rPr>
        <w:t xml:space="preserve"> О. Б., </w:t>
      </w:r>
      <w:proofErr w:type="spellStart"/>
      <w:r w:rsidRPr="009939E1">
        <w:rPr>
          <w:lang w:val="uk-UA"/>
        </w:rPr>
        <w:t>Ватченко</w:t>
      </w:r>
      <w:proofErr w:type="spellEnd"/>
      <w:r w:rsidRPr="009939E1">
        <w:rPr>
          <w:lang w:val="uk-UA"/>
        </w:rPr>
        <w:t xml:space="preserve"> Б. С., </w:t>
      </w:r>
      <w:proofErr w:type="spellStart"/>
      <w:r w:rsidRPr="009939E1">
        <w:rPr>
          <w:lang w:val="uk-UA"/>
        </w:rPr>
        <w:t>Черевко</w:t>
      </w:r>
      <w:proofErr w:type="spellEnd"/>
      <w:r w:rsidRPr="009939E1">
        <w:rPr>
          <w:lang w:val="uk-UA"/>
        </w:rPr>
        <w:t xml:space="preserve"> О.Л. Інноваційний розвиток підприємства : </w:t>
      </w:r>
      <w:proofErr w:type="spellStart"/>
      <w:r w:rsidRPr="009939E1">
        <w:rPr>
          <w:lang w:val="uk-UA"/>
        </w:rPr>
        <w:t>навч</w:t>
      </w:r>
      <w:proofErr w:type="spellEnd"/>
      <w:r w:rsidRPr="009939E1">
        <w:rPr>
          <w:lang w:val="uk-UA"/>
        </w:rPr>
        <w:t xml:space="preserve">. </w:t>
      </w:r>
      <w:proofErr w:type="spellStart"/>
      <w:r w:rsidRPr="009939E1">
        <w:rPr>
          <w:lang w:val="uk-UA"/>
        </w:rPr>
        <w:t>посіб</w:t>
      </w:r>
      <w:proofErr w:type="spellEnd"/>
      <w:r w:rsidRPr="009939E1">
        <w:rPr>
          <w:lang w:val="uk-UA"/>
        </w:rPr>
        <w:t xml:space="preserve">. Ун-т мит. справи та фінансів. Дніпро : Акцент. 2017. 403 с. </w:t>
      </w:r>
    </w:p>
    <w:p w:rsidR="00BB63A1" w:rsidRPr="009939E1" w:rsidRDefault="00BB63A1" w:rsidP="009939E1">
      <w:pPr>
        <w:widowControl w:val="0"/>
        <w:numPr>
          <w:ilvl w:val="0"/>
          <w:numId w:val="9"/>
        </w:numPr>
        <w:autoSpaceDE w:val="0"/>
        <w:autoSpaceDN w:val="0"/>
        <w:spacing w:after="0" w:line="240" w:lineRule="auto"/>
        <w:ind w:left="0" w:firstLine="709"/>
        <w:jc w:val="both"/>
        <w:rPr>
          <w:lang w:val="uk-UA"/>
        </w:rPr>
      </w:pPr>
      <w:proofErr w:type="spellStart"/>
      <w:r w:rsidRPr="009939E1">
        <w:rPr>
          <w:lang w:val="uk-UA"/>
        </w:rPr>
        <w:t>Васильців</w:t>
      </w:r>
      <w:proofErr w:type="spellEnd"/>
      <w:r w:rsidRPr="009939E1">
        <w:rPr>
          <w:lang w:val="uk-UA"/>
        </w:rPr>
        <w:t xml:space="preserve"> Т. Г., Городня Т. А., </w:t>
      </w:r>
      <w:proofErr w:type="spellStart"/>
      <w:r w:rsidRPr="009939E1">
        <w:rPr>
          <w:lang w:val="uk-UA"/>
        </w:rPr>
        <w:t>Заярна</w:t>
      </w:r>
      <w:proofErr w:type="spellEnd"/>
      <w:r w:rsidRPr="009939E1">
        <w:rPr>
          <w:lang w:val="uk-UA"/>
        </w:rPr>
        <w:t xml:space="preserve"> Н. М. Інноваційний розвиток підприємства : </w:t>
      </w:r>
      <w:proofErr w:type="spellStart"/>
      <w:r w:rsidRPr="009939E1">
        <w:rPr>
          <w:lang w:val="uk-UA"/>
        </w:rPr>
        <w:t>навч</w:t>
      </w:r>
      <w:proofErr w:type="spellEnd"/>
      <w:r w:rsidRPr="009939E1">
        <w:rPr>
          <w:lang w:val="uk-UA"/>
        </w:rPr>
        <w:t xml:space="preserve">. </w:t>
      </w:r>
      <w:proofErr w:type="spellStart"/>
      <w:r w:rsidRPr="009939E1">
        <w:rPr>
          <w:lang w:val="uk-UA"/>
        </w:rPr>
        <w:t>посіб</w:t>
      </w:r>
      <w:proofErr w:type="spellEnd"/>
      <w:r w:rsidRPr="009939E1">
        <w:rPr>
          <w:lang w:val="uk-UA"/>
        </w:rPr>
        <w:t xml:space="preserve">. Укоопспілка. Львів. </w:t>
      </w:r>
      <w:proofErr w:type="spellStart"/>
      <w:r w:rsidRPr="009939E1">
        <w:rPr>
          <w:lang w:val="uk-UA"/>
        </w:rPr>
        <w:t>торг.-екон</w:t>
      </w:r>
      <w:proofErr w:type="spellEnd"/>
      <w:r w:rsidRPr="009939E1">
        <w:rPr>
          <w:lang w:val="uk-UA"/>
        </w:rPr>
        <w:t xml:space="preserve">. ун-т. Львів : Вид-во Львів. </w:t>
      </w:r>
      <w:proofErr w:type="spellStart"/>
      <w:r w:rsidRPr="009939E1">
        <w:rPr>
          <w:lang w:val="uk-UA"/>
        </w:rPr>
        <w:t>торг.-екон</w:t>
      </w:r>
      <w:proofErr w:type="spellEnd"/>
      <w:r w:rsidRPr="009939E1">
        <w:rPr>
          <w:lang w:val="uk-UA"/>
        </w:rPr>
        <w:t xml:space="preserve">. </w:t>
      </w:r>
      <w:proofErr w:type="spellStart"/>
      <w:r w:rsidRPr="009939E1">
        <w:rPr>
          <w:lang w:val="uk-UA"/>
        </w:rPr>
        <w:t>ун-ту</w:t>
      </w:r>
      <w:proofErr w:type="spellEnd"/>
      <w:r w:rsidRPr="009939E1">
        <w:rPr>
          <w:lang w:val="uk-UA"/>
        </w:rPr>
        <w:t xml:space="preserve">. 2016. 511 с. </w:t>
      </w:r>
    </w:p>
    <w:p w:rsidR="00BB63A1" w:rsidRPr="009939E1" w:rsidRDefault="00BB63A1" w:rsidP="009939E1">
      <w:pPr>
        <w:widowControl w:val="0"/>
        <w:numPr>
          <w:ilvl w:val="0"/>
          <w:numId w:val="9"/>
        </w:numPr>
        <w:autoSpaceDE w:val="0"/>
        <w:autoSpaceDN w:val="0"/>
        <w:spacing w:after="0" w:line="240" w:lineRule="auto"/>
        <w:ind w:left="0" w:firstLine="709"/>
        <w:jc w:val="both"/>
        <w:rPr>
          <w:lang w:val="uk-UA"/>
        </w:rPr>
      </w:pPr>
      <w:r w:rsidRPr="009939E1">
        <w:rPr>
          <w:lang w:val="uk-UA"/>
        </w:rPr>
        <w:t xml:space="preserve">Інноваційний розвиток підприємства. Навчальний посібник / За </w:t>
      </w:r>
      <w:proofErr w:type="spellStart"/>
      <w:r w:rsidRPr="009939E1">
        <w:rPr>
          <w:lang w:val="uk-UA"/>
        </w:rPr>
        <w:t>заг</w:t>
      </w:r>
      <w:proofErr w:type="spellEnd"/>
      <w:r w:rsidRPr="009939E1">
        <w:rPr>
          <w:lang w:val="uk-UA"/>
        </w:rPr>
        <w:t>. ред. П.П.</w:t>
      </w:r>
      <w:proofErr w:type="spellStart"/>
      <w:r w:rsidRPr="009939E1">
        <w:rPr>
          <w:lang w:val="uk-UA"/>
        </w:rPr>
        <w:t>Микитюка</w:t>
      </w:r>
      <w:proofErr w:type="spellEnd"/>
      <w:r w:rsidRPr="009939E1">
        <w:rPr>
          <w:lang w:val="uk-UA"/>
        </w:rPr>
        <w:t>. – Тернопіль: ПП «</w:t>
      </w:r>
      <w:proofErr w:type="spellStart"/>
      <w:r w:rsidRPr="009939E1">
        <w:rPr>
          <w:lang w:val="uk-UA"/>
        </w:rPr>
        <w:t>ПринтерІнформ</w:t>
      </w:r>
      <w:proofErr w:type="spellEnd"/>
      <w:r w:rsidRPr="009939E1">
        <w:rPr>
          <w:lang w:val="uk-UA"/>
        </w:rPr>
        <w:t>», 2015. – 224 с.</w:t>
      </w:r>
    </w:p>
    <w:p w:rsidR="00BB63A1" w:rsidRPr="009939E1" w:rsidRDefault="00BB63A1" w:rsidP="009939E1">
      <w:pPr>
        <w:widowControl w:val="0"/>
        <w:numPr>
          <w:ilvl w:val="0"/>
          <w:numId w:val="9"/>
        </w:numPr>
        <w:autoSpaceDE w:val="0"/>
        <w:autoSpaceDN w:val="0"/>
        <w:spacing w:after="0" w:line="240" w:lineRule="auto"/>
        <w:ind w:left="0" w:firstLine="709"/>
        <w:jc w:val="both"/>
        <w:rPr>
          <w:lang w:val="uk-UA"/>
        </w:rPr>
      </w:pPr>
      <w:r w:rsidRPr="009939E1">
        <w:rPr>
          <w:lang w:val="uk-UA"/>
        </w:rPr>
        <w:t xml:space="preserve">Попов В. Ю. Інноваційний розвиток підприємства : </w:t>
      </w:r>
      <w:proofErr w:type="spellStart"/>
      <w:r w:rsidRPr="009939E1">
        <w:rPr>
          <w:lang w:val="uk-UA"/>
        </w:rPr>
        <w:t>навч</w:t>
      </w:r>
      <w:proofErr w:type="spellEnd"/>
      <w:r w:rsidRPr="009939E1">
        <w:rPr>
          <w:lang w:val="uk-UA"/>
        </w:rPr>
        <w:t xml:space="preserve">. </w:t>
      </w:r>
      <w:proofErr w:type="spellStart"/>
      <w:r w:rsidRPr="009939E1">
        <w:rPr>
          <w:lang w:val="uk-UA"/>
        </w:rPr>
        <w:t>посіб</w:t>
      </w:r>
      <w:proofErr w:type="spellEnd"/>
      <w:r w:rsidRPr="009939E1">
        <w:rPr>
          <w:lang w:val="uk-UA"/>
        </w:rPr>
        <w:t xml:space="preserve">. Київ : Консультант. 2017. 232 с. </w:t>
      </w:r>
    </w:p>
    <w:p w:rsidR="00BB63A1" w:rsidRPr="009939E1" w:rsidRDefault="00BB63A1" w:rsidP="009939E1">
      <w:pPr>
        <w:widowControl w:val="0"/>
        <w:numPr>
          <w:ilvl w:val="0"/>
          <w:numId w:val="9"/>
        </w:numPr>
        <w:autoSpaceDE w:val="0"/>
        <w:autoSpaceDN w:val="0"/>
        <w:spacing w:after="0" w:line="240" w:lineRule="auto"/>
        <w:ind w:left="0" w:firstLine="709"/>
        <w:jc w:val="both"/>
        <w:rPr>
          <w:lang w:val="uk-UA"/>
        </w:rPr>
      </w:pPr>
      <w:r w:rsidRPr="009939E1">
        <w:rPr>
          <w:lang w:val="uk-UA"/>
        </w:rPr>
        <w:t xml:space="preserve">Пугач М. А. Інноваційний розвиток підприємства : </w:t>
      </w:r>
      <w:proofErr w:type="spellStart"/>
      <w:r w:rsidRPr="009939E1">
        <w:rPr>
          <w:lang w:val="uk-UA"/>
        </w:rPr>
        <w:t>навч</w:t>
      </w:r>
      <w:proofErr w:type="spellEnd"/>
      <w:r w:rsidRPr="009939E1">
        <w:rPr>
          <w:lang w:val="uk-UA"/>
        </w:rPr>
        <w:t xml:space="preserve">. </w:t>
      </w:r>
      <w:proofErr w:type="spellStart"/>
      <w:r w:rsidRPr="009939E1">
        <w:rPr>
          <w:lang w:val="uk-UA"/>
        </w:rPr>
        <w:t>посіб</w:t>
      </w:r>
      <w:proofErr w:type="spellEnd"/>
      <w:r w:rsidRPr="009939E1">
        <w:rPr>
          <w:lang w:val="uk-UA"/>
        </w:rPr>
        <w:t>. для студентів ВНЗ. Миколаїв : Швець В. М. [вид.]. 2018. 347 с.</w:t>
      </w:r>
    </w:p>
    <w:p w:rsidR="00BB63A1" w:rsidRPr="009939E1" w:rsidRDefault="00BB63A1" w:rsidP="009939E1">
      <w:pPr>
        <w:pStyle w:val="a8"/>
        <w:numPr>
          <w:ilvl w:val="0"/>
          <w:numId w:val="9"/>
        </w:numPr>
        <w:spacing w:after="0" w:line="240" w:lineRule="auto"/>
        <w:ind w:left="0" w:firstLine="709"/>
        <w:jc w:val="both"/>
        <w:rPr>
          <w:lang w:val="uk-UA"/>
        </w:rPr>
      </w:pPr>
      <w:r w:rsidRPr="009939E1">
        <w:rPr>
          <w:bCs/>
          <w:color w:val="000000"/>
          <w:spacing w:val="-4"/>
          <w:lang w:val="uk-UA"/>
        </w:rPr>
        <w:t xml:space="preserve"> Економіка підприємства: навчальний посібник / О. М.Бандурка, Є. В. Ковальов, М. А.</w:t>
      </w:r>
      <w:proofErr w:type="spellStart"/>
      <w:r w:rsidRPr="009939E1">
        <w:rPr>
          <w:bCs/>
          <w:color w:val="000000"/>
          <w:spacing w:val="-4"/>
          <w:lang w:val="uk-UA"/>
        </w:rPr>
        <w:t>Садиков</w:t>
      </w:r>
      <w:proofErr w:type="spellEnd"/>
      <w:r w:rsidRPr="009939E1">
        <w:rPr>
          <w:bCs/>
          <w:color w:val="000000"/>
          <w:spacing w:val="-4"/>
          <w:lang w:val="uk-UA"/>
        </w:rPr>
        <w:t xml:space="preserve">, О. С. </w:t>
      </w:r>
      <w:proofErr w:type="spellStart"/>
      <w:r w:rsidRPr="009939E1">
        <w:rPr>
          <w:bCs/>
          <w:color w:val="000000"/>
          <w:spacing w:val="-4"/>
          <w:lang w:val="uk-UA"/>
        </w:rPr>
        <w:t>Маковоз</w:t>
      </w:r>
      <w:proofErr w:type="spellEnd"/>
      <w:r w:rsidRPr="009939E1">
        <w:rPr>
          <w:bCs/>
          <w:color w:val="000000"/>
          <w:spacing w:val="-4"/>
          <w:lang w:val="uk-UA"/>
        </w:rPr>
        <w:t xml:space="preserve">; за </w:t>
      </w:r>
      <w:proofErr w:type="spellStart"/>
      <w:r w:rsidRPr="009939E1">
        <w:rPr>
          <w:bCs/>
          <w:color w:val="000000"/>
          <w:spacing w:val="-4"/>
          <w:lang w:val="uk-UA"/>
        </w:rPr>
        <w:t>заг</w:t>
      </w:r>
      <w:proofErr w:type="spellEnd"/>
      <w:r w:rsidRPr="009939E1">
        <w:rPr>
          <w:bCs/>
          <w:color w:val="000000"/>
          <w:spacing w:val="-4"/>
          <w:lang w:val="uk-UA"/>
        </w:rPr>
        <w:t>. ред. О. М. Бандурки. – Харків: ХНУВС. – 2017. – 192с.</w:t>
      </w:r>
    </w:p>
    <w:p w:rsidR="00BB63A1" w:rsidRPr="009939E1" w:rsidRDefault="00BB63A1" w:rsidP="009939E1">
      <w:pPr>
        <w:pStyle w:val="a8"/>
        <w:numPr>
          <w:ilvl w:val="0"/>
          <w:numId w:val="9"/>
        </w:numPr>
        <w:spacing w:after="0" w:line="240" w:lineRule="auto"/>
        <w:ind w:left="0" w:firstLine="709"/>
        <w:jc w:val="both"/>
        <w:rPr>
          <w:lang w:val="uk-UA"/>
        </w:rPr>
      </w:pPr>
      <w:proofErr w:type="spellStart"/>
      <w:r w:rsidRPr="009939E1">
        <w:rPr>
          <w:lang w:val="uk-UA" w:eastAsia="ru-RU"/>
        </w:rPr>
        <w:t>Яркіна</w:t>
      </w:r>
      <w:proofErr w:type="spellEnd"/>
      <w:r w:rsidRPr="009939E1">
        <w:rPr>
          <w:lang w:val="uk-UA" w:eastAsia="ru-RU"/>
        </w:rPr>
        <w:t xml:space="preserve"> Н.М. Економіка підприємства : </w:t>
      </w:r>
      <w:proofErr w:type="spellStart"/>
      <w:r w:rsidRPr="009939E1">
        <w:rPr>
          <w:lang w:val="uk-UA" w:eastAsia="ru-RU"/>
        </w:rPr>
        <w:t>Навч</w:t>
      </w:r>
      <w:proofErr w:type="spellEnd"/>
      <w:r w:rsidRPr="009939E1">
        <w:rPr>
          <w:lang w:val="uk-UA" w:eastAsia="ru-RU"/>
        </w:rPr>
        <w:t xml:space="preserve">. </w:t>
      </w:r>
      <w:proofErr w:type="spellStart"/>
      <w:r w:rsidRPr="009939E1">
        <w:rPr>
          <w:lang w:val="uk-UA" w:eastAsia="ru-RU"/>
        </w:rPr>
        <w:t>посіб</w:t>
      </w:r>
      <w:proofErr w:type="spellEnd"/>
      <w:r w:rsidRPr="009939E1">
        <w:rPr>
          <w:lang w:val="uk-UA" w:eastAsia="ru-RU"/>
        </w:rPr>
        <w:t xml:space="preserve">. / Н. М. </w:t>
      </w:r>
      <w:proofErr w:type="spellStart"/>
      <w:r w:rsidRPr="009939E1">
        <w:rPr>
          <w:lang w:val="uk-UA" w:eastAsia="ru-RU"/>
        </w:rPr>
        <w:t>Яркіна</w:t>
      </w:r>
      <w:proofErr w:type="spellEnd"/>
      <w:r w:rsidRPr="009939E1">
        <w:rPr>
          <w:lang w:val="uk-UA" w:eastAsia="ru-RU"/>
        </w:rPr>
        <w:t xml:space="preserve">. – Вид. 2-ге перероб. і </w:t>
      </w:r>
      <w:proofErr w:type="spellStart"/>
      <w:r w:rsidRPr="009939E1">
        <w:rPr>
          <w:lang w:val="uk-UA" w:eastAsia="ru-RU"/>
        </w:rPr>
        <w:t>доп</w:t>
      </w:r>
      <w:proofErr w:type="spellEnd"/>
      <w:r w:rsidRPr="009939E1">
        <w:rPr>
          <w:lang w:val="uk-UA" w:eastAsia="ru-RU"/>
        </w:rPr>
        <w:t>. – К. : Видавництво Ліра-К, 2017. – 600 с.</w:t>
      </w:r>
    </w:p>
    <w:p w:rsidR="00BB63A1" w:rsidRPr="009939E1" w:rsidRDefault="00BB63A1" w:rsidP="009939E1">
      <w:pPr>
        <w:pStyle w:val="a8"/>
        <w:numPr>
          <w:ilvl w:val="0"/>
          <w:numId w:val="9"/>
        </w:numPr>
        <w:spacing w:after="0" w:line="240" w:lineRule="auto"/>
        <w:ind w:left="0" w:firstLine="709"/>
        <w:jc w:val="both"/>
        <w:rPr>
          <w:lang w:val="uk-UA"/>
        </w:rPr>
      </w:pPr>
      <w:r w:rsidRPr="009939E1">
        <w:rPr>
          <w:bCs/>
          <w:lang w:val="uk-UA" w:eastAsia="ru-RU"/>
        </w:rPr>
        <w:t xml:space="preserve">Економіка підприємства: магістерський курс : </w:t>
      </w:r>
      <w:proofErr w:type="spellStart"/>
      <w:r w:rsidRPr="009939E1">
        <w:rPr>
          <w:bCs/>
          <w:lang w:val="uk-UA" w:eastAsia="ru-RU"/>
        </w:rPr>
        <w:t>навчальнийпосібник</w:t>
      </w:r>
      <w:proofErr w:type="spellEnd"/>
      <w:r w:rsidRPr="009939E1">
        <w:rPr>
          <w:bCs/>
          <w:lang w:val="uk-UA" w:eastAsia="ru-RU"/>
        </w:rPr>
        <w:t>./ за ред. проф. А.І. Яковлєва – Харків : НТУ «ХПІ», 2018. – 516 с.</w:t>
      </w:r>
    </w:p>
    <w:p w:rsidR="00BB63A1" w:rsidRPr="009939E1" w:rsidRDefault="00BB63A1" w:rsidP="009939E1">
      <w:pPr>
        <w:pStyle w:val="a8"/>
        <w:numPr>
          <w:ilvl w:val="0"/>
          <w:numId w:val="9"/>
        </w:numPr>
        <w:spacing w:after="0" w:line="240" w:lineRule="auto"/>
        <w:ind w:left="0" w:firstLine="709"/>
        <w:jc w:val="both"/>
        <w:rPr>
          <w:lang w:val="uk-UA"/>
        </w:rPr>
      </w:pPr>
      <w:proofErr w:type="spellStart"/>
      <w:r w:rsidRPr="009939E1">
        <w:rPr>
          <w:bCs/>
          <w:lang w:val="uk-UA" w:eastAsia="ru-RU"/>
        </w:rPr>
        <w:t>Бойчик</w:t>
      </w:r>
      <w:proofErr w:type="spellEnd"/>
      <w:r w:rsidRPr="009939E1">
        <w:rPr>
          <w:bCs/>
          <w:lang w:val="uk-UA" w:eastAsia="ru-RU"/>
        </w:rPr>
        <w:t xml:space="preserve"> І.М Економіка підприємства: підручник. / І.М.</w:t>
      </w:r>
      <w:proofErr w:type="spellStart"/>
      <w:r w:rsidRPr="009939E1">
        <w:rPr>
          <w:bCs/>
          <w:lang w:val="uk-UA" w:eastAsia="ru-RU"/>
        </w:rPr>
        <w:t>Бойчик</w:t>
      </w:r>
      <w:proofErr w:type="spellEnd"/>
      <w:r w:rsidRPr="009939E1">
        <w:rPr>
          <w:bCs/>
          <w:lang w:val="uk-UA" w:eastAsia="ru-RU"/>
        </w:rPr>
        <w:t>. – К.: Кондор-Видавництво, 2016. – 378 с</w:t>
      </w:r>
    </w:p>
    <w:p w:rsidR="00BB63A1" w:rsidRPr="009939E1" w:rsidRDefault="00BB63A1" w:rsidP="009939E1">
      <w:pPr>
        <w:pStyle w:val="a8"/>
        <w:numPr>
          <w:ilvl w:val="0"/>
          <w:numId w:val="9"/>
        </w:numPr>
        <w:spacing w:after="0" w:line="240" w:lineRule="auto"/>
        <w:ind w:left="0" w:firstLine="709"/>
        <w:jc w:val="both"/>
        <w:rPr>
          <w:lang w:val="uk-UA"/>
        </w:rPr>
      </w:pPr>
      <w:r w:rsidRPr="009939E1">
        <w:rPr>
          <w:bCs/>
          <w:lang w:val="uk-UA" w:eastAsia="ru-RU"/>
        </w:rPr>
        <w:t xml:space="preserve">Економіка підприємства: </w:t>
      </w:r>
      <w:proofErr w:type="spellStart"/>
      <w:r w:rsidRPr="009939E1">
        <w:rPr>
          <w:bCs/>
          <w:lang w:val="uk-UA" w:eastAsia="ru-RU"/>
        </w:rPr>
        <w:t>Навч</w:t>
      </w:r>
      <w:proofErr w:type="spellEnd"/>
      <w:r w:rsidRPr="009939E1">
        <w:rPr>
          <w:bCs/>
          <w:lang w:val="uk-UA" w:eastAsia="ru-RU"/>
        </w:rPr>
        <w:t xml:space="preserve">. посібник / уклад. Н. В. </w:t>
      </w:r>
      <w:proofErr w:type="spellStart"/>
      <w:r w:rsidRPr="009939E1">
        <w:rPr>
          <w:bCs/>
          <w:lang w:val="uk-UA" w:eastAsia="ru-RU"/>
        </w:rPr>
        <w:t>Романченко</w:t>
      </w:r>
      <w:proofErr w:type="spellEnd"/>
      <w:r w:rsidRPr="009939E1">
        <w:rPr>
          <w:bCs/>
          <w:lang w:val="uk-UA" w:eastAsia="ru-RU"/>
        </w:rPr>
        <w:t xml:space="preserve">, Т. В. Кожемякіна, К. В. </w:t>
      </w:r>
      <w:proofErr w:type="spellStart"/>
      <w:r w:rsidRPr="009939E1">
        <w:rPr>
          <w:bCs/>
          <w:lang w:val="uk-UA" w:eastAsia="ru-RU"/>
        </w:rPr>
        <w:t>Пічик</w:t>
      </w:r>
      <w:proofErr w:type="spellEnd"/>
      <w:r w:rsidRPr="009939E1">
        <w:rPr>
          <w:bCs/>
          <w:lang w:val="uk-UA" w:eastAsia="ru-RU"/>
        </w:rPr>
        <w:t xml:space="preserve">. — Київ: </w:t>
      </w:r>
      <w:proofErr w:type="spellStart"/>
      <w:r w:rsidRPr="009939E1">
        <w:rPr>
          <w:bCs/>
          <w:lang w:val="uk-UA" w:eastAsia="ru-RU"/>
        </w:rPr>
        <w:t>НаУКМА</w:t>
      </w:r>
      <w:proofErr w:type="spellEnd"/>
      <w:r w:rsidRPr="009939E1">
        <w:rPr>
          <w:bCs/>
          <w:lang w:val="uk-UA" w:eastAsia="ru-RU"/>
        </w:rPr>
        <w:t>, 2018. — 343 с.</w:t>
      </w:r>
    </w:p>
    <w:p w:rsidR="00BB63A1" w:rsidRPr="009939E1" w:rsidRDefault="00BB63A1" w:rsidP="009939E1">
      <w:pPr>
        <w:pStyle w:val="a8"/>
        <w:numPr>
          <w:ilvl w:val="0"/>
          <w:numId w:val="9"/>
        </w:numPr>
        <w:spacing w:after="0" w:line="240" w:lineRule="auto"/>
        <w:ind w:left="0" w:firstLine="709"/>
        <w:jc w:val="both"/>
        <w:rPr>
          <w:lang w:val="uk-UA"/>
        </w:rPr>
      </w:pPr>
      <w:proofErr w:type="spellStart"/>
      <w:r w:rsidRPr="009939E1">
        <w:rPr>
          <w:lang w:val="uk-UA" w:eastAsia="ru-RU"/>
        </w:rPr>
        <w:t>Douglas</w:t>
      </w:r>
      <w:proofErr w:type="spellEnd"/>
      <w:r w:rsidRPr="009939E1">
        <w:rPr>
          <w:lang w:val="uk-UA" w:eastAsia="ru-RU"/>
        </w:rPr>
        <w:t xml:space="preserve"> </w:t>
      </w:r>
      <w:proofErr w:type="spellStart"/>
      <w:r w:rsidRPr="009939E1">
        <w:rPr>
          <w:lang w:val="uk-UA" w:eastAsia="ru-RU"/>
        </w:rPr>
        <w:t>Bernheim</w:t>
      </w:r>
      <w:proofErr w:type="spellEnd"/>
      <w:r w:rsidRPr="009939E1">
        <w:rPr>
          <w:lang w:val="uk-UA" w:eastAsia="ru-RU"/>
        </w:rPr>
        <w:t xml:space="preserve">, B. </w:t>
      </w:r>
      <w:proofErr w:type="spellStart"/>
      <w:r w:rsidRPr="009939E1">
        <w:rPr>
          <w:lang w:val="uk-UA" w:eastAsia="ru-RU"/>
        </w:rPr>
        <w:t>And</w:t>
      </w:r>
      <w:proofErr w:type="spellEnd"/>
      <w:r w:rsidRPr="009939E1">
        <w:rPr>
          <w:lang w:val="uk-UA" w:eastAsia="ru-RU"/>
        </w:rPr>
        <w:t xml:space="preserve"> </w:t>
      </w:r>
      <w:proofErr w:type="spellStart"/>
      <w:r w:rsidRPr="009939E1">
        <w:rPr>
          <w:lang w:val="uk-UA" w:eastAsia="ru-RU"/>
        </w:rPr>
        <w:t>Antonio</w:t>
      </w:r>
      <w:proofErr w:type="spellEnd"/>
      <w:r w:rsidRPr="009939E1">
        <w:rPr>
          <w:lang w:val="uk-UA" w:eastAsia="ru-RU"/>
        </w:rPr>
        <w:t xml:space="preserve"> </w:t>
      </w:r>
      <w:proofErr w:type="spellStart"/>
      <w:r w:rsidRPr="009939E1">
        <w:rPr>
          <w:lang w:val="uk-UA" w:eastAsia="ru-RU"/>
        </w:rPr>
        <w:t>Rangel</w:t>
      </w:r>
      <w:proofErr w:type="spellEnd"/>
      <w:r w:rsidRPr="009939E1">
        <w:rPr>
          <w:lang w:val="uk-UA" w:eastAsia="ru-RU"/>
        </w:rPr>
        <w:t>. «</w:t>
      </w:r>
      <w:proofErr w:type="spellStart"/>
      <w:r w:rsidRPr="009939E1">
        <w:rPr>
          <w:lang w:val="uk-UA" w:eastAsia="ru-RU"/>
        </w:rPr>
        <w:t>behaviouralpubliceconomics</w:t>
      </w:r>
      <w:proofErr w:type="spellEnd"/>
      <w:r w:rsidRPr="009939E1">
        <w:rPr>
          <w:lang w:val="uk-UA" w:eastAsia="ru-RU"/>
        </w:rPr>
        <w:t xml:space="preserve">». </w:t>
      </w:r>
      <w:proofErr w:type="spellStart"/>
      <w:r w:rsidRPr="009939E1">
        <w:rPr>
          <w:lang w:val="uk-UA" w:eastAsia="ru-RU"/>
        </w:rPr>
        <w:t>The</w:t>
      </w:r>
      <w:proofErr w:type="spellEnd"/>
      <w:r w:rsidRPr="009939E1">
        <w:rPr>
          <w:lang w:val="uk-UA" w:eastAsia="ru-RU"/>
        </w:rPr>
        <w:t xml:space="preserve"> </w:t>
      </w:r>
      <w:proofErr w:type="spellStart"/>
      <w:r w:rsidRPr="009939E1">
        <w:rPr>
          <w:lang w:val="uk-UA" w:eastAsia="ru-RU"/>
        </w:rPr>
        <w:t>New</w:t>
      </w:r>
      <w:proofErr w:type="spellEnd"/>
      <w:r w:rsidRPr="009939E1">
        <w:rPr>
          <w:lang w:val="uk-UA" w:eastAsia="ru-RU"/>
        </w:rPr>
        <w:t xml:space="preserve"> </w:t>
      </w:r>
      <w:proofErr w:type="spellStart"/>
      <w:r w:rsidRPr="009939E1">
        <w:rPr>
          <w:lang w:val="uk-UA" w:eastAsia="ru-RU"/>
        </w:rPr>
        <w:t>Palgrave</w:t>
      </w:r>
      <w:proofErr w:type="spellEnd"/>
      <w:r w:rsidRPr="009939E1">
        <w:rPr>
          <w:lang w:val="uk-UA" w:eastAsia="ru-RU"/>
        </w:rPr>
        <w:t xml:space="preserve"> </w:t>
      </w:r>
      <w:proofErr w:type="spellStart"/>
      <w:r w:rsidRPr="009939E1">
        <w:rPr>
          <w:lang w:val="uk-UA" w:eastAsia="ru-RU"/>
        </w:rPr>
        <w:t>Dictionary</w:t>
      </w:r>
      <w:proofErr w:type="spellEnd"/>
      <w:r w:rsidRPr="009939E1">
        <w:rPr>
          <w:lang w:val="uk-UA" w:eastAsia="ru-RU"/>
        </w:rPr>
        <w:t xml:space="preserve"> </w:t>
      </w:r>
      <w:proofErr w:type="spellStart"/>
      <w:r w:rsidRPr="009939E1">
        <w:rPr>
          <w:lang w:val="uk-UA" w:eastAsia="ru-RU"/>
        </w:rPr>
        <w:t>of</w:t>
      </w:r>
      <w:proofErr w:type="spellEnd"/>
      <w:r w:rsidRPr="009939E1">
        <w:rPr>
          <w:lang w:val="uk-UA" w:eastAsia="ru-RU"/>
        </w:rPr>
        <w:t xml:space="preserve"> </w:t>
      </w:r>
      <w:proofErr w:type="spellStart"/>
      <w:r w:rsidRPr="009939E1">
        <w:rPr>
          <w:lang w:val="uk-UA" w:eastAsia="ru-RU"/>
        </w:rPr>
        <w:t>Economics</w:t>
      </w:r>
      <w:proofErr w:type="spellEnd"/>
      <w:r w:rsidRPr="009939E1">
        <w:rPr>
          <w:lang w:val="uk-UA" w:eastAsia="ru-RU"/>
        </w:rPr>
        <w:t xml:space="preserve">. </w:t>
      </w:r>
      <w:proofErr w:type="spellStart"/>
      <w:r w:rsidRPr="009939E1">
        <w:rPr>
          <w:lang w:val="uk-UA" w:eastAsia="ru-RU"/>
        </w:rPr>
        <w:t>Second</w:t>
      </w:r>
      <w:proofErr w:type="spellEnd"/>
      <w:r w:rsidRPr="009939E1">
        <w:rPr>
          <w:lang w:val="uk-UA" w:eastAsia="ru-RU"/>
        </w:rPr>
        <w:t xml:space="preserve"> </w:t>
      </w:r>
      <w:proofErr w:type="spellStart"/>
      <w:r w:rsidRPr="009939E1">
        <w:rPr>
          <w:lang w:val="uk-UA" w:eastAsia="ru-RU"/>
        </w:rPr>
        <w:t>Edition</w:t>
      </w:r>
      <w:proofErr w:type="spellEnd"/>
      <w:r w:rsidRPr="009939E1">
        <w:rPr>
          <w:lang w:val="uk-UA" w:eastAsia="ru-RU"/>
        </w:rPr>
        <w:t xml:space="preserve">. </w:t>
      </w:r>
      <w:proofErr w:type="spellStart"/>
      <w:r w:rsidRPr="009939E1">
        <w:rPr>
          <w:lang w:val="uk-UA" w:eastAsia="ru-RU"/>
        </w:rPr>
        <w:t>Eds.Steven</w:t>
      </w:r>
      <w:proofErr w:type="spellEnd"/>
      <w:r w:rsidRPr="009939E1">
        <w:rPr>
          <w:lang w:val="uk-UA" w:eastAsia="ru-RU"/>
        </w:rPr>
        <w:t xml:space="preserve"> N. </w:t>
      </w:r>
      <w:proofErr w:type="spellStart"/>
      <w:r w:rsidRPr="009939E1">
        <w:rPr>
          <w:lang w:val="uk-UA" w:eastAsia="ru-RU"/>
        </w:rPr>
        <w:t>Durlaufand</w:t>
      </w:r>
      <w:proofErr w:type="spellEnd"/>
      <w:r w:rsidRPr="009939E1">
        <w:rPr>
          <w:lang w:val="uk-UA" w:eastAsia="ru-RU"/>
        </w:rPr>
        <w:t xml:space="preserve"> </w:t>
      </w:r>
      <w:proofErr w:type="spellStart"/>
      <w:r w:rsidRPr="009939E1">
        <w:rPr>
          <w:lang w:val="uk-UA" w:eastAsia="ru-RU"/>
        </w:rPr>
        <w:t>Lawrence</w:t>
      </w:r>
      <w:proofErr w:type="spellEnd"/>
      <w:r w:rsidRPr="009939E1">
        <w:rPr>
          <w:lang w:val="uk-UA" w:eastAsia="ru-RU"/>
        </w:rPr>
        <w:t xml:space="preserve"> E. </w:t>
      </w:r>
      <w:proofErr w:type="spellStart"/>
      <w:r w:rsidRPr="009939E1">
        <w:rPr>
          <w:lang w:val="uk-UA" w:eastAsia="ru-RU"/>
        </w:rPr>
        <w:t>Blume</w:t>
      </w:r>
      <w:proofErr w:type="spellEnd"/>
      <w:r w:rsidRPr="009939E1">
        <w:rPr>
          <w:lang w:val="uk-UA" w:eastAsia="ru-RU"/>
        </w:rPr>
        <w:t xml:space="preserve">. </w:t>
      </w:r>
      <w:proofErr w:type="spellStart"/>
      <w:r w:rsidRPr="009939E1">
        <w:rPr>
          <w:lang w:val="uk-UA" w:eastAsia="ru-RU"/>
        </w:rPr>
        <w:t>Palgrave</w:t>
      </w:r>
      <w:proofErr w:type="spellEnd"/>
      <w:r w:rsidRPr="009939E1">
        <w:rPr>
          <w:lang w:val="uk-UA" w:eastAsia="ru-RU"/>
        </w:rPr>
        <w:t xml:space="preserve"> </w:t>
      </w:r>
      <w:proofErr w:type="spellStart"/>
      <w:r w:rsidRPr="009939E1">
        <w:rPr>
          <w:lang w:val="uk-UA" w:eastAsia="ru-RU"/>
        </w:rPr>
        <w:t>Macmillan</w:t>
      </w:r>
      <w:proofErr w:type="spellEnd"/>
      <w:r w:rsidRPr="009939E1">
        <w:rPr>
          <w:lang w:val="uk-UA" w:eastAsia="ru-RU"/>
        </w:rPr>
        <w:t>, 2018.</w:t>
      </w:r>
    </w:p>
    <w:p w:rsidR="00BB63A1" w:rsidRPr="009939E1" w:rsidRDefault="00BB63A1" w:rsidP="009939E1">
      <w:pPr>
        <w:pStyle w:val="a8"/>
        <w:numPr>
          <w:ilvl w:val="0"/>
          <w:numId w:val="9"/>
        </w:numPr>
        <w:spacing w:after="0" w:line="240" w:lineRule="auto"/>
        <w:ind w:left="0" w:firstLine="709"/>
        <w:jc w:val="both"/>
        <w:rPr>
          <w:lang w:val="uk-UA"/>
        </w:rPr>
      </w:pPr>
      <w:proofErr w:type="spellStart"/>
      <w:r w:rsidRPr="009939E1">
        <w:rPr>
          <w:lang w:val="uk-UA"/>
        </w:rPr>
        <w:t>Website</w:t>
      </w:r>
      <w:proofErr w:type="spellEnd"/>
      <w:r w:rsidRPr="009939E1">
        <w:rPr>
          <w:lang w:val="uk-UA"/>
        </w:rPr>
        <w:t xml:space="preserve"> </w:t>
      </w:r>
      <w:proofErr w:type="spellStart"/>
      <w:r w:rsidRPr="009939E1">
        <w:rPr>
          <w:lang w:val="uk-UA"/>
        </w:rPr>
        <w:t>of</w:t>
      </w:r>
      <w:proofErr w:type="spellEnd"/>
      <w:r w:rsidRPr="009939E1">
        <w:rPr>
          <w:lang w:val="uk-UA"/>
        </w:rPr>
        <w:t xml:space="preserve"> </w:t>
      </w:r>
      <w:proofErr w:type="spellStart"/>
      <w:r w:rsidRPr="009939E1">
        <w:rPr>
          <w:lang w:val="uk-UA"/>
        </w:rPr>
        <w:t>the</w:t>
      </w:r>
      <w:proofErr w:type="spellEnd"/>
      <w:r w:rsidRPr="009939E1">
        <w:rPr>
          <w:lang w:val="uk-UA"/>
        </w:rPr>
        <w:t xml:space="preserve"> </w:t>
      </w:r>
      <w:proofErr w:type="spellStart"/>
      <w:r w:rsidRPr="009939E1">
        <w:rPr>
          <w:lang w:val="uk-UA"/>
        </w:rPr>
        <w:t>International</w:t>
      </w:r>
      <w:proofErr w:type="spellEnd"/>
      <w:r w:rsidRPr="009939E1">
        <w:rPr>
          <w:lang w:val="uk-UA"/>
        </w:rPr>
        <w:t xml:space="preserve"> </w:t>
      </w:r>
      <w:proofErr w:type="spellStart"/>
      <w:r w:rsidRPr="009939E1">
        <w:rPr>
          <w:lang w:val="uk-UA"/>
        </w:rPr>
        <w:t>Monetary</w:t>
      </w:r>
      <w:proofErr w:type="spellEnd"/>
      <w:r w:rsidRPr="009939E1">
        <w:rPr>
          <w:lang w:val="uk-UA"/>
        </w:rPr>
        <w:t xml:space="preserve"> </w:t>
      </w:r>
      <w:proofErr w:type="spellStart"/>
      <w:r w:rsidRPr="009939E1">
        <w:rPr>
          <w:lang w:val="uk-UA"/>
        </w:rPr>
        <w:t>Fund</w:t>
      </w:r>
      <w:proofErr w:type="spellEnd"/>
      <w:r w:rsidRPr="009939E1">
        <w:rPr>
          <w:lang w:val="uk-UA"/>
        </w:rPr>
        <w:t xml:space="preserve">. URL: http://www.imf.org/external. 2. </w:t>
      </w:r>
      <w:proofErr w:type="spellStart"/>
      <w:r w:rsidRPr="009939E1">
        <w:rPr>
          <w:lang w:val="uk-UA"/>
        </w:rPr>
        <w:t>Website</w:t>
      </w:r>
      <w:proofErr w:type="spellEnd"/>
      <w:r w:rsidRPr="009939E1">
        <w:rPr>
          <w:lang w:val="uk-UA"/>
        </w:rPr>
        <w:t xml:space="preserve"> </w:t>
      </w:r>
      <w:proofErr w:type="spellStart"/>
      <w:r w:rsidRPr="009939E1">
        <w:rPr>
          <w:lang w:val="uk-UA"/>
        </w:rPr>
        <w:t>of</w:t>
      </w:r>
      <w:proofErr w:type="spellEnd"/>
      <w:r w:rsidRPr="009939E1">
        <w:rPr>
          <w:lang w:val="uk-UA"/>
        </w:rPr>
        <w:t xml:space="preserve"> </w:t>
      </w:r>
      <w:proofErr w:type="spellStart"/>
      <w:r w:rsidRPr="009939E1">
        <w:rPr>
          <w:lang w:val="uk-UA"/>
        </w:rPr>
        <w:t>the</w:t>
      </w:r>
      <w:proofErr w:type="spellEnd"/>
      <w:r w:rsidRPr="009939E1">
        <w:rPr>
          <w:lang w:val="uk-UA"/>
        </w:rPr>
        <w:t xml:space="preserve"> </w:t>
      </w:r>
      <w:proofErr w:type="spellStart"/>
      <w:r w:rsidRPr="009939E1">
        <w:rPr>
          <w:lang w:val="uk-UA"/>
        </w:rPr>
        <w:t>World</w:t>
      </w:r>
      <w:proofErr w:type="spellEnd"/>
      <w:r w:rsidRPr="009939E1">
        <w:rPr>
          <w:lang w:val="uk-UA"/>
        </w:rPr>
        <w:t xml:space="preserve"> </w:t>
      </w:r>
      <w:proofErr w:type="spellStart"/>
      <w:r w:rsidRPr="009939E1">
        <w:rPr>
          <w:lang w:val="uk-UA"/>
        </w:rPr>
        <w:t>Bank</w:t>
      </w:r>
      <w:proofErr w:type="spellEnd"/>
      <w:r w:rsidRPr="009939E1">
        <w:rPr>
          <w:lang w:val="uk-UA"/>
        </w:rPr>
        <w:t xml:space="preserve">. URL: </w:t>
      </w:r>
      <w:hyperlink r:id="rId10" w:history="1">
        <w:r w:rsidRPr="009939E1">
          <w:rPr>
            <w:rStyle w:val="ae"/>
            <w:lang w:val="uk-UA"/>
          </w:rPr>
          <w:t>https://www.worldbank.org</w:t>
        </w:r>
      </w:hyperlink>
      <w:r w:rsidRPr="009939E1">
        <w:rPr>
          <w:lang w:val="uk-UA"/>
        </w:rPr>
        <w:t xml:space="preserve">. </w:t>
      </w:r>
    </w:p>
    <w:p w:rsidR="00BB63A1" w:rsidRPr="009939E1" w:rsidRDefault="00BB63A1" w:rsidP="009939E1">
      <w:pPr>
        <w:pStyle w:val="a8"/>
        <w:numPr>
          <w:ilvl w:val="0"/>
          <w:numId w:val="9"/>
        </w:numPr>
        <w:spacing w:after="0" w:line="240" w:lineRule="auto"/>
        <w:ind w:left="0" w:firstLine="709"/>
        <w:jc w:val="both"/>
        <w:rPr>
          <w:lang w:val="uk-UA"/>
        </w:rPr>
      </w:pPr>
      <w:r w:rsidRPr="009939E1">
        <w:rPr>
          <w:lang w:val="uk-UA"/>
        </w:rPr>
        <w:t xml:space="preserve">. </w:t>
      </w:r>
      <w:proofErr w:type="spellStart"/>
      <w:r w:rsidRPr="009939E1">
        <w:rPr>
          <w:lang w:val="uk-UA"/>
        </w:rPr>
        <w:t>Website</w:t>
      </w:r>
      <w:proofErr w:type="spellEnd"/>
      <w:r w:rsidRPr="009939E1">
        <w:rPr>
          <w:lang w:val="uk-UA"/>
        </w:rPr>
        <w:t xml:space="preserve"> </w:t>
      </w:r>
      <w:proofErr w:type="spellStart"/>
      <w:r w:rsidRPr="009939E1">
        <w:rPr>
          <w:lang w:val="uk-UA"/>
        </w:rPr>
        <w:t>of</w:t>
      </w:r>
      <w:proofErr w:type="spellEnd"/>
      <w:r w:rsidRPr="009939E1">
        <w:rPr>
          <w:lang w:val="uk-UA"/>
        </w:rPr>
        <w:t xml:space="preserve"> </w:t>
      </w:r>
      <w:proofErr w:type="spellStart"/>
      <w:r w:rsidRPr="009939E1">
        <w:rPr>
          <w:lang w:val="uk-UA"/>
        </w:rPr>
        <w:t>the</w:t>
      </w:r>
      <w:proofErr w:type="spellEnd"/>
      <w:r w:rsidRPr="009939E1">
        <w:rPr>
          <w:lang w:val="uk-UA"/>
        </w:rPr>
        <w:t xml:space="preserve"> </w:t>
      </w:r>
      <w:proofErr w:type="spellStart"/>
      <w:r w:rsidRPr="009939E1">
        <w:rPr>
          <w:lang w:val="uk-UA"/>
        </w:rPr>
        <w:t>World</w:t>
      </w:r>
      <w:proofErr w:type="spellEnd"/>
      <w:r w:rsidRPr="009939E1">
        <w:rPr>
          <w:lang w:val="uk-UA"/>
        </w:rPr>
        <w:t xml:space="preserve"> </w:t>
      </w:r>
      <w:proofErr w:type="spellStart"/>
      <w:r w:rsidRPr="009939E1">
        <w:rPr>
          <w:lang w:val="uk-UA"/>
        </w:rPr>
        <w:t>Trade</w:t>
      </w:r>
      <w:proofErr w:type="spellEnd"/>
      <w:r w:rsidRPr="009939E1">
        <w:rPr>
          <w:lang w:val="uk-UA"/>
        </w:rPr>
        <w:t xml:space="preserve"> </w:t>
      </w:r>
      <w:proofErr w:type="spellStart"/>
      <w:r w:rsidRPr="009939E1">
        <w:rPr>
          <w:lang w:val="uk-UA"/>
        </w:rPr>
        <w:t>Organization</w:t>
      </w:r>
      <w:proofErr w:type="spellEnd"/>
      <w:r w:rsidRPr="009939E1">
        <w:rPr>
          <w:lang w:val="uk-UA"/>
        </w:rPr>
        <w:t xml:space="preserve">. URL: </w:t>
      </w:r>
      <w:hyperlink r:id="rId11" w:history="1">
        <w:r w:rsidRPr="009939E1">
          <w:rPr>
            <w:rStyle w:val="ae"/>
            <w:lang w:val="uk-UA"/>
          </w:rPr>
          <w:t>https://www.wto.org</w:t>
        </w:r>
      </w:hyperlink>
      <w:r w:rsidRPr="009939E1">
        <w:rPr>
          <w:lang w:val="uk-UA"/>
        </w:rPr>
        <w:t>.</w:t>
      </w:r>
    </w:p>
    <w:p w:rsidR="00BB63A1" w:rsidRPr="009939E1" w:rsidRDefault="00BB63A1" w:rsidP="009939E1">
      <w:pPr>
        <w:spacing w:after="0" w:line="240" w:lineRule="auto"/>
        <w:ind w:firstLine="709"/>
        <w:jc w:val="both"/>
        <w:rPr>
          <w:lang w:val="uk-UA"/>
        </w:rPr>
      </w:pPr>
      <w:proofErr w:type="spellStart"/>
      <w:r w:rsidRPr="009939E1">
        <w:rPr>
          <w:lang w:val="uk-UA" w:eastAsia="ru-RU"/>
        </w:rPr>
        <w:t>Psychological</w:t>
      </w:r>
      <w:proofErr w:type="spellEnd"/>
      <w:r w:rsidRPr="009939E1">
        <w:rPr>
          <w:lang w:val="uk-UA" w:eastAsia="ru-RU"/>
        </w:rPr>
        <w:t xml:space="preserve"> </w:t>
      </w:r>
      <w:proofErr w:type="spellStart"/>
      <w:r w:rsidRPr="009939E1">
        <w:rPr>
          <w:lang w:val="uk-UA" w:eastAsia="ru-RU"/>
        </w:rPr>
        <w:t>Dimensionsof</w:t>
      </w:r>
      <w:proofErr w:type="spellEnd"/>
      <w:r w:rsidRPr="009939E1">
        <w:rPr>
          <w:lang w:val="uk-UA" w:eastAsia="ru-RU"/>
        </w:rPr>
        <w:t xml:space="preserve"> </w:t>
      </w:r>
      <w:proofErr w:type="spellStart"/>
      <w:r w:rsidRPr="009939E1">
        <w:rPr>
          <w:lang w:val="uk-UA" w:eastAsia="ru-RU"/>
        </w:rPr>
        <w:t>Culture</w:t>
      </w:r>
      <w:proofErr w:type="spellEnd"/>
      <w:r w:rsidRPr="009939E1">
        <w:rPr>
          <w:lang w:val="uk-UA" w:eastAsia="ru-RU"/>
        </w:rPr>
        <w:t xml:space="preserve">, </w:t>
      </w:r>
      <w:proofErr w:type="spellStart"/>
      <w:r w:rsidRPr="009939E1">
        <w:rPr>
          <w:lang w:val="uk-UA" w:eastAsia="ru-RU"/>
        </w:rPr>
        <w:t>Economics</w:t>
      </w:r>
      <w:proofErr w:type="spellEnd"/>
      <w:r w:rsidRPr="009939E1">
        <w:rPr>
          <w:lang w:val="uk-UA" w:eastAsia="ru-RU"/>
        </w:rPr>
        <w:t xml:space="preserve">, </w:t>
      </w:r>
      <w:proofErr w:type="spellStart"/>
      <w:r w:rsidRPr="009939E1">
        <w:rPr>
          <w:lang w:val="uk-UA" w:eastAsia="ru-RU"/>
        </w:rPr>
        <w:t>Management</w:t>
      </w:r>
      <w:proofErr w:type="spellEnd"/>
      <w:r w:rsidRPr="009939E1">
        <w:rPr>
          <w:lang w:val="uk-UA" w:eastAsia="ru-RU"/>
        </w:rPr>
        <w:t xml:space="preserve">: </w:t>
      </w:r>
      <w:proofErr w:type="spellStart"/>
      <w:r w:rsidRPr="009939E1">
        <w:rPr>
          <w:lang w:val="uk-UA" w:eastAsia="ru-RU"/>
        </w:rPr>
        <w:t>ScienceJournal</w:t>
      </w:r>
      <w:proofErr w:type="spellEnd"/>
      <w:r w:rsidRPr="009939E1">
        <w:rPr>
          <w:lang w:val="uk-UA" w:eastAsia="ru-RU"/>
        </w:rPr>
        <w:t>. VIІІ, 2016. 78 p</w:t>
      </w:r>
    </w:p>
    <w:p w:rsidR="00BB63A1" w:rsidRPr="009939E1" w:rsidRDefault="00BB63A1" w:rsidP="009939E1">
      <w:pPr>
        <w:pStyle w:val="a8"/>
        <w:numPr>
          <w:ilvl w:val="0"/>
          <w:numId w:val="9"/>
        </w:numPr>
        <w:spacing w:after="0" w:line="240" w:lineRule="auto"/>
        <w:ind w:left="0" w:firstLine="709"/>
        <w:jc w:val="both"/>
        <w:rPr>
          <w:lang w:val="uk-UA"/>
        </w:rPr>
      </w:pPr>
      <w:proofErr w:type="spellStart"/>
      <w:r w:rsidRPr="009939E1">
        <w:rPr>
          <w:lang w:val="uk-UA" w:eastAsia="ru-RU"/>
        </w:rPr>
        <w:t>The</w:t>
      </w:r>
      <w:proofErr w:type="spellEnd"/>
      <w:r w:rsidRPr="009939E1">
        <w:rPr>
          <w:lang w:val="uk-UA" w:eastAsia="ru-RU"/>
        </w:rPr>
        <w:t xml:space="preserve"> </w:t>
      </w:r>
      <w:proofErr w:type="spellStart"/>
      <w:r w:rsidRPr="009939E1">
        <w:rPr>
          <w:lang w:val="uk-UA" w:eastAsia="ru-RU"/>
        </w:rPr>
        <w:t>New</w:t>
      </w:r>
      <w:proofErr w:type="spellEnd"/>
      <w:r w:rsidRPr="009939E1">
        <w:rPr>
          <w:lang w:val="uk-UA" w:eastAsia="ru-RU"/>
        </w:rPr>
        <w:t xml:space="preserve"> </w:t>
      </w:r>
      <w:proofErr w:type="spellStart"/>
      <w:r w:rsidRPr="009939E1">
        <w:rPr>
          <w:lang w:val="uk-UA" w:eastAsia="ru-RU"/>
        </w:rPr>
        <w:t>Palgrave</w:t>
      </w:r>
      <w:proofErr w:type="spellEnd"/>
      <w:r w:rsidRPr="009939E1">
        <w:rPr>
          <w:lang w:val="uk-UA" w:eastAsia="ru-RU"/>
        </w:rPr>
        <w:t xml:space="preserve"> </w:t>
      </w:r>
      <w:proofErr w:type="spellStart"/>
      <w:r w:rsidRPr="009939E1">
        <w:rPr>
          <w:lang w:val="uk-UA" w:eastAsia="ru-RU"/>
        </w:rPr>
        <w:t>Dictionary</w:t>
      </w:r>
      <w:proofErr w:type="spellEnd"/>
      <w:r w:rsidRPr="009939E1">
        <w:rPr>
          <w:lang w:val="uk-UA" w:eastAsia="ru-RU"/>
        </w:rPr>
        <w:t xml:space="preserve"> </w:t>
      </w:r>
      <w:proofErr w:type="spellStart"/>
      <w:r w:rsidRPr="009939E1">
        <w:rPr>
          <w:lang w:val="uk-UA" w:eastAsia="ru-RU"/>
        </w:rPr>
        <w:t>of</w:t>
      </w:r>
      <w:proofErr w:type="spellEnd"/>
      <w:r w:rsidRPr="009939E1">
        <w:rPr>
          <w:lang w:val="uk-UA" w:eastAsia="ru-RU"/>
        </w:rPr>
        <w:t xml:space="preserve"> </w:t>
      </w:r>
      <w:proofErr w:type="spellStart"/>
      <w:r w:rsidRPr="009939E1">
        <w:rPr>
          <w:lang w:val="uk-UA" w:eastAsia="ru-RU"/>
        </w:rPr>
        <w:t>Economics</w:t>
      </w:r>
      <w:proofErr w:type="spellEnd"/>
      <w:r w:rsidRPr="009939E1">
        <w:rPr>
          <w:lang w:val="uk-UA" w:eastAsia="ru-RU"/>
        </w:rPr>
        <w:t xml:space="preserve"> </w:t>
      </w:r>
      <w:proofErr w:type="spellStart"/>
      <w:r w:rsidRPr="009939E1">
        <w:rPr>
          <w:lang w:val="uk-UA" w:eastAsia="ru-RU"/>
        </w:rPr>
        <w:t>Online</w:t>
      </w:r>
      <w:proofErr w:type="spellEnd"/>
      <w:r w:rsidRPr="009939E1">
        <w:rPr>
          <w:lang w:val="uk-UA" w:eastAsia="ru-RU"/>
        </w:rPr>
        <w:t xml:space="preserve">. </w:t>
      </w:r>
      <w:proofErr w:type="spellStart"/>
      <w:r w:rsidRPr="009939E1">
        <w:rPr>
          <w:lang w:val="uk-UA" w:eastAsia="ru-RU"/>
        </w:rPr>
        <w:t>Palgrave</w:t>
      </w:r>
      <w:proofErr w:type="spellEnd"/>
      <w:r w:rsidRPr="009939E1">
        <w:rPr>
          <w:lang w:val="uk-UA" w:eastAsia="ru-RU"/>
        </w:rPr>
        <w:t xml:space="preserve"> Macmillan.07 </w:t>
      </w:r>
      <w:proofErr w:type="spellStart"/>
      <w:r w:rsidRPr="009939E1">
        <w:rPr>
          <w:lang w:val="uk-UA" w:eastAsia="ru-RU"/>
        </w:rPr>
        <w:t>February</w:t>
      </w:r>
      <w:proofErr w:type="spellEnd"/>
      <w:r w:rsidRPr="009939E1">
        <w:rPr>
          <w:lang w:val="uk-UA" w:eastAsia="ru-RU"/>
        </w:rPr>
        <w:t xml:space="preserve"> 2016.</w:t>
      </w:r>
    </w:p>
    <w:p w:rsidR="00BB63A1" w:rsidRPr="009939E1" w:rsidRDefault="00BB63A1" w:rsidP="009939E1">
      <w:pPr>
        <w:pStyle w:val="a8"/>
        <w:numPr>
          <w:ilvl w:val="0"/>
          <w:numId w:val="9"/>
        </w:numPr>
        <w:spacing w:after="0" w:line="240" w:lineRule="auto"/>
        <w:ind w:left="0" w:firstLine="709"/>
        <w:jc w:val="both"/>
        <w:rPr>
          <w:lang w:val="uk-UA"/>
        </w:rPr>
      </w:pPr>
      <w:proofErr w:type="spellStart"/>
      <w:r w:rsidRPr="009939E1">
        <w:rPr>
          <w:color w:val="333333"/>
          <w:shd w:val="clear" w:color="auto" w:fill="FFFFFF"/>
          <w:lang w:val="uk-UA"/>
        </w:rPr>
        <w:t>Weekly</w:t>
      </w:r>
      <w:proofErr w:type="spellEnd"/>
      <w:r w:rsidRPr="009939E1">
        <w:rPr>
          <w:color w:val="333333"/>
          <w:shd w:val="clear" w:color="auto" w:fill="FFFFFF"/>
          <w:lang w:val="uk-UA"/>
        </w:rPr>
        <w:t xml:space="preserve"> </w:t>
      </w:r>
      <w:proofErr w:type="spellStart"/>
      <w:r w:rsidRPr="009939E1">
        <w:rPr>
          <w:color w:val="333333"/>
          <w:shd w:val="clear" w:color="auto" w:fill="FFFFFF"/>
          <w:lang w:val="uk-UA"/>
        </w:rPr>
        <w:t>epidemiological</w:t>
      </w:r>
      <w:proofErr w:type="spellEnd"/>
      <w:r w:rsidRPr="009939E1">
        <w:rPr>
          <w:color w:val="333333"/>
          <w:shd w:val="clear" w:color="auto" w:fill="FFFFFF"/>
          <w:lang w:val="uk-UA"/>
        </w:rPr>
        <w:t xml:space="preserve"> </w:t>
      </w:r>
      <w:proofErr w:type="spellStart"/>
      <w:r w:rsidRPr="009939E1">
        <w:rPr>
          <w:color w:val="333333"/>
          <w:shd w:val="clear" w:color="auto" w:fill="FFFFFF"/>
          <w:lang w:val="uk-UA"/>
        </w:rPr>
        <w:t>update</w:t>
      </w:r>
      <w:proofErr w:type="spellEnd"/>
      <w:r w:rsidRPr="009939E1">
        <w:rPr>
          <w:color w:val="333333"/>
          <w:shd w:val="clear" w:color="auto" w:fill="FFFFFF"/>
          <w:lang w:val="uk-UA"/>
        </w:rPr>
        <w:t xml:space="preserve"> </w:t>
      </w:r>
      <w:r w:rsidRPr="009939E1">
        <w:rPr>
          <w:rFonts w:eastAsia="Times New Roman" w:hAnsi="Cambria Math"/>
          <w:color w:val="333333"/>
          <w:shd w:val="clear" w:color="auto" w:fill="FFFFFF"/>
          <w:lang w:val="uk-UA"/>
        </w:rPr>
        <w:t>‒</w:t>
      </w:r>
      <w:r w:rsidRPr="009939E1">
        <w:rPr>
          <w:color w:val="333333"/>
          <w:shd w:val="clear" w:color="auto" w:fill="FFFFFF"/>
          <w:lang w:val="uk-UA"/>
        </w:rPr>
        <w:t xml:space="preserve"> 17 </w:t>
      </w:r>
      <w:proofErr w:type="spellStart"/>
      <w:r w:rsidRPr="009939E1">
        <w:rPr>
          <w:color w:val="333333"/>
          <w:shd w:val="clear" w:color="auto" w:fill="FFFFFF"/>
          <w:lang w:val="uk-UA"/>
        </w:rPr>
        <w:t>November</w:t>
      </w:r>
      <w:proofErr w:type="spellEnd"/>
      <w:r w:rsidRPr="009939E1">
        <w:rPr>
          <w:color w:val="333333"/>
          <w:shd w:val="clear" w:color="auto" w:fill="FFFFFF"/>
          <w:lang w:val="uk-UA"/>
        </w:rPr>
        <w:t xml:space="preserve"> 2020. [Електронний ресурс]. </w:t>
      </w:r>
      <w:r w:rsidRPr="009939E1">
        <w:rPr>
          <w:rFonts w:eastAsia="Times New Roman" w:hAnsi="Cambria Math"/>
          <w:color w:val="333333"/>
          <w:shd w:val="clear" w:color="auto" w:fill="FFFFFF"/>
          <w:lang w:val="uk-UA"/>
        </w:rPr>
        <w:t>‒</w:t>
      </w:r>
      <w:r w:rsidRPr="009939E1">
        <w:rPr>
          <w:color w:val="333333"/>
          <w:shd w:val="clear" w:color="auto" w:fill="FFFFFF"/>
          <w:lang w:val="uk-UA"/>
        </w:rPr>
        <w:t xml:space="preserve"> Режим доступу: </w:t>
      </w:r>
      <w:hyperlink r:id="rId12" w:history="1">
        <w:r w:rsidRPr="009939E1">
          <w:rPr>
            <w:rStyle w:val="ae"/>
            <w:shd w:val="clear" w:color="auto" w:fill="FFFFFF"/>
            <w:lang w:val="uk-UA"/>
          </w:rPr>
          <w:t>https://www.who.int/publications/m/item/weekly-epidemiological-update---17-november-2020</w:t>
        </w:r>
      </w:hyperlink>
      <w:r w:rsidRPr="009939E1">
        <w:rPr>
          <w:color w:val="333333"/>
          <w:shd w:val="clear" w:color="auto" w:fill="FFFFFF"/>
          <w:lang w:val="uk-UA"/>
        </w:rPr>
        <w:t>.</w:t>
      </w:r>
    </w:p>
    <w:p w:rsidR="00BB63A1" w:rsidRPr="009939E1" w:rsidRDefault="00BB63A1" w:rsidP="009939E1">
      <w:pPr>
        <w:pStyle w:val="a8"/>
        <w:spacing w:after="0" w:line="240" w:lineRule="auto"/>
        <w:ind w:left="0" w:firstLine="709"/>
        <w:jc w:val="both"/>
        <w:rPr>
          <w:lang w:val="uk-UA"/>
        </w:rPr>
      </w:pPr>
    </w:p>
    <w:p w:rsidR="00BB63A1" w:rsidRPr="009939E1" w:rsidRDefault="00BB63A1" w:rsidP="009939E1">
      <w:pPr>
        <w:pStyle w:val="a8"/>
        <w:spacing w:after="0" w:line="240" w:lineRule="auto"/>
        <w:ind w:left="0" w:firstLine="709"/>
        <w:jc w:val="both"/>
      </w:pPr>
    </w:p>
    <w:p w:rsidR="00BB63A1" w:rsidRPr="009939E1" w:rsidRDefault="00BB63A1" w:rsidP="009939E1">
      <w:pPr>
        <w:pStyle w:val="a8"/>
        <w:spacing w:after="0" w:line="240" w:lineRule="auto"/>
        <w:ind w:left="0" w:firstLine="709"/>
        <w:jc w:val="both"/>
      </w:pPr>
    </w:p>
    <w:p w:rsidR="00BB63A1" w:rsidRPr="009939E1" w:rsidRDefault="00BB63A1" w:rsidP="009939E1">
      <w:pPr>
        <w:pStyle w:val="a8"/>
        <w:spacing w:after="0" w:line="240" w:lineRule="auto"/>
        <w:ind w:left="0" w:firstLine="709"/>
        <w:jc w:val="center"/>
        <w:rPr>
          <w:b/>
          <w:caps/>
          <w:lang w:val="uk-UA"/>
        </w:rPr>
      </w:pPr>
      <w:r w:rsidRPr="009939E1">
        <w:rPr>
          <w:b/>
          <w:caps/>
          <w:lang w:val="uk-UA"/>
        </w:rPr>
        <w:lastRenderedPageBreak/>
        <w:t>програма навчальної дисциплін</w:t>
      </w:r>
    </w:p>
    <w:p w:rsidR="00BB63A1" w:rsidRPr="009939E1" w:rsidRDefault="00BB63A1" w:rsidP="009939E1">
      <w:pPr>
        <w:pStyle w:val="a8"/>
        <w:spacing w:after="0" w:line="240" w:lineRule="auto"/>
        <w:ind w:left="0" w:firstLine="709"/>
        <w:jc w:val="center"/>
        <w:rPr>
          <w:b/>
          <w:bCs/>
          <w:caps/>
          <w:lang w:val="uk-UA" w:eastAsia="ru-RU"/>
        </w:rPr>
      </w:pPr>
      <w:r w:rsidRPr="009939E1">
        <w:rPr>
          <w:b/>
          <w:caps/>
          <w:lang w:val="uk-UA"/>
        </w:rPr>
        <w:t>«ІНтелектуальний бізнес</w:t>
      </w:r>
      <w:r w:rsidRPr="009939E1">
        <w:rPr>
          <w:b/>
          <w:bCs/>
          <w:caps/>
          <w:lang w:val="uk-UA" w:eastAsia="ru-RU"/>
        </w:rPr>
        <w:t>»</w:t>
      </w:r>
    </w:p>
    <w:p w:rsidR="00BB63A1" w:rsidRPr="009939E1" w:rsidRDefault="00BB63A1" w:rsidP="009939E1">
      <w:pPr>
        <w:pStyle w:val="a8"/>
        <w:spacing w:after="0" w:line="240" w:lineRule="auto"/>
        <w:ind w:left="0" w:firstLine="709"/>
        <w:rPr>
          <w:b/>
          <w:lang w:val="uk-UA"/>
        </w:rPr>
      </w:pPr>
    </w:p>
    <w:p w:rsidR="00BB63A1" w:rsidRPr="009939E1" w:rsidRDefault="00BB63A1" w:rsidP="009939E1">
      <w:pPr>
        <w:pStyle w:val="a8"/>
        <w:spacing w:after="0" w:line="240" w:lineRule="auto"/>
        <w:ind w:left="0" w:firstLine="709"/>
        <w:jc w:val="center"/>
        <w:rPr>
          <w:b/>
          <w:lang w:val="uk-UA"/>
        </w:rPr>
      </w:pPr>
      <w:r w:rsidRPr="009939E1">
        <w:rPr>
          <w:b/>
          <w:lang w:val="uk-UA"/>
        </w:rPr>
        <w:t>Анотація</w:t>
      </w:r>
    </w:p>
    <w:p w:rsidR="00BB63A1" w:rsidRPr="009939E1" w:rsidRDefault="00BB63A1" w:rsidP="009939E1">
      <w:pPr>
        <w:spacing w:after="0" w:line="240" w:lineRule="auto"/>
        <w:ind w:firstLine="709"/>
        <w:jc w:val="both"/>
        <w:rPr>
          <w:lang w:val="uk-UA"/>
        </w:rPr>
      </w:pPr>
      <w:r w:rsidRPr="009939E1">
        <w:rPr>
          <w:b/>
          <w:lang w:val="uk-UA"/>
        </w:rPr>
        <w:t>Мета дисципліни:</w:t>
      </w:r>
      <w:r w:rsidRPr="009939E1">
        <w:rPr>
          <w:lang w:val="uk-UA"/>
        </w:rPr>
        <w:t xml:space="preserve"> є формування комплексу</w:t>
      </w:r>
      <w:r w:rsidRPr="009939E1">
        <w:rPr>
          <w:b/>
          <w:lang w:val="uk-UA"/>
        </w:rPr>
        <w:t xml:space="preserve"> </w:t>
      </w:r>
      <w:r w:rsidRPr="009939E1">
        <w:rPr>
          <w:lang w:val="uk-UA"/>
        </w:rPr>
        <w:t>теоретичних знань і практичних навичок формування та управління інтелектуальним бізнесом, економічного обґрунтування напрямків його розвитку та забезпечення успішного функціонування.</w:t>
      </w:r>
    </w:p>
    <w:p w:rsidR="00BB63A1" w:rsidRPr="009939E1" w:rsidRDefault="00BB63A1" w:rsidP="009939E1">
      <w:pPr>
        <w:pStyle w:val="a6"/>
        <w:spacing w:after="0" w:line="240" w:lineRule="auto"/>
        <w:ind w:firstLine="709"/>
        <w:jc w:val="both"/>
        <w:rPr>
          <w:lang w:val="uk-UA"/>
        </w:rPr>
      </w:pPr>
      <w:r w:rsidRPr="009939E1">
        <w:rPr>
          <w:b/>
          <w:lang w:val="uk-UA"/>
        </w:rPr>
        <w:t xml:space="preserve">Завдання </w:t>
      </w:r>
      <w:r w:rsidRPr="009939E1">
        <w:rPr>
          <w:lang w:val="uk-UA"/>
        </w:rPr>
        <w:t>дисципліни:</w:t>
      </w:r>
      <w:r w:rsidRPr="009939E1">
        <w:rPr>
          <w:b/>
          <w:lang w:val="uk-UA"/>
        </w:rPr>
        <w:t xml:space="preserve"> </w:t>
      </w:r>
      <w:r w:rsidRPr="009939E1">
        <w:rPr>
          <w:lang w:val="uk-UA"/>
        </w:rPr>
        <w:t xml:space="preserve">теоретична підготовка здобувачів другого рівня вищої освіти з питань: сутності інтелектуального бізнесу; вивчення основних </w:t>
      </w:r>
      <w:proofErr w:type="spellStart"/>
      <w:r w:rsidRPr="009939E1">
        <w:rPr>
          <w:lang w:val="uk-UA"/>
        </w:rPr>
        <w:t>теоретико-методичних</w:t>
      </w:r>
      <w:proofErr w:type="spellEnd"/>
      <w:r w:rsidRPr="009939E1">
        <w:rPr>
          <w:lang w:val="uk-UA"/>
        </w:rPr>
        <w:t xml:space="preserve"> засад інтелектуального бізнесу як специфічного формату бізнесової діяльності; розкриття сутності та специфіки інтелектуальних продуктів; вивчення прийнятих бізнес-моделей та моделювання інтелектуального бізнесу; визначення ризиків інтелектуального бізнесу;  розроблення моделей просування та комерціалізації інтелектуальних продуктів.</w:t>
      </w:r>
    </w:p>
    <w:p w:rsidR="00BB63A1" w:rsidRPr="009939E1" w:rsidRDefault="00BB63A1" w:rsidP="009939E1">
      <w:pPr>
        <w:pStyle w:val="a6"/>
        <w:spacing w:after="0" w:line="240" w:lineRule="auto"/>
        <w:ind w:firstLine="709"/>
        <w:jc w:val="both"/>
        <w:rPr>
          <w:lang w:val="uk-UA"/>
        </w:rPr>
      </w:pPr>
      <w:r w:rsidRPr="009939E1">
        <w:rPr>
          <w:b/>
          <w:lang w:val="uk-UA"/>
        </w:rPr>
        <w:t xml:space="preserve">Результатом </w:t>
      </w:r>
      <w:r w:rsidRPr="009939E1">
        <w:rPr>
          <w:lang w:val="uk-UA"/>
        </w:rPr>
        <w:t>вивчення дисципліни «Інтелектуальний бізнес» є набуття практичних навичок і умінь щодо: вибору об’єктів та методів інтелектуального бізнесу; пошуку та аналізу різноманітних джерелі інформації; створювання та виявлення інтелектуальних продуктів; визначення бізнес-моделей інтелектуального бізнесу; визначення ризиків інтелектуального бізнесу</w:t>
      </w:r>
    </w:p>
    <w:p w:rsidR="00BB63A1" w:rsidRPr="009939E1" w:rsidRDefault="00BB63A1" w:rsidP="009939E1">
      <w:pPr>
        <w:tabs>
          <w:tab w:val="left" w:pos="3040"/>
          <w:tab w:val="left" w:pos="4720"/>
          <w:tab w:val="left" w:pos="6220"/>
        </w:tabs>
        <w:spacing w:after="0" w:line="240" w:lineRule="auto"/>
        <w:ind w:firstLine="709"/>
        <w:jc w:val="both"/>
        <w:rPr>
          <w:lang w:val="uk-UA"/>
        </w:rPr>
      </w:pPr>
      <w:r w:rsidRPr="009939E1">
        <w:rPr>
          <w:b/>
          <w:i/>
          <w:lang w:val="uk-UA"/>
        </w:rPr>
        <w:t>знати</w:t>
      </w:r>
      <w:r w:rsidRPr="009939E1">
        <w:rPr>
          <w:lang w:val="uk-UA"/>
        </w:rPr>
        <w:t xml:space="preserve">: основні </w:t>
      </w:r>
      <w:proofErr w:type="spellStart"/>
      <w:r w:rsidRPr="009939E1">
        <w:rPr>
          <w:lang w:val="uk-UA"/>
        </w:rPr>
        <w:t>теоретико-методичні</w:t>
      </w:r>
      <w:proofErr w:type="spellEnd"/>
      <w:r w:rsidRPr="009939E1">
        <w:rPr>
          <w:lang w:val="uk-UA"/>
        </w:rPr>
        <w:t xml:space="preserve"> засади інтелектуального бізнесу; сутність та специфіку інтелектуальних продуктів та процесу їх створення; процес моделювання інтелектуального бізнесу; законодавчі бази започаткування та ведення інтелектуального бізнесу; методів управління ризиками інтелектуального бізнесу; схеми і моделі просування та комерціалізації інтелектуальних продуктів; особливості управління інтелектуальним бізнесом.</w:t>
      </w:r>
    </w:p>
    <w:p w:rsidR="00BB63A1" w:rsidRPr="009939E1" w:rsidRDefault="00BB63A1" w:rsidP="009939E1">
      <w:pPr>
        <w:tabs>
          <w:tab w:val="left" w:pos="1420"/>
        </w:tabs>
        <w:spacing w:after="0" w:line="240" w:lineRule="auto"/>
        <w:ind w:firstLine="709"/>
        <w:jc w:val="both"/>
        <w:rPr>
          <w:lang w:val="uk-UA"/>
        </w:rPr>
      </w:pPr>
      <w:r w:rsidRPr="009939E1">
        <w:rPr>
          <w:b/>
          <w:i/>
          <w:lang w:val="uk-UA"/>
        </w:rPr>
        <w:t>уміти</w:t>
      </w:r>
      <w:r w:rsidRPr="009939E1">
        <w:rPr>
          <w:b/>
          <w:lang w:val="uk-UA"/>
        </w:rPr>
        <w:t xml:space="preserve">: </w:t>
      </w:r>
      <w:r w:rsidRPr="009939E1">
        <w:rPr>
          <w:lang w:val="uk-UA"/>
        </w:rPr>
        <w:t>виявляти та класифікувати інтелектуальні продукти;  визначати прийнятні бізнес-моделі інтелектуального бізнесу; обирати та використовувати відповідні методи, інструментарій для обґрунтування рішень щодо створення інтелектуальних продуктів; застосовувати законодавчу базу для створення та ведення інтелектуального бізнесу; оцінювання кон’юнктуру ринків і результатів діяльності у сфері інтелектуального бізнесу; виявляти та застосовувати основні тенденції та перспективи віртуалізації інтелектуального бізнесу; визначати ризики інтелектуального бізнесу та управляти ними;приймати обґрунтовані рішення; розробляти та управляти інтелектуальним бізнесом.</w:t>
      </w:r>
    </w:p>
    <w:p w:rsidR="00BB63A1" w:rsidRPr="009939E1" w:rsidRDefault="00BB63A1" w:rsidP="009939E1">
      <w:pPr>
        <w:tabs>
          <w:tab w:val="left" w:pos="1420"/>
        </w:tabs>
        <w:spacing w:after="0" w:line="240" w:lineRule="auto"/>
        <w:ind w:firstLine="709"/>
        <w:jc w:val="both"/>
        <w:rPr>
          <w:lang w:val="uk-UA"/>
        </w:rPr>
      </w:pPr>
    </w:p>
    <w:p w:rsidR="00BB63A1" w:rsidRPr="009939E1" w:rsidRDefault="00BB63A1" w:rsidP="009939E1">
      <w:pPr>
        <w:pStyle w:val="TableParagraph"/>
        <w:ind w:firstLine="709"/>
        <w:jc w:val="center"/>
        <w:rPr>
          <w:b/>
          <w:sz w:val="28"/>
          <w:szCs w:val="28"/>
        </w:rPr>
      </w:pPr>
      <w:r w:rsidRPr="009939E1">
        <w:rPr>
          <w:b/>
          <w:sz w:val="28"/>
          <w:szCs w:val="28"/>
        </w:rPr>
        <w:t xml:space="preserve">Зміст за темами. </w:t>
      </w:r>
    </w:p>
    <w:p w:rsidR="00BB63A1" w:rsidRPr="009939E1" w:rsidRDefault="00BB63A1" w:rsidP="009939E1">
      <w:pPr>
        <w:tabs>
          <w:tab w:val="left" w:pos="9355"/>
        </w:tabs>
        <w:spacing w:after="0" w:line="240" w:lineRule="auto"/>
        <w:ind w:firstLine="709"/>
        <w:jc w:val="center"/>
        <w:rPr>
          <w:lang w:val="uk-UA"/>
        </w:rPr>
      </w:pPr>
      <w:r w:rsidRPr="009939E1">
        <w:rPr>
          <w:b/>
          <w:lang w:val="uk-UA"/>
        </w:rPr>
        <w:t xml:space="preserve">Тема 1. Інтелектуалізація світового економічного розвитку як передумова трансформацій у змісті людської праці та бізнесу </w:t>
      </w:r>
      <w:r w:rsidRPr="009939E1">
        <w:rPr>
          <w:lang w:val="uk-UA"/>
        </w:rPr>
        <w:t xml:space="preserve"> </w:t>
      </w:r>
    </w:p>
    <w:p w:rsidR="00BB63A1" w:rsidRPr="009939E1" w:rsidRDefault="00BB63A1" w:rsidP="009939E1">
      <w:pPr>
        <w:tabs>
          <w:tab w:val="left" w:pos="9355"/>
        </w:tabs>
        <w:spacing w:after="0" w:line="240" w:lineRule="auto"/>
        <w:ind w:firstLine="709"/>
        <w:jc w:val="both"/>
      </w:pPr>
      <w:r w:rsidRPr="009939E1">
        <w:rPr>
          <w:lang w:val="uk-UA"/>
        </w:rPr>
        <w:t xml:space="preserve">Сутність інтелектуалізації світового економічного розвитку. Інтелектуалізація економіки як передумова трансформаційних процесів у </w:t>
      </w:r>
    </w:p>
    <w:p w:rsidR="00BB63A1" w:rsidRPr="009939E1" w:rsidRDefault="00BB63A1" w:rsidP="009939E1">
      <w:pPr>
        <w:tabs>
          <w:tab w:val="left" w:pos="9355"/>
        </w:tabs>
        <w:spacing w:after="0" w:line="240" w:lineRule="auto"/>
        <w:ind w:firstLine="709"/>
        <w:jc w:val="both"/>
        <w:rPr>
          <w:lang w:val="uk-UA"/>
        </w:rPr>
      </w:pPr>
      <w:r w:rsidRPr="009939E1">
        <w:rPr>
          <w:lang w:val="uk-UA"/>
        </w:rPr>
        <w:lastRenderedPageBreak/>
        <w:t>змісті людської праці та бізнесу. Сучасні тенденції трансформацій змісту та характеру праці.</w:t>
      </w:r>
    </w:p>
    <w:p w:rsidR="00BB63A1" w:rsidRPr="009939E1" w:rsidRDefault="00BB63A1" w:rsidP="009939E1">
      <w:pPr>
        <w:spacing w:after="0" w:line="240" w:lineRule="auto"/>
        <w:ind w:firstLine="709"/>
        <w:jc w:val="center"/>
        <w:rPr>
          <w:lang w:val="uk-UA"/>
        </w:rPr>
      </w:pPr>
      <w:r w:rsidRPr="009939E1">
        <w:rPr>
          <w:b/>
          <w:lang w:val="uk-UA"/>
        </w:rPr>
        <w:t>Тема 2</w:t>
      </w:r>
      <w:r w:rsidRPr="009939E1">
        <w:rPr>
          <w:lang w:val="uk-UA"/>
        </w:rPr>
        <w:t xml:space="preserve">. </w:t>
      </w:r>
      <w:r w:rsidRPr="009939E1">
        <w:rPr>
          <w:b/>
          <w:lang w:val="uk-UA"/>
        </w:rPr>
        <w:t>. Інтелектуальний бізнес: сутність, призначення, цілі та види. Бізнес-інтелект як знання «про бізнес» і «для бізнесу»</w:t>
      </w:r>
    </w:p>
    <w:p w:rsidR="00BB63A1" w:rsidRPr="009939E1" w:rsidRDefault="00BB63A1" w:rsidP="009939E1">
      <w:pPr>
        <w:spacing w:after="0" w:line="240" w:lineRule="auto"/>
        <w:ind w:firstLine="709"/>
        <w:rPr>
          <w:lang w:val="uk-UA"/>
        </w:rPr>
      </w:pPr>
      <w:r w:rsidRPr="009939E1">
        <w:rPr>
          <w:lang w:val="uk-UA"/>
        </w:rPr>
        <w:t>Визначення та сутність інтелектуального бізнесу. Призначення, цілі та види інтелектуального бізнесу. Бізнес-інтелект як знання «про бізнес» і «для бізнесу».</w:t>
      </w:r>
    </w:p>
    <w:p w:rsidR="00BB63A1" w:rsidRPr="009939E1" w:rsidRDefault="00BB63A1" w:rsidP="009939E1">
      <w:pPr>
        <w:spacing w:after="0" w:line="240" w:lineRule="auto"/>
        <w:ind w:firstLine="709"/>
        <w:jc w:val="center"/>
        <w:rPr>
          <w:b/>
          <w:lang w:val="uk-UA"/>
        </w:rPr>
      </w:pPr>
      <w:r w:rsidRPr="009939E1">
        <w:rPr>
          <w:b/>
          <w:lang w:val="uk-UA"/>
        </w:rPr>
        <w:t>Тема 3. Чинники та передумови розвитку інтелектуального бізнесу в світі та в Україні.</w:t>
      </w:r>
    </w:p>
    <w:p w:rsidR="00BB63A1" w:rsidRPr="009939E1" w:rsidRDefault="00BB63A1" w:rsidP="009939E1">
      <w:pPr>
        <w:spacing w:after="0" w:line="240" w:lineRule="auto"/>
        <w:ind w:firstLine="709"/>
        <w:jc w:val="both"/>
        <w:rPr>
          <w:lang w:val="uk-UA"/>
        </w:rPr>
      </w:pPr>
      <w:r w:rsidRPr="009939E1">
        <w:rPr>
          <w:lang w:val="uk-UA"/>
        </w:rPr>
        <w:t>Передумови розвитку інтелектуального бізнесу в світі на сучасному етапі.  Світові тенденції становлення інтелектуального бізнесу в Україні. Чинники сприяння та протидії формування сфери інтелектуального бізнесу в Україні.</w:t>
      </w:r>
    </w:p>
    <w:p w:rsidR="00BB63A1" w:rsidRPr="009939E1" w:rsidRDefault="00BB63A1" w:rsidP="009939E1">
      <w:pPr>
        <w:spacing w:after="0" w:line="240" w:lineRule="auto"/>
        <w:ind w:firstLine="709"/>
        <w:jc w:val="center"/>
        <w:rPr>
          <w:b/>
          <w:lang w:val="uk-UA"/>
        </w:rPr>
      </w:pPr>
      <w:r w:rsidRPr="009939E1">
        <w:rPr>
          <w:b/>
          <w:lang w:val="uk-UA"/>
        </w:rPr>
        <w:t>Тема 4. Інтелектуальний потенціал організації і його значення у розвитку інтелектуального бізнесу</w:t>
      </w:r>
    </w:p>
    <w:p w:rsidR="00BB63A1" w:rsidRPr="009939E1" w:rsidRDefault="00BB63A1" w:rsidP="009939E1">
      <w:pPr>
        <w:spacing w:after="0" w:line="240" w:lineRule="auto"/>
        <w:ind w:firstLine="709"/>
        <w:jc w:val="both"/>
        <w:rPr>
          <w:lang w:val="uk-UA"/>
        </w:rPr>
      </w:pPr>
      <w:r w:rsidRPr="009939E1">
        <w:rPr>
          <w:lang w:val="uk-UA"/>
        </w:rPr>
        <w:t>Визначення поняття «інтелектуальний потенціал організації». Структура інтелектуального потенціалу організації. Роль інтелектуального потенціалу організації у розвитку інтелектуального бізнесу.</w:t>
      </w:r>
    </w:p>
    <w:p w:rsidR="00BB63A1" w:rsidRPr="009939E1" w:rsidRDefault="00BB63A1" w:rsidP="009939E1">
      <w:pPr>
        <w:spacing w:after="0" w:line="240" w:lineRule="auto"/>
        <w:ind w:firstLine="709"/>
        <w:jc w:val="both"/>
        <w:rPr>
          <w:lang w:val="uk-UA"/>
        </w:rPr>
      </w:pPr>
      <w:r w:rsidRPr="009939E1">
        <w:rPr>
          <w:b/>
          <w:lang w:val="uk-UA"/>
        </w:rPr>
        <w:t xml:space="preserve">Тема 5. Інтелектуальні продукти: сутність і особливості створення. </w:t>
      </w:r>
      <w:r w:rsidRPr="009939E1">
        <w:rPr>
          <w:lang w:val="uk-UA"/>
        </w:rPr>
        <w:t>Сутність і специфіка інтелектуальних продуктів.. Види інтелектуальних продуктів. Особливості створення інтелектуальних продуктів.</w:t>
      </w:r>
    </w:p>
    <w:p w:rsidR="00BB63A1" w:rsidRPr="009939E1" w:rsidRDefault="00BB63A1" w:rsidP="009939E1">
      <w:pPr>
        <w:tabs>
          <w:tab w:val="left" w:pos="10348"/>
          <w:tab w:val="left" w:pos="10490"/>
        </w:tabs>
        <w:spacing w:after="0" w:line="240" w:lineRule="auto"/>
        <w:ind w:firstLine="709"/>
        <w:jc w:val="both"/>
        <w:rPr>
          <w:lang w:val="uk-UA"/>
        </w:rPr>
      </w:pPr>
      <w:r w:rsidRPr="009939E1">
        <w:rPr>
          <w:b/>
          <w:lang w:val="uk-UA"/>
        </w:rPr>
        <w:t xml:space="preserve">Тема 6. Інтелектуальна власність: сутність, правові засади захисту. </w:t>
      </w:r>
      <w:r w:rsidRPr="009939E1">
        <w:rPr>
          <w:lang w:val="uk-UA"/>
        </w:rPr>
        <w:t>Сутність інтелектуальної власності як економічної категорії. Види інтелектуальної власності. Правові засади захисту інтелектуальної власності.</w:t>
      </w:r>
    </w:p>
    <w:p w:rsidR="00BB63A1" w:rsidRPr="009939E1" w:rsidRDefault="00BB63A1" w:rsidP="009939E1">
      <w:pPr>
        <w:spacing w:after="0" w:line="240" w:lineRule="auto"/>
        <w:ind w:firstLine="709"/>
        <w:jc w:val="center"/>
        <w:rPr>
          <w:b/>
          <w:lang w:val="uk-UA"/>
        </w:rPr>
      </w:pPr>
      <w:r w:rsidRPr="009939E1">
        <w:rPr>
          <w:b/>
          <w:lang w:val="uk-UA"/>
        </w:rPr>
        <w:t>Тема 7. Нормативно-правові засади розвитку інтелектуального</w:t>
      </w:r>
    </w:p>
    <w:p w:rsidR="00BB63A1" w:rsidRPr="009939E1" w:rsidRDefault="00BB63A1" w:rsidP="009939E1">
      <w:pPr>
        <w:spacing w:after="0" w:line="240" w:lineRule="auto"/>
        <w:ind w:firstLine="709"/>
        <w:jc w:val="center"/>
        <w:rPr>
          <w:b/>
          <w:lang w:val="uk-UA"/>
        </w:rPr>
      </w:pPr>
      <w:r w:rsidRPr="009939E1">
        <w:rPr>
          <w:b/>
          <w:lang w:val="uk-UA"/>
        </w:rPr>
        <w:t>бізнесу в Україні.</w:t>
      </w:r>
    </w:p>
    <w:p w:rsidR="00BB63A1" w:rsidRPr="009939E1" w:rsidRDefault="00BB63A1" w:rsidP="009939E1">
      <w:pPr>
        <w:spacing w:after="0" w:line="240" w:lineRule="auto"/>
        <w:ind w:firstLine="709"/>
        <w:jc w:val="both"/>
        <w:rPr>
          <w:lang w:val="uk-UA"/>
        </w:rPr>
      </w:pPr>
      <w:r w:rsidRPr="009939E1">
        <w:rPr>
          <w:lang w:val="uk-UA"/>
        </w:rPr>
        <w:t>Необхідність нормативно-правового регулювання інтелектуального бізнесу в Україні. Досвід державного регулювання інтелектуальної діяльності в світі. Нормативно-правові засади формування та функціонування інтелектуального бізнесу в Україні.</w:t>
      </w:r>
    </w:p>
    <w:p w:rsidR="00BB63A1" w:rsidRPr="009939E1" w:rsidRDefault="00BB63A1" w:rsidP="009939E1">
      <w:pPr>
        <w:spacing w:after="0" w:line="240" w:lineRule="auto"/>
        <w:ind w:firstLine="709"/>
        <w:jc w:val="both"/>
        <w:rPr>
          <w:lang w:val="uk-UA"/>
        </w:rPr>
      </w:pPr>
      <w:r w:rsidRPr="009939E1">
        <w:rPr>
          <w:b/>
          <w:lang w:val="uk-UA"/>
        </w:rPr>
        <w:t xml:space="preserve">Тема 8. Інформаційне забезпечення інтелектуального бізнесу. </w:t>
      </w:r>
      <w:r w:rsidRPr="009939E1">
        <w:rPr>
          <w:lang w:val="uk-UA"/>
        </w:rPr>
        <w:t>Сутність, завдання, цілі інформаційного забезпечення інтелектуального бізнесу. Джерела інформаційного забезпечення інтелектуального бізнесу.</w:t>
      </w:r>
    </w:p>
    <w:p w:rsidR="00BB63A1" w:rsidRPr="009939E1" w:rsidRDefault="00BB63A1" w:rsidP="009939E1">
      <w:pPr>
        <w:spacing w:after="0" w:line="240" w:lineRule="auto"/>
        <w:ind w:firstLine="709"/>
        <w:jc w:val="both"/>
        <w:rPr>
          <w:lang w:val="uk-UA"/>
        </w:rPr>
      </w:pPr>
    </w:p>
    <w:p w:rsidR="00BB63A1" w:rsidRPr="009939E1" w:rsidRDefault="00BB63A1" w:rsidP="009939E1">
      <w:pPr>
        <w:spacing w:after="0" w:line="240" w:lineRule="auto"/>
        <w:ind w:firstLine="709"/>
        <w:jc w:val="both"/>
        <w:rPr>
          <w:lang w:val="uk-UA"/>
        </w:rPr>
      </w:pPr>
      <w:r w:rsidRPr="009939E1">
        <w:rPr>
          <w:lang w:val="uk-UA"/>
        </w:rPr>
        <w:t>Значення інформаційного забезпечення для розвитку інтелектуального бізнесу.</w:t>
      </w:r>
    </w:p>
    <w:p w:rsidR="00BB63A1" w:rsidRPr="009939E1" w:rsidRDefault="00BB63A1" w:rsidP="009939E1">
      <w:pPr>
        <w:spacing w:after="0" w:line="240" w:lineRule="auto"/>
        <w:ind w:firstLine="709"/>
        <w:jc w:val="center"/>
        <w:rPr>
          <w:lang w:val="uk-UA"/>
        </w:rPr>
      </w:pPr>
      <w:r w:rsidRPr="009939E1">
        <w:rPr>
          <w:b/>
          <w:lang w:val="uk-UA"/>
        </w:rPr>
        <w:t>Тема 9. Ідеї для розвитку інтелектуального бізнесу.</w:t>
      </w:r>
      <w:r w:rsidRPr="009939E1">
        <w:rPr>
          <w:lang w:val="uk-UA"/>
        </w:rPr>
        <w:t xml:space="preserve"> </w:t>
      </w:r>
      <w:r w:rsidRPr="009939E1">
        <w:rPr>
          <w:b/>
          <w:lang w:val="uk-UA"/>
        </w:rPr>
        <w:t>Конкуренція на ринку інтелектуального бізнесу.</w:t>
      </w:r>
    </w:p>
    <w:p w:rsidR="00BB63A1" w:rsidRPr="009939E1" w:rsidRDefault="00BB63A1" w:rsidP="009939E1">
      <w:pPr>
        <w:spacing w:after="0" w:line="240" w:lineRule="auto"/>
        <w:ind w:firstLine="709"/>
        <w:jc w:val="both"/>
        <w:rPr>
          <w:lang w:val="uk-UA"/>
        </w:rPr>
      </w:pPr>
      <w:r w:rsidRPr="009939E1">
        <w:rPr>
          <w:lang w:val="uk-UA"/>
        </w:rPr>
        <w:t>Трансформація інтелектуальної власності в інноваційний продукт. Ідеї, відбір та оформлення ідей на шляху до створення інтелектуального продукту. Конкуренція на ринку інтелектуального бізнесу.</w:t>
      </w:r>
    </w:p>
    <w:p w:rsidR="00BB63A1" w:rsidRPr="009939E1" w:rsidRDefault="00BB63A1" w:rsidP="009939E1">
      <w:pPr>
        <w:tabs>
          <w:tab w:val="left" w:pos="10348"/>
        </w:tabs>
        <w:spacing w:after="0" w:line="240" w:lineRule="auto"/>
        <w:ind w:firstLine="709"/>
        <w:jc w:val="center"/>
        <w:rPr>
          <w:b/>
        </w:rPr>
      </w:pPr>
    </w:p>
    <w:p w:rsidR="00BB63A1" w:rsidRPr="009939E1" w:rsidRDefault="00BB63A1" w:rsidP="009939E1">
      <w:pPr>
        <w:tabs>
          <w:tab w:val="left" w:pos="10348"/>
        </w:tabs>
        <w:spacing w:after="0" w:line="240" w:lineRule="auto"/>
        <w:ind w:firstLine="709"/>
        <w:jc w:val="center"/>
        <w:rPr>
          <w:b/>
        </w:rPr>
      </w:pPr>
    </w:p>
    <w:p w:rsidR="00BB63A1" w:rsidRPr="009939E1" w:rsidRDefault="00BB63A1" w:rsidP="009939E1">
      <w:pPr>
        <w:tabs>
          <w:tab w:val="left" w:pos="10348"/>
        </w:tabs>
        <w:spacing w:after="0" w:line="240" w:lineRule="auto"/>
        <w:ind w:firstLine="709"/>
        <w:jc w:val="center"/>
        <w:rPr>
          <w:b/>
        </w:rPr>
      </w:pPr>
    </w:p>
    <w:p w:rsidR="00BB63A1" w:rsidRPr="009939E1" w:rsidRDefault="00BB63A1" w:rsidP="009939E1">
      <w:pPr>
        <w:tabs>
          <w:tab w:val="left" w:pos="10348"/>
        </w:tabs>
        <w:spacing w:after="0" w:line="240" w:lineRule="auto"/>
        <w:ind w:firstLine="709"/>
        <w:jc w:val="center"/>
        <w:rPr>
          <w:b/>
          <w:lang w:val="uk-UA"/>
        </w:rPr>
      </w:pPr>
      <w:r w:rsidRPr="009939E1">
        <w:rPr>
          <w:b/>
          <w:lang w:val="uk-UA"/>
        </w:rPr>
        <w:lastRenderedPageBreak/>
        <w:t>Тема 10. Розробка і комерціалізація проектів інтелектуального бізнесу.</w:t>
      </w:r>
    </w:p>
    <w:p w:rsidR="00BB63A1" w:rsidRPr="009939E1" w:rsidRDefault="00BB63A1" w:rsidP="009939E1">
      <w:pPr>
        <w:tabs>
          <w:tab w:val="left" w:pos="10348"/>
        </w:tabs>
        <w:spacing w:after="0" w:line="240" w:lineRule="auto"/>
        <w:ind w:firstLine="709"/>
        <w:jc w:val="both"/>
        <w:rPr>
          <w:lang w:val="uk-UA"/>
        </w:rPr>
      </w:pPr>
      <w:r w:rsidRPr="009939E1">
        <w:rPr>
          <w:lang w:val="uk-UA"/>
        </w:rPr>
        <w:t>Розробка проектів інтелектуального бізнесу. Зарубіжний досвід процесу комерціалізації продуктів інтелектуальної діяльності. Шляхи та механізми комерціалізації об’єктів інтелектуального бізнесу в Україні</w:t>
      </w:r>
    </w:p>
    <w:p w:rsidR="00BB63A1" w:rsidRPr="009939E1" w:rsidRDefault="00BB63A1" w:rsidP="009939E1">
      <w:pPr>
        <w:tabs>
          <w:tab w:val="left" w:pos="10348"/>
        </w:tabs>
        <w:spacing w:after="0" w:line="240" w:lineRule="auto"/>
        <w:ind w:firstLine="709"/>
        <w:jc w:val="both"/>
        <w:rPr>
          <w:lang w:val="uk-UA"/>
        </w:rPr>
      </w:pPr>
    </w:p>
    <w:p w:rsidR="00BB63A1" w:rsidRPr="009939E1" w:rsidRDefault="00BB63A1" w:rsidP="009939E1">
      <w:pPr>
        <w:tabs>
          <w:tab w:val="left" w:pos="10348"/>
        </w:tabs>
        <w:spacing w:after="0" w:line="240" w:lineRule="auto"/>
        <w:ind w:firstLine="709"/>
        <w:jc w:val="center"/>
        <w:rPr>
          <w:lang w:val="uk-UA"/>
        </w:rPr>
      </w:pPr>
      <w:r w:rsidRPr="009939E1">
        <w:rPr>
          <w:b/>
          <w:lang w:val="uk-UA"/>
        </w:rPr>
        <w:t>Список рекомендованої літератури</w:t>
      </w:r>
    </w:p>
    <w:p w:rsidR="00BB63A1" w:rsidRPr="009939E1" w:rsidRDefault="00BB63A1" w:rsidP="009939E1">
      <w:pPr>
        <w:pStyle w:val="a6"/>
        <w:spacing w:after="0" w:line="240" w:lineRule="auto"/>
        <w:ind w:firstLine="709"/>
        <w:jc w:val="both"/>
        <w:rPr>
          <w:lang w:val="uk-UA"/>
        </w:rPr>
      </w:pPr>
      <w:r w:rsidRPr="009939E1">
        <w:rPr>
          <w:lang w:val="uk-UA"/>
        </w:rPr>
        <w:t>1. Іванова В.В. 1-21 Інтелектуальний бізнес: підручник. Суми: Університетська книга, 2017. –327с</w:t>
      </w:r>
    </w:p>
    <w:p w:rsidR="00BB63A1" w:rsidRPr="009939E1" w:rsidRDefault="00BB63A1" w:rsidP="009939E1">
      <w:pPr>
        <w:pStyle w:val="a6"/>
        <w:spacing w:after="0" w:line="240" w:lineRule="auto"/>
        <w:ind w:firstLine="709"/>
        <w:jc w:val="both"/>
        <w:rPr>
          <w:lang w:val="uk-UA"/>
        </w:rPr>
      </w:pPr>
      <w:r w:rsidRPr="009939E1">
        <w:rPr>
          <w:lang w:val="uk-UA"/>
        </w:rPr>
        <w:t xml:space="preserve">2. </w:t>
      </w:r>
      <w:proofErr w:type="spellStart"/>
      <w:r w:rsidRPr="009939E1">
        <w:rPr>
          <w:lang w:val="uk-UA"/>
        </w:rPr>
        <w:t>Семикіна</w:t>
      </w:r>
      <w:proofErr w:type="spellEnd"/>
      <w:r w:rsidRPr="009939E1">
        <w:rPr>
          <w:lang w:val="uk-UA"/>
        </w:rPr>
        <w:t xml:space="preserve"> М. В., Петіна О. М. Інтелектуальний бізнес: Навчальний посібник для студентів економічних спеціальностей денної та заочної форми навчання. За ред. М. В. </w:t>
      </w:r>
      <w:proofErr w:type="spellStart"/>
      <w:r w:rsidRPr="009939E1">
        <w:rPr>
          <w:lang w:val="uk-UA"/>
        </w:rPr>
        <w:t>Семикіної</w:t>
      </w:r>
      <w:proofErr w:type="spellEnd"/>
      <w:r w:rsidRPr="009939E1">
        <w:rPr>
          <w:lang w:val="uk-UA"/>
        </w:rPr>
        <w:t>. – Кіровоград: КНТУ, 2015. – 141 с</w:t>
      </w:r>
    </w:p>
    <w:p w:rsidR="00BB63A1" w:rsidRPr="009939E1" w:rsidRDefault="00BB63A1" w:rsidP="009939E1">
      <w:pPr>
        <w:pStyle w:val="a6"/>
        <w:spacing w:after="0" w:line="240" w:lineRule="auto"/>
        <w:ind w:firstLine="709"/>
        <w:jc w:val="both"/>
        <w:rPr>
          <w:lang w:val="uk-UA"/>
        </w:rPr>
      </w:pPr>
      <w:r w:rsidRPr="009939E1">
        <w:rPr>
          <w:lang w:val="uk-UA"/>
        </w:rPr>
        <w:t>3. Антонов В.М. Інтелектуальна власність і комп’ютерне авторське право: підручник. Львів : Видавництво ЛКА, 2015. 594 с.</w:t>
      </w:r>
    </w:p>
    <w:p w:rsidR="00BB63A1" w:rsidRPr="009939E1" w:rsidRDefault="00BB63A1" w:rsidP="009939E1">
      <w:pPr>
        <w:pStyle w:val="a6"/>
        <w:spacing w:after="0" w:line="240" w:lineRule="auto"/>
        <w:ind w:firstLine="709"/>
        <w:jc w:val="both"/>
        <w:rPr>
          <w:lang w:val="uk-UA"/>
        </w:rPr>
      </w:pPr>
      <w:r w:rsidRPr="009939E1">
        <w:rPr>
          <w:lang w:val="uk-UA"/>
        </w:rPr>
        <w:t xml:space="preserve">4. </w:t>
      </w:r>
      <w:proofErr w:type="spellStart"/>
      <w:r w:rsidRPr="009939E1">
        <w:rPr>
          <w:lang w:val="uk-UA"/>
        </w:rPr>
        <w:t>Цюпко</w:t>
      </w:r>
      <w:proofErr w:type="spellEnd"/>
      <w:r w:rsidRPr="009939E1">
        <w:rPr>
          <w:lang w:val="uk-UA"/>
        </w:rPr>
        <w:t xml:space="preserve"> І. В. Мотивація творчої інтелектуальної праці у контексті забезпечення конкурентних переваг для виготовлення інноваційної продукції / І. В. </w:t>
      </w:r>
      <w:proofErr w:type="spellStart"/>
      <w:r w:rsidRPr="009939E1">
        <w:rPr>
          <w:lang w:val="uk-UA"/>
        </w:rPr>
        <w:t>Цюпко</w:t>
      </w:r>
      <w:proofErr w:type="spellEnd"/>
      <w:r w:rsidRPr="009939E1">
        <w:rPr>
          <w:lang w:val="uk-UA"/>
        </w:rPr>
        <w:t xml:space="preserve"> // Науковий вісник Національного лісотехнічного університету України. – 2017. – Вип. 21.1. – С. 340–344</w:t>
      </w:r>
    </w:p>
    <w:p w:rsidR="00BB63A1" w:rsidRPr="009939E1" w:rsidRDefault="00BB63A1" w:rsidP="009939E1">
      <w:pPr>
        <w:tabs>
          <w:tab w:val="left" w:pos="10348"/>
        </w:tabs>
        <w:spacing w:after="0" w:line="240" w:lineRule="auto"/>
        <w:ind w:firstLine="709"/>
        <w:jc w:val="both"/>
        <w:rPr>
          <w:lang w:val="uk-UA"/>
        </w:rPr>
      </w:pPr>
      <w:r w:rsidRPr="009939E1">
        <w:rPr>
          <w:lang w:val="uk-UA"/>
        </w:rPr>
        <w:t xml:space="preserve">5. Закон України «Про охорону прав на знаки для. і товарів і послуг» від 15.12.93 № 3689-ХП (зі змін </w:t>
      </w:r>
      <w:proofErr w:type="spellStart"/>
      <w:r w:rsidRPr="009939E1">
        <w:rPr>
          <w:lang w:val="uk-UA"/>
        </w:rPr>
        <w:t>допов</w:t>
      </w:r>
      <w:proofErr w:type="spellEnd"/>
      <w:r w:rsidRPr="009939E1">
        <w:rPr>
          <w:lang w:val="uk-UA"/>
        </w:rPr>
        <w:t>.)</w:t>
      </w:r>
    </w:p>
    <w:p w:rsidR="00BB63A1" w:rsidRPr="009939E1" w:rsidRDefault="00BB63A1" w:rsidP="009939E1">
      <w:pPr>
        <w:pStyle w:val="a6"/>
        <w:spacing w:after="0" w:line="240" w:lineRule="auto"/>
        <w:ind w:firstLine="709"/>
        <w:jc w:val="both"/>
        <w:rPr>
          <w:lang w:val="uk-UA"/>
        </w:rPr>
      </w:pPr>
      <w:proofErr w:type="spellStart"/>
      <w:r w:rsidRPr="009939E1">
        <w:rPr>
          <w:lang w:val="uk-UA"/>
        </w:rPr>
        <w:t>Черевко</w:t>
      </w:r>
      <w:proofErr w:type="spellEnd"/>
      <w:r w:rsidRPr="009939E1">
        <w:rPr>
          <w:lang w:val="uk-UA"/>
        </w:rPr>
        <w:t xml:space="preserve"> Г.В. Інтелектуальна власність: </w:t>
      </w:r>
      <w:proofErr w:type="spellStart"/>
      <w:r w:rsidRPr="009939E1">
        <w:rPr>
          <w:lang w:val="uk-UA"/>
        </w:rPr>
        <w:t>Навч</w:t>
      </w:r>
      <w:proofErr w:type="spellEnd"/>
      <w:r w:rsidRPr="009939E1">
        <w:rPr>
          <w:lang w:val="uk-UA"/>
        </w:rPr>
        <w:t xml:space="preserve">. </w:t>
      </w:r>
      <w:proofErr w:type="spellStart"/>
      <w:r w:rsidRPr="009939E1">
        <w:rPr>
          <w:lang w:val="uk-UA"/>
        </w:rPr>
        <w:t>пос</w:t>
      </w:r>
      <w:proofErr w:type="spellEnd"/>
      <w:r w:rsidRPr="009939E1">
        <w:rPr>
          <w:lang w:val="uk-UA"/>
        </w:rPr>
        <w:t>. – К.: Знання, 2018.– 412 с</w:t>
      </w:r>
    </w:p>
    <w:p w:rsidR="00BB63A1" w:rsidRPr="009939E1" w:rsidRDefault="00BB63A1" w:rsidP="009939E1">
      <w:pPr>
        <w:pStyle w:val="a6"/>
        <w:spacing w:after="0" w:line="240" w:lineRule="auto"/>
        <w:ind w:firstLine="709"/>
        <w:jc w:val="both"/>
        <w:rPr>
          <w:lang w:val="uk-UA"/>
        </w:rPr>
      </w:pPr>
      <w:r w:rsidRPr="009939E1">
        <w:rPr>
          <w:lang w:val="uk-UA"/>
        </w:rPr>
        <w:t xml:space="preserve">7. </w:t>
      </w:r>
      <w:proofErr w:type="spellStart"/>
      <w:r w:rsidRPr="009939E1">
        <w:rPr>
          <w:lang w:val="uk-UA"/>
        </w:rPr>
        <w:t>Юскаєв</w:t>
      </w:r>
      <w:proofErr w:type="spellEnd"/>
      <w:r w:rsidRPr="009939E1">
        <w:rPr>
          <w:lang w:val="uk-UA"/>
        </w:rPr>
        <w:t xml:space="preserve"> В.Б. «Інтелектуальна власність». Частина 1 с. – Видавництво </w:t>
      </w:r>
      <w:proofErr w:type="spellStart"/>
      <w:r w:rsidRPr="009939E1">
        <w:rPr>
          <w:lang w:val="uk-UA"/>
        </w:rPr>
        <w:t>СумДУ</w:t>
      </w:r>
      <w:proofErr w:type="spellEnd"/>
      <w:r w:rsidRPr="009939E1">
        <w:rPr>
          <w:lang w:val="uk-UA"/>
        </w:rPr>
        <w:t>, 2017 р. –. 124 с.</w:t>
      </w:r>
    </w:p>
    <w:p w:rsidR="00BB63A1" w:rsidRPr="009939E1" w:rsidRDefault="00BB63A1" w:rsidP="009939E1">
      <w:pPr>
        <w:pStyle w:val="a6"/>
        <w:spacing w:after="0" w:line="240" w:lineRule="auto"/>
        <w:ind w:firstLine="709"/>
        <w:jc w:val="both"/>
        <w:rPr>
          <w:lang w:val="uk-UA"/>
        </w:rPr>
      </w:pPr>
      <w:r w:rsidRPr="009939E1">
        <w:rPr>
          <w:lang w:val="uk-UA"/>
        </w:rPr>
        <w:t xml:space="preserve">8. </w:t>
      </w:r>
      <w:proofErr w:type="spellStart"/>
      <w:r w:rsidRPr="009939E1">
        <w:rPr>
          <w:lang w:val="uk-UA"/>
        </w:rPr>
        <w:t>Юскаєв</w:t>
      </w:r>
      <w:proofErr w:type="spellEnd"/>
      <w:r w:rsidRPr="009939E1">
        <w:rPr>
          <w:lang w:val="uk-UA"/>
        </w:rPr>
        <w:t xml:space="preserve"> В.Б. «Інтелектуальна власність». Частина 2 с. – Видавництво </w:t>
      </w:r>
      <w:proofErr w:type="spellStart"/>
      <w:r w:rsidRPr="009939E1">
        <w:rPr>
          <w:lang w:val="uk-UA"/>
        </w:rPr>
        <w:t>СумДУ</w:t>
      </w:r>
      <w:proofErr w:type="spellEnd"/>
      <w:r w:rsidRPr="009939E1">
        <w:rPr>
          <w:lang w:val="uk-UA"/>
        </w:rPr>
        <w:t xml:space="preserve">, 2017 р.   141 с. </w:t>
      </w:r>
    </w:p>
    <w:p w:rsidR="00BB63A1" w:rsidRPr="009939E1" w:rsidRDefault="00BB63A1" w:rsidP="009939E1">
      <w:pPr>
        <w:pStyle w:val="a6"/>
        <w:spacing w:after="0" w:line="240" w:lineRule="auto"/>
        <w:ind w:firstLine="709"/>
        <w:jc w:val="both"/>
        <w:rPr>
          <w:lang w:val="uk-UA"/>
        </w:rPr>
      </w:pPr>
      <w:r w:rsidRPr="009939E1">
        <w:rPr>
          <w:lang w:val="uk-UA"/>
        </w:rPr>
        <w:t xml:space="preserve">9. Закон України «Про авторське право і суміжні права» від 23.12.93 № 3792-ХИ (зі змін. і </w:t>
      </w:r>
      <w:proofErr w:type="spellStart"/>
      <w:r w:rsidRPr="009939E1">
        <w:rPr>
          <w:lang w:val="uk-UA"/>
        </w:rPr>
        <w:t>допов</w:t>
      </w:r>
      <w:proofErr w:type="spellEnd"/>
      <w:r w:rsidRPr="009939E1">
        <w:rPr>
          <w:lang w:val="uk-UA"/>
        </w:rPr>
        <w:t>.)</w:t>
      </w:r>
    </w:p>
    <w:p w:rsidR="00BB63A1" w:rsidRPr="009939E1" w:rsidRDefault="00BB63A1" w:rsidP="009939E1">
      <w:pPr>
        <w:spacing w:after="0" w:line="240" w:lineRule="auto"/>
        <w:ind w:firstLine="709"/>
        <w:rPr>
          <w:lang w:val="uk-UA"/>
        </w:rPr>
      </w:pPr>
      <w:r w:rsidRPr="009939E1">
        <w:rPr>
          <w:lang w:val="uk-UA"/>
        </w:rPr>
        <w:t>10. http://www.rada.gov.ua – сайт Верховної Ради України.</w:t>
      </w:r>
    </w:p>
    <w:p w:rsidR="00BB63A1" w:rsidRPr="009939E1" w:rsidRDefault="00BB63A1" w:rsidP="009939E1">
      <w:pPr>
        <w:spacing w:after="0" w:line="240" w:lineRule="auto"/>
        <w:ind w:firstLine="709"/>
        <w:rPr>
          <w:lang w:val="uk-UA"/>
        </w:rPr>
      </w:pPr>
      <w:r w:rsidRPr="009939E1">
        <w:rPr>
          <w:lang w:val="uk-UA"/>
        </w:rPr>
        <w:t xml:space="preserve">11. </w:t>
      </w:r>
      <w:proofErr w:type="spellStart"/>
      <w:r w:rsidRPr="009939E1">
        <w:rPr>
          <w:lang w:val="uk-UA"/>
        </w:rPr>
        <w:t>European</w:t>
      </w:r>
      <w:proofErr w:type="spellEnd"/>
      <w:r w:rsidRPr="009939E1">
        <w:rPr>
          <w:lang w:val="uk-UA"/>
        </w:rPr>
        <w:t xml:space="preserve"> </w:t>
      </w:r>
      <w:proofErr w:type="spellStart"/>
      <w:r w:rsidRPr="009939E1">
        <w:rPr>
          <w:lang w:val="uk-UA"/>
        </w:rPr>
        <w:t>Commission</w:t>
      </w:r>
      <w:proofErr w:type="spellEnd"/>
      <w:r w:rsidRPr="009939E1">
        <w:rPr>
          <w:lang w:val="uk-UA"/>
        </w:rPr>
        <w:t xml:space="preserve"> </w:t>
      </w:r>
      <w:proofErr w:type="spellStart"/>
      <w:r w:rsidRPr="009939E1">
        <w:rPr>
          <w:lang w:val="uk-UA"/>
        </w:rPr>
        <w:t>work</w:t>
      </w:r>
      <w:proofErr w:type="spellEnd"/>
      <w:r w:rsidRPr="009939E1">
        <w:rPr>
          <w:lang w:val="uk-UA"/>
        </w:rPr>
        <w:t xml:space="preserve"> </w:t>
      </w:r>
      <w:proofErr w:type="spellStart"/>
      <w:r w:rsidRPr="009939E1">
        <w:rPr>
          <w:lang w:val="uk-UA"/>
        </w:rPr>
        <w:t>on</w:t>
      </w:r>
      <w:proofErr w:type="spellEnd"/>
      <w:r w:rsidRPr="009939E1">
        <w:rPr>
          <w:lang w:val="uk-UA"/>
        </w:rPr>
        <w:t xml:space="preserve"> </w:t>
      </w:r>
      <w:proofErr w:type="spellStart"/>
      <w:r w:rsidRPr="009939E1">
        <w:rPr>
          <w:lang w:val="uk-UA"/>
        </w:rPr>
        <w:t>Intangible</w:t>
      </w:r>
      <w:proofErr w:type="spellEnd"/>
      <w:r w:rsidRPr="009939E1">
        <w:rPr>
          <w:lang w:val="uk-UA"/>
        </w:rPr>
        <w:t xml:space="preserve"> </w:t>
      </w:r>
      <w:proofErr w:type="spellStart"/>
      <w:r w:rsidRPr="009939E1">
        <w:rPr>
          <w:lang w:val="uk-UA"/>
        </w:rPr>
        <w:t>Assets</w:t>
      </w:r>
      <w:proofErr w:type="spellEnd"/>
      <w:r w:rsidRPr="009939E1">
        <w:rPr>
          <w:lang w:val="uk-UA"/>
        </w:rPr>
        <w:t xml:space="preserve"> [</w:t>
      </w:r>
      <w:proofErr w:type="spellStart"/>
      <w:r w:rsidRPr="009939E1">
        <w:rPr>
          <w:lang w:val="uk-UA"/>
        </w:rPr>
        <w:t>Electronic</w:t>
      </w:r>
      <w:proofErr w:type="spellEnd"/>
      <w:r w:rsidRPr="009939E1">
        <w:rPr>
          <w:lang w:val="uk-UA"/>
        </w:rPr>
        <w:t xml:space="preserve"> </w:t>
      </w:r>
      <w:proofErr w:type="spellStart"/>
      <w:r w:rsidRPr="009939E1">
        <w:rPr>
          <w:lang w:val="uk-UA"/>
        </w:rPr>
        <w:t>recourse</w:t>
      </w:r>
      <w:proofErr w:type="spellEnd"/>
      <w:r w:rsidRPr="009939E1">
        <w:rPr>
          <w:lang w:val="uk-UA"/>
        </w:rPr>
        <w:t xml:space="preserve">] – Access </w:t>
      </w:r>
      <w:proofErr w:type="spellStart"/>
      <w:r w:rsidRPr="009939E1">
        <w:rPr>
          <w:lang w:val="uk-UA"/>
        </w:rPr>
        <w:t>to</w:t>
      </w:r>
      <w:proofErr w:type="spellEnd"/>
      <w:r w:rsidRPr="009939E1">
        <w:rPr>
          <w:lang w:val="uk-UA"/>
        </w:rPr>
        <w:t xml:space="preserve"> </w:t>
      </w:r>
      <w:proofErr w:type="spellStart"/>
      <w:r w:rsidRPr="009939E1">
        <w:rPr>
          <w:lang w:val="uk-UA"/>
        </w:rPr>
        <w:t>resources</w:t>
      </w:r>
      <w:proofErr w:type="spellEnd"/>
      <w:r w:rsidRPr="009939E1">
        <w:rPr>
          <w:lang w:val="uk-UA"/>
        </w:rPr>
        <w:t xml:space="preserve">: http://www.ll-a.fr/intangibles/ec_work.htm12. </w:t>
      </w:r>
      <w:proofErr w:type="spellStart"/>
      <w:r w:rsidRPr="009939E1">
        <w:rPr>
          <w:lang w:val="uk-UA"/>
        </w:rPr>
        <w:t>Gilmore</w:t>
      </w:r>
      <w:proofErr w:type="spellEnd"/>
      <w:r w:rsidRPr="009939E1">
        <w:rPr>
          <w:lang w:val="uk-UA"/>
        </w:rPr>
        <w:t xml:space="preserve"> A </w:t>
      </w:r>
      <w:proofErr w:type="spellStart"/>
      <w:r w:rsidRPr="009939E1">
        <w:rPr>
          <w:lang w:val="uk-UA"/>
        </w:rPr>
        <w:t>country</w:t>
      </w:r>
      <w:proofErr w:type="spellEnd"/>
      <w:r w:rsidRPr="009939E1">
        <w:rPr>
          <w:lang w:val="uk-UA"/>
        </w:rPr>
        <w:t xml:space="preserve"> – </w:t>
      </w:r>
      <w:proofErr w:type="spellStart"/>
      <w:r w:rsidRPr="009939E1">
        <w:rPr>
          <w:lang w:val="uk-UA"/>
        </w:rPr>
        <w:t>Can</w:t>
      </w:r>
      <w:proofErr w:type="spellEnd"/>
      <w:r w:rsidRPr="009939E1">
        <w:rPr>
          <w:lang w:val="uk-UA"/>
        </w:rPr>
        <w:t xml:space="preserve"> </w:t>
      </w:r>
      <w:proofErr w:type="spellStart"/>
      <w:r w:rsidRPr="009939E1">
        <w:rPr>
          <w:lang w:val="uk-UA"/>
        </w:rPr>
        <w:t>it</w:t>
      </w:r>
      <w:proofErr w:type="spellEnd"/>
      <w:r w:rsidRPr="009939E1">
        <w:rPr>
          <w:lang w:val="uk-UA"/>
        </w:rPr>
        <w:t xml:space="preserve"> </w:t>
      </w:r>
      <w:proofErr w:type="spellStart"/>
      <w:r w:rsidRPr="009939E1">
        <w:rPr>
          <w:lang w:val="uk-UA"/>
        </w:rPr>
        <w:t>be</w:t>
      </w:r>
      <w:proofErr w:type="spellEnd"/>
      <w:r w:rsidRPr="009939E1">
        <w:rPr>
          <w:lang w:val="uk-UA"/>
        </w:rPr>
        <w:t xml:space="preserve"> </w:t>
      </w:r>
      <w:proofErr w:type="spellStart"/>
      <w:r w:rsidRPr="009939E1">
        <w:rPr>
          <w:lang w:val="uk-UA"/>
        </w:rPr>
        <w:t>repositioned</w:t>
      </w:r>
      <w:proofErr w:type="spellEnd"/>
      <w:r w:rsidRPr="009939E1">
        <w:rPr>
          <w:lang w:val="uk-UA"/>
        </w:rPr>
        <w:t xml:space="preserve">? </w:t>
      </w:r>
      <w:proofErr w:type="spellStart"/>
      <w:r w:rsidRPr="009939E1">
        <w:rPr>
          <w:lang w:val="uk-UA"/>
        </w:rPr>
        <w:t>Spain</w:t>
      </w:r>
      <w:proofErr w:type="spellEnd"/>
      <w:r w:rsidRPr="009939E1">
        <w:rPr>
          <w:lang w:val="uk-UA"/>
        </w:rPr>
        <w:t xml:space="preserve"> – </w:t>
      </w:r>
      <w:proofErr w:type="spellStart"/>
      <w:r w:rsidRPr="009939E1">
        <w:rPr>
          <w:lang w:val="uk-UA"/>
        </w:rPr>
        <w:t>the</w:t>
      </w:r>
      <w:proofErr w:type="spellEnd"/>
      <w:r w:rsidRPr="009939E1">
        <w:rPr>
          <w:lang w:val="uk-UA"/>
        </w:rPr>
        <w:t xml:space="preserve"> </w:t>
      </w:r>
      <w:proofErr w:type="spellStart"/>
      <w:r w:rsidRPr="009939E1">
        <w:rPr>
          <w:lang w:val="uk-UA"/>
        </w:rPr>
        <w:t>success</w:t>
      </w:r>
      <w:proofErr w:type="spellEnd"/>
      <w:r w:rsidRPr="009939E1">
        <w:rPr>
          <w:lang w:val="uk-UA"/>
        </w:rPr>
        <w:t xml:space="preserve"> </w:t>
      </w:r>
      <w:proofErr w:type="spellStart"/>
      <w:r w:rsidRPr="009939E1">
        <w:rPr>
          <w:lang w:val="uk-UA"/>
        </w:rPr>
        <w:t>story</w:t>
      </w:r>
      <w:proofErr w:type="spellEnd"/>
      <w:r w:rsidRPr="009939E1">
        <w:rPr>
          <w:lang w:val="uk-UA"/>
        </w:rPr>
        <w:t xml:space="preserve"> </w:t>
      </w:r>
      <w:proofErr w:type="spellStart"/>
      <w:r w:rsidRPr="009939E1">
        <w:rPr>
          <w:lang w:val="uk-UA"/>
        </w:rPr>
        <w:t>of</w:t>
      </w:r>
      <w:proofErr w:type="spellEnd"/>
      <w:r w:rsidRPr="009939E1">
        <w:rPr>
          <w:lang w:val="uk-UA"/>
        </w:rPr>
        <w:t xml:space="preserve"> </w:t>
      </w:r>
      <w:proofErr w:type="spellStart"/>
      <w:r w:rsidRPr="009939E1">
        <w:rPr>
          <w:lang w:val="uk-UA"/>
        </w:rPr>
        <w:t>country</w:t>
      </w:r>
      <w:proofErr w:type="spellEnd"/>
      <w:r w:rsidRPr="009939E1">
        <w:rPr>
          <w:lang w:val="uk-UA"/>
        </w:rPr>
        <w:t xml:space="preserve"> </w:t>
      </w:r>
      <w:proofErr w:type="spellStart"/>
      <w:r w:rsidRPr="009939E1">
        <w:rPr>
          <w:lang w:val="uk-UA"/>
        </w:rPr>
        <w:t>branding</w:t>
      </w:r>
      <w:proofErr w:type="spellEnd"/>
      <w:r w:rsidRPr="009939E1">
        <w:rPr>
          <w:lang w:val="uk-UA"/>
        </w:rPr>
        <w:t xml:space="preserve">. </w:t>
      </w:r>
      <w:proofErr w:type="spellStart"/>
      <w:r w:rsidRPr="009939E1">
        <w:rPr>
          <w:lang w:val="uk-UA"/>
        </w:rPr>
        <w:t>Journal</w:t>
      </w:r>
      <w:proofErr w:type="spellEnd"/>
      <w:r w:rsidRPr="009939E1">
        <w:rPr>
          <w:lang w:val="uk-UA"/>
        </w:rPr>
        <w:t xml:space="preserve"> </w:t>
      </w:r>
      <w:proofErr w:type="spellStart"/>
      <w:r w:rsidRPr="009939E1">
        <w:rPr>
          <w:lang w:val="uk-UA"/>
        </w:rPr>
        <w:t>of</w:t>
      </w:r>
      <w:proofErr w:type="spellEnd"/>
      <w:r w:rsidRPr="009939E1">
        <w:rPr>
          <w:lang w:val="uk-UA"/>
        </w:rPr>
        <w:t xml:space="preserve"> </w:t>
      </w:r>
      <w:proofErr w:type="spellStart"/>
      <w:r w:rsidRPr="009939E1">
        <w:rPr>
          <w:lang w:val="uk-UA"/>
        </w:rPr>
        <w:t>Brand</w:t>
      </w:r>
      <w:proofErr w:type="spellEnd"/>
      <w:r w:rsidRPr="009939E1">
        <w:rPr>
          <w:lang w:val="uk-UA"/>
        </w:rPr>
        <w:t xml:space="preserve"> </w:t>
      </w:r>
      <w:proofErr w:type="spellStart"/>
      <w:r w:rsidRPr="009939E1">
        <w:rPr>
          <w:lang w:val="uk-UA"/>
        </w:rPr>
        <w:t>Management</w:t>
      </w:r>
      <w:proofErr w:type="spellEnd"/>
      <w:r w:rsidRPr="009939E1">
        <w:rPr>
          <w:lang w:val="uk-UA"/>
        </w:rPr>
        <w:t>, 2002. – 9, 4-5, 281</w:t>
      </w:r>
    </w:p>
    <w:p w:rsidR="00BB63A1" w:rsidRPr="009939E1" w:rsidRDefault="00BB63A1" w:rsidP="009939E1">
      <w:pPr>
        <w:spacing w:after="0" w:line="240" w:lineRule="auto"/>
        <w:ind w:firstLine="709"/>
        <w:rPr>
          <w:lang w:val="uk-UA"/>
        </w:rPr>
      </w:pPr>
      <w:r w:rsidRPr="009939E1">
        <w:rPr>
          <w:lang w:val="uk-UA"/>
        </w:rPr>
        <w:t xml:space="preserve">13. </w:t>
      </w:r>
      <w:proofErr w:type="spellStart"/>
      <w:r w:rsidRPr="009939E1">
        <w:rPr>
          <w:lang w:val="uk-UA"/>
        </w:rPr>
        <w:t>Revak</w:t>
      </w:r>
      <w:proofErr w:type="spellEnd"/>
      <w:r w:rsidRPr="009939E1">
        <w:rPr>
          <w:lang w:val="uk-UA"/>
        </w:rPr>
        <w:t xml:space="preserve"> I. </w:t>
      </w:r>
      <w:proofErr w:type="spellStart"/>
      <w:r w:rsidRPr="009939E1">
        <w:rPr>
          <w:lang w:val="uk-UA"/>
        </w:rPr>
        <w:t>Diagnostics</w:t>
      </w:r>
      <w:proofErr w:type="spellEnd"/>
      <w:r w:rsidRPr="009939E1">
        <w:rPr>
          <w:lang w:val="uk-UA"/>
        </w:rPr>
        <w:t xml:space="preserve"> </w:t>
      </w:r>
      <w:proofErr w:type="spellStart"/>
      <w:r w:rsidRPr="009939E1">
        <w:rPr>
          <w:lang w:val="uk-UA"/>
        </w:rPr>
        <w:t>of</w:t>
      </w:r>
      <w:proofErr w:type="spellEnd"/>
      <w:r w:rsidRPr="009939E1">
        <w:rPr>
          <w:lang w:val="uk-UA"/>
        </w:rPr>
        <w:t xml:space="preserve"> </w:t>
      </w:r>
      <w:proofErr w:type="spellStart"/>
      <w:r w:rsidRPr="009939E1">
        <w:rPr>
          <w:lang w:val="uk-UA"/>
        </w:rPr>
        <w:t>threats</w:t>
      </w:r>
      <w:proofErr w:type="spellEnd"/>
      <w:r w:rsidRPr="009939E1">
        <w:rPr>
          <w:lang w:val="uk-UA"/>
        </w:rPr>
        <w:t xml:space="preserve"> </w:t>
      </w:r>
      <w:proofErr w:type="spellStart"/>
      <w:r w:rsidRPr="009939E1">
        <w:rPr>
          <w:lang w:val="uk-UA"/>
        </w:rPr>
        <w:t>of</w:t>
      </w:r>
      <w:proofErr w:type="spellEnd"/>
      <w:r w:rsidRPr="009939E1">
        <w:rPr>
          <w:lang w:val="uk-UA"/>
        </w:rPr>
        <w:t xml:space="preserve"> </w:t>
      </w:r>
      <w:proofErr w:type="spellStart"/>
      <w:r w:rsidRPr="009939E1">
        <w:rPr>
          <w:lang w:val="uk-UA"/>
        </w:rPr>
        <w:t>Ukraine's</w:t>
      </w:r>
      <w:proofErr w:type="spellEnd"/>
      <w:r w:rsidRPr="009939E1">
        <w:rPr>
          <w:lang w:val="uk-UA"/>
        </w:rPr>
        <w:t xml:space="preserve"> </w:t>
      </w:r>
      <w:proofErr w:type="spellStart"/>
      <w:r w:rsidRPr="009939E1">
        <w:rPr>
          <w:lang w:val="uk-UA"/>
        </w:rPr>
        <w:t>intellectual</w:t>
      </w:r>
      <w:proofErr w:type="spellEnd"/>
      <w:r w:rsidRPr="009939E1">
        <w:rPr>
          <w:lang w:val="uk-UA"/>
        </w:rPr>
        <w:t xml:space="preserve"> </w:t>
      </w:r>
      <w:proofErr w:type="spellStart"/>
      <w:r w:rsidRPr="009939E1">
        <w:rPr>
          <w:lang w:val="uk-UA"/>
        </w:rPr>
        <w:t>safety</w:t>
      </w:r>
      <w:proofErr w:type="spellEnd"/>
      <w:r w:rsidRPr="009939E1">
        <w:rPr>
          <w:lang w:val="uk-UA"/>
        </w:rPr>
        <w:t xml:space="preserve"> / </w:t>
      </w:r>
      <w:proofErr w:type="spellStart"/>
      <w:r w:rsidRPr="009939E1">
        <w:rPr>
          <w:lang w:val="uk-UA"/>
        </w:rPr>
        <w:t>Iryna</w:t>
      </w:r>
      <w:proofErr w:type="spellEnd"/>
      <w:r w:rsidRPr="009939E1">
        <w:rPr>
          <w:lang w:val="uk-UA"/>
        </w:rPr>
        <w:t xml:space="preserve"> </w:t>
      </w:r>
      <w:proofErr w:type="spellStart"/>
      <w:r w:rsidRPr="009939E1">
        <w:rPr>
          <w:lang w:val="uk-UA"/>
        </w:rPr>
        <w:t>Revak</w:t>
      </w:r>
      <w:proofErr w:type="spellEnd"/>
      <w:r w:rsidRPr="009939E1">
        <w:rPr>
          <w:lang w:val="uk-UA"/>
        </w:rPr>
        <w:t xml:space="preserve"> // </w:t>
      </w:r>
      <w:proofErr w:type="spellStart"/>
      <w:r w:rsidRPr="009939E1">
        <w:rPr>
          <w:lang w:val="uk-UA"/>
        </w:rPr>
        <w:t>Journal</w:t>
      </w:r>
      <w:proofErr w:type="spellEnd"/>
      <w:r w:rsidRPr="009939E1">
        <w:rPr>
          <w:lang w:val="uk-UA"/>
        </w:rPr>
        <w:t xml:space="preserve"> </w:t>
      </w:r>
      <w:proofErr w:type="spellStart"/>
      <w:r w:rsidRPr="009939E1">
        <w:rPr>
          <w:lang w:val="uk-UA"/>
        </w:rPr>
        <w:t>L´Association</w:t>
      </w:r>
      <w:proofErr w:type="spellEnd"/>
      <w:r w:rsidRPr="009939E1">
        <w:rPr>
          <w:lang w:val="uk-UA"/>
        </w:rPr>
        <w:t xml:space="preserve"> 1901 «SEPIKE». – 2014. – </w:t>
      </w:r>
      <w:proofErr w:type="spellStart"/>
      <w:r w:rsidRPr="009939E1">
        <w:rPr>
          <w:lang w:val="uk-UA"/>
        </w:rPr>
        <w:t>Ausgabe</w:t>
      </w:r>
      <w:proofErr w:type="spellEnd"/>
      <w:r w:rsidRPr="009939E1">
        <w:rPr>
          <w:lang w:val="uk-UA"/>
        </w:rPr>
        <w:t xml:space="preserve"> 7. – </w:t>
      </w:r>
      <w:proofErr w:type="spellStart"/>
      <w:r w:rsidRPr="009939E1">
        <w:rPr>
          <w:lang w:val="uk-UA"/>
        </w:rPr>
        <w:t>Poitiers</w:t>
      </w:r>
      <w:proofErr w:type="spellEnd"/>
      <w:r w:rsidRPr="009939E1">
        <w:rPr>
          <w:lang w:val="uk-UA"/>
        </w:rPr>
        <w:t xml:space="preserve">, </w:t>
      </w:r>
      <w:proofErr w:type="spellStart"/>
      <w:r w:rsidRPr="009939E1">
        <w:rPr>
          <w:lang w:val="uk-UA"/>
        </w:rPr>
        <w:t>Osthofen</w:t>
      </w:r>
      <w:proofErr w:type="spellEnd"/>
      <w:r w:rsidRPr="009939E1">
        <w:rPr>
          <w:lang w:val="uk-UA"/>
        </w:rPr>
        <w:t xml:space="preserve">, </w:t>
      </w:r>
      <w:proofErr w:type="spellStart"/>
      <w:r w:rsidRPr="009939E1">
        <w:rPr>
          <w:lang w:val="uk-UA"/>
        </w:rPr>
        <w:t>Los</w:t>
      </w:r>
      <w:proofErr w:type="spellEnd"/>
      <w:r w:rsidRPr="009939E1">
        <w:rPr>
          <w:lang w:val="uk-UA"/>
        </w:rPr>
        <w:t xml:space="preserve"> </w:t>
      </w:r>
      <w:proofErr w:type="spellStart"/>
      <w:r w:rsidRPr="009939E1">
        <w:rPr>
          <w:lang w:val="uk-UA"/>
        </w:rPr>
        <w:t>Angeles</w:t>
      </w:r>
      <w:proofErr w:type="spellEnd"/>
      <w:r w:rsidRPr="009939E1">
        <w:rPr>
          <w:lang w:val="uk-UA"/>
        </w:rPr>
        <w:t xml:space="preserve">. – Р. 132 </w:t>
      </w:r>
    </w:p>
    <w:p w:rsidR="00BB63A1" w:rsidRPr="009939E1" w:rsidRDefault="00BB63A1" w:rsidP="009939E1">
      <w:pPr>
        <w:spacing w:after="0" w:line="240" w:lineRule="auto"/>
        <w:ind w:firstLine="709"/>
        <w:rPr>
          <w:lang w:val="uk-UA"/>
        </w:rPr>
      </w:pPr>
      <w:r w:rsidRPr="009939E1">
        <w:rPr>
          <w:lang w:val="uk-UA"/>
        </w:rPr>
        <w:t xml:space="preserve">14. </w:t>
      </w:r>
      <w:proofErr w:type="spellStart"/>
      <w:r w:rsidRPr="009939E1">
        <w:rPr>
          <w:lang w:val="uk-UA"/>
        </w:rPr>
        <w:t>Revak</w:t>
      </w:r>
      <w:proofErr w:type="spellEnd"/>
      <w:r w:rsidRPr="009939E1">
        <w:rPr>
          <w:lang w:val="uk-UA"/>
        </w:rPr>
        <w:t xml:space="preserve"> I. </w:t>
      </w:r>
      <w:proofErr w:type="spellStart"/>
      <w:r w:rsidRPr="009939E1">
        <w:rPr>
          <w:lang w:val="uk-UA"/>
        </w:rPr>
        <w:t>World</w:t>
      </w:r>
      <w:proofErr w:type="spellEnd"/>
      <w:r w:rsidRPr="009939E1">
        <w:rPr>
          <w:lang w:val="uk-UA"/>
        </w:rPr>
        <w:t xml:space="preserve"> </w:t>
      </w:r>
      <w:proofErr w:type="spellStart"/>
      <w:r w:rsidRPr="009939E1">
        <w:rPr>
          <w:lang w:val="uk-UA"/>
        </w:rPr>
        <w:t>Experience</w:t>
      </w:r>
      <w:proofErr w:type="spellEnd"/>
      <w:r w:rsidRPr="009939E1">
        <w:rPr>
          <w:lang w:val="uk-UA"/>
        </w:rPr>
        <w:t xml:space="preserve"> </w:t>
      </w:r>
      <w:proofErr w:type="spellStart"/>
      <w:r w:rsidRPr="009939E1">
        <w:rPr>
          <w:lang w:val="uk-UA"/>
        </w:rPr>
        <w:t>of</w:t>
      </w:r>
      <w:proofErr w:type="spellEnd"/>
      <w:r w:rsidRPr="009939E1">
        <w:rPr>
          <w:lang w:val="uk-UA"/>
        </w:rPr>
        <w:t xml:space="preserve"> </w:t>
      </w:r>
      <w:proofErr w:type="spellStart"/>
      <w:r w:rsidRPr="009939E1">
        <w:rPr>
          <w:lang w:val="uk-UA"/>
        </w:rPr>
        <w:t>Usage</w:t>
      </w:r>
      <w:proofErr w:type="spellEnd"/>
      <w:r w:rsidRPr="009939E1">
        <w:rPr>
          <w:lang w:val="uk-UA"/>
        </w:rPr>
        <w:t xml:space="preserve"> </w:t>
      </w:r>
      <w:proofErr w:type="spellStart"/>
      <w:r w:rsidRPr="009939E1">
        <w:rPr>
          <w:lang w:val="uk-UA"/>
        </w:rPr>
        <w:t>of</w:t>
      </w:r>
      <w:proofErr w:type="spellEnd"/>
      <w:r w:rsidRPr="009939E1">
        <w:rPr>
          <w:lang w:val="uk-UA"/>
        </w:rPr>
        <w:t xml:space="preserve"> </w:t>
      </w:r>
      <w:proofErr w:type="spellStart"/>
      <w:r w:rsidRPr="009939E1">
        <w:rPr>
          <w:lang w:val="uk-UA"/>
        </w:rPr>
        <w:t>Science</w:t>
      </w:r>
      <w:proofErr w:type="spellEnd"/>
      <w:r w:rsidRPr="009939E1">
        <w:rPr>
          <w:lang w:val="uk-UA"/>
        </w:rPr>
        <w:t xml:space="preserve"> </w:t>
      </w:r>
      <w:proofErr w:type="spellStart"/>
      <w:r w:rsidRPr="009939E1">
        <w:rPr>
          <w:lang w:val="uk-UA"/>
        </w:rPr>
        <w:t>and</w:t>
      </w:r>
      <w:proofErr w:type="spellEnd"/>
      <w:r w:rsidRPr="009939E1">
        <w:rPr>
          <w:lang w:val="uk-UA"/>
        </w:rPr>
        <w:t xml:space="preserve"> </w:t>
      </w:r>
      <w:proofErr w:type="spellStart"/>
      <w:r w:rsidRPr="009939E1">
        <w:rPr>
          <w:lang w:val="uk-UA"/>
        </w:rPr>
        <w:t>Education</w:t>
      </w:r>
      <w:proofErr w:type="spellEnd"/>
      <w:r w:rsidRPr="009939E1">
        <w:rPr>
          <w:lang w:val="uk-UA"/>
        </w:rPr>
        <w:t xml:space="preserve"> </w:t>
      </w:r>
      <w:proofErr w:type="spellStart"/>
      <w:r w:rsidRPr="009939E1">
        <w:rPr>
          <w:lang w:val="uk-UA"/>
        </w:rPr>
        <w:t>in</w:t>
      </w:r>
      <w:proofErr w:type="spellEnd"/>
      <w:r w:rsidRPr="009939E1">
        <w:rPr>
          <w:lang w:val="uk-UA"/>
        </w:rPr>
        <w:t xml:space="preserve"> </w:t>
      </w:r>
      <w:proofErr w:type="spellStart"/>
      <w:r w:rsidRPr="009939E1">
        <w:rPr>
          <w:lang w:val="uk-UA"/>
        </w:rPr>
        <w:t>the</w:t>
      </w:r>
      <w:proofErr w:type="spellEnd"/>
      <w:r w:rsidRPr="009939E1">
        <w:rPr>
          <w:lang w:val="uk-UA"/>
        </w:rPr>
        <w:t xml:space="preserve"> </w:t>
      </w:r>
      <w:proofErr w:type="spellStart"/>
      <w:r w:rsidRPr="009939E1">
        <w:rPr>
          <w:lang w:val="uk-UA"/>
        </w:rPr>
        <w:t>Processes</w:t>
      </w:r>
      <w:proofErr w:type="spellEnd"/>
      <w:r w:rsidRPr="009939E1">
        <w:rPr>
          <w:lang w:val="uk-UA"/>
        </w:rPr>
        <w:t xml:space="preserve"> </w:t>
      </w:r>
      <w:proofErr w:type="spellStart"/>
      <w:r w:rsidRPr="009939E1">
        <w:rPr>
          <w:lang w:val="uk-UA"/>
        </w:rPr>
        <w:t>of</w:t>
      </w:r>
      <w:proofErr w:type="spellEnd"/>
      <w:r w:rsidRPr="009939E1">
        <w:rPr>
          <w:lang w:val="uk-UA"/>
        </w:rPr>
        <w:t xml:space="preserve"> </w:t>
      </w:r>
      <w:proofErr w:type="spellStart"/>
      <w:r w:rsidRPr="009939E1">
        <w:rPr>
          <w:lang w:val="uk-UA"/>
        </w:rPr>
        <w:t>State</w:t>
      </w:r>
      <w:proofErr w:type="spellEnd"/>
      <w:r w:rsidRPr="009939E1">
        <w:rPr>
          <w:lang w:val="uk-UA"/>
        </w:rPr>
        <w:t xml:space="preserve"> </w:t>
      </w:r>
      <w:proofErr w:type="spellStart"/>
      <w:r w:rsidRPr="009939E1">
        <w:rPr>
          <w:lang w:val="uk-UA"/>
        </w:rPr>
        <w:t>Intellectual</w:t>
      </w:r>
      <w:proofErr w:type="spellEnd"/>
      <w:r w:rsidRPr="009939E1">
        <w:rPr>
          <w:lang w:val="uk-UA"/>
        </w:rPr>
        <w:t xml:space="preserve"> </w:t>
      </w:r>
      <w:proofErr w:type="spellStart"/>
      <w:r w:rsidRPr="009939E1">
        <w:rPr>
          <w:lang w:val="uk-UA"/>
        </w:rPr>
        <w:t>Potential</w:t>
      </w:r>
      <w:proofErr w:type="spellEnd"/>
      <w:r w:rsidRPr="009939E1">
        <w:rPr>
          <w:lang w:val="uk-UA"/>
        </w:rPr>
        <w:t xml:space="preserve"> </w:t>
      </w:r>
      <w:proofErr w:type="spellStart"/>
      <w:r w:rsidRPr="009939E1">
        <w:rPr>
          <w:lang w:val="uk-UA"/>
        </w:rPr>
        <w:t>Growing</w:t>
      </w:r>
      <w:proofErr w:type="spellEnd"/>
      <w:r w:rsidRPr="009939E1">
        <w:rPr>
          <w:lang w:val="uk-UA"/>
        </w:rPr>
        <w:t xml:space="preserve"> / I. </w:t>
      </w:r>
      <w:proofErr w:type="spellStart"/>
      <w:r w:rsidRPr="009939E1">
        <w:rPr>
          <w:lang w:val="uk-UA"/>
        </w:rPr>
        <w:t>Revak</w:t>
      </w:r>
      <w:proofErr w:type="spellEnd"/>
      <w:r w:rsidRPr="009939E1">
        <w:rPr>
          <w:lang w:val="uk-UA"/>
        </w:rPr>
        <w:t xml:space="preserve">, M. </w:t>
      </w:r>
      <w:proofErr w:type="spellStart"/>
      <w:r w:rsidRPr="009939E1">
        <w:rPr>
          <w:lang w:val="uk-UA"/>
        </w:rPr>
        <w:t>Krupka</w:t>
      </w:r>
      <w:proofErr w:type="spellEnd"/>
      <w:r w:rsidRPr="009939E1">
        <w:rPr>
          <w:lang w:val="uk-UA"/>
        </w:rPr>
        <w:t xml:space="preserve"> // Проблеми економіки. – 2015. – № 4. – С. 395</w:t>
      </w:r>
    </w:p>
    <w:p w:rsidR="00BB63A1" w:rsidRPr="009939E1" w:rsidRDefault="00BB63A1" w:rsidP="009939E1">
      <w:pPr>
        <w:tabs>
          <w:tab w:val="left" w:pos="10348"/>
        </w:tabs>
        <w:spacing w:after="0" w:line="240" w:lineRule="auto"/>
        <w:ind w:firstLine="709"/>
        <w:jc w:val="both"/>
        <w:rPr>
          <w:lang w:val="en-US"/>
        </w:rPr>
      </w:pPr>
      <w:r w:rsidRPr="009939E1">
        <w:rPr>
          <w:lang w:val="uk-UA"/>
        </w:rPr>
        <w:t xml:space="preserve">15. </w:t>
      </w:r>
      <w:proofErr w:type="spellStart"/>
      <w:r w:rsidRPr="009939E1">
        <w:rPr>
          <w:lang w:val="uk-UA"/>
        </w:rPr>
        <w:t>Financial</w:t>
      </w:r>
      <w:proofErr w:type="spellEnd"/>
      <w:r w:rsidRPr="009939E1">
        <w:rPr>
          <w:lang w:val="uk-UA"/>
        </w:rPr>
        <w:t xml:space="preserve"> </w:t>
      </w:r>
      <w:proofErr w:type="spellStart"/>
      <w:r w:rsidRPr="009939E1">
        <w:rPr>
          <w:lang w:val="uk-UA"/>
        </w:rPr>
        <w:t>Times</w:t>
      </w:r>
      <w:proofErr w:type="spellEnd"/>
      <w:r w:rsidRPr="009939E1">
        <w:rPr>
          <w:lang w:val="uk-UA"/>
        </w:rPr>
        <w:t xml:space="preserve">. (2016). FT 500 2015.Introduction </w:t>
      </w:r>
      <w:proofErr w:type="spellStart"/>
      <w:r w:rsidRPr="009939E1">
        <w:rPr>
          <w:lang w:val="uk-UA"/>
        </w:rPr>
        <w:t>and</w:t>
      </w:r>
      <w:proofErr w:type="spellEnd"/>
      <w:r w:rsidRPr="009939E1">
        <w:rPr>
          <w:lang w:val="uk-UA"/>
        </w:rPr>
        <w:t xml:space="preserve"> </w:t>
      </w:r>
      <w:proofErr w:type="spellStart"/>
      <w:r w:rsidRPr="009939E1">
        <w:rPr>
          <w:lang w:val="uk-UA"/>
        </w:rPr>
        <w:t>methodology</w:t>
      </w:r>
      <w:proofErr w:type="spellEnd"/>
      <w:r w:rsidRPr="009939E1">
        <w:rPr>
          <w:lang w:val="uk-UA"/>
        </w:rPr>
        <w:t xml:space="preserve">. </w:t>
      </w:r>
      <w:proofErr w:type="spellStart"/>
      <w:r w:rsidRPr="009939E1">
        <w:rPr>
          <w:lang w:val="uk-UA"/>
        </w:rPr>
        <w:t>Retrieved</w:t>
      </w:r>
      <w:proofErr w:type="spellEnd"/>
      <w:r w:rsidRPr="009939E1">
        <w:rPr>
          <w:lang w:val="uk-UA"/>
        </w:rPr>
        <w:t xml:space="preserve"> </w:t>
      </w:r>
      <w:proofErr w:type="spellStart"/>
      <w:r w:rsidRPr="009939E1">
        <w:rPr>
          <w:lang w:val="uk-UA"/>
        </w:rPr>
        <w:t>from</w:t>
      </w:r>
      <w:proofErr w:type="spellEnd"/>
      <w:r w:rsidRPr="009939E1">
        <w:rPr>
          <w:lang w:val="uk-UA"/>
        </w:rPr>
        <w:t xml:space="preserve">: </w:t>
      </w:r>
      <w:hyperlink r:id="rId13" w:history="1">
        <w:r w:rsidRPr="009939E1">
          <w:rPr>
            <w:rStyle w:val="ae"/>
            <w:lang w:val="uk-UA"/>
          </w:rPr>
          <w:t>https://www.ft.com/content/1fda5794-169f-11e5-b07f-00144feabdc0</w:t>
        </w:r>
      </w:hyperlink>
    </w:p>
    <w:p w:rsidR="00BB63A1" w:rsidRDefault="00BB63A1" w:rsidP="009939E1">
      <w:pPr>
        <w:tabs>
          <w:tab w:val="left" w:pos="10348"/>
        </w:tabs>
        <w:spacing w:after="0" w:line="240" w:lineRule="auto"/>
        <w:ind w:firstLine="709"/>
        <w:jc w:val="both"/>
        <w:rPr>
          <w:lang w:val="uk-UA"/>
        </w:rPr>
      </w:pPr>
    </w:p>
    <w:p w:rsidR="000374B9" w:rsidRDefault="000374B9" w:rsidP="009939E1">
      <w:pPr>
        <w:tabs>
          <w:tab w:val="left" w:pos="10348"/>
        </w:tabs>
        <w:spacing w:after="0" w:line="240" w:lineRule="auto"/>
        <w:ind w:firstLine="709"/>
        <w:jc w:val="both"/>
        <w:rPr>
          <w:lang w:val="uk-UA"/>
        </w:rPr>
      </w:pPr>
    </w:p>
    <w:p w:rsidR="000374B9" w:rsidRPr="000374B9" w:rsidRDefault="000374B9" w:rsidP="009939E1">
      <w:pPr>
        <w:tabs>
          <w:tab w:val="left" w:pos="10348"/>
        </w:tabs>
        <w:spacing w:after="0" w:line="240" w:lineRule="auto"/>
        <w:ind w:firstLine="709"/>
        <w:jc w:val="both"/>
        <w:rPr>
          <w:lang w:val="uk-UA"/>
        </w:rPr>
      </w:pPr>
    </w:p>
    <w:p w:rsidR="00BB63A1" w:rsidRPr="009939E1" w:rsidRDefault="00BB63A1" w:rsidP="009939E1">
      <w:pPr>
        <w:tabs>
          <w:tab w:val="left" w:pos="2760"/>
        </w:tabs>
        <w:spacing w:after="0" w:line="240" w:lineRule="auto"/>
        <w:ind w:firstLine="709"/>
        <w:jc w:val="center"/>
        <w:rPr>
          <w:b/>
          <w:caps/>
          <w:lang w:val="uk-UA"/>
        </w:rPr>
      </w:pPr>
      <w:r w:rsidRPr="009939E1">
        <w:rPr>
          <w:b/>
          <w:caps/>
          <w:lang w:val="uk-UA"/>
        </w:rPr>
        <w:lastRenderedPageBreak/>
        <w:t xml:space="preserve">Програма навчальної ДИСЦИПЛІНи </w:t>
      </w:r>
    </w:p>
    <w:p w:rsidR="00BB63A1" w:rsidRPr="009939E1" w:rsidRDefault="00BB63A1" w:rsidP="009939E1">
      <w:pPr>
        <w:tabs>
          <w:tab w:val="left" w:pos="2760"/>
        </w:tabs>
        <w:spacing w:after="0" w:line="240" w:lineRule="auto"/>
        <w:ind w:firstLine="709"/>
        <w:jc w:val="center"/>
        <w:rPr>
          <w:b/>
          <w:caps/>
          <w:lang w:val="uk-UA"/>
        </w:rPr>
      </w:pPr>
      <w:r w:rsidRPr="009939E1">
        <w:rPr>
          <w:b/>
          <w:lang w:val="uk-UA"/>
        </w:rPr>
        <w:t>«ПОВЕДІНКОВА ЕКОНОМІКА</w:t>
      </w:r>
      <w:r w:rsidRPr="009939E1">
        <w:rPr>
          <w:b/>
          <w:caps/>
          <w:lang w:val="uk-UA"/>
        </w:rPr>
        <w:t>»</w:t>
      </w:r>
    </w:p>
    <w:p w:rsidR="00BB63A1" w:rsidRPr="009939E1" w:rsidRDefault="00BB63A1" w:rsidP="009939E1">
      <w:pPr>
        <w:spacing w:after="0" w:line="240" w:lineRule="auto"/>
        <w:ind w:firstLine="709"/>
        <w:jc w:val="center"/>
        <w:rPr>
          <w:b/>
          <w:lang w:val="uk-UA"/>
        </w:rPr>
      </w:pPr>
    </w:p>
    <w:p w:rsidR="00BB63A1" w:rsidRPr="009939E1" w:rsidRDefault="00BB63A1" w:rsidP="009939E1">
      <w:pPr>
        <w:spacing w:after="0" w:line="240" w:lineRule="auto"/>
        <w:ind w:firstLine="709"/>
        <w:jc w:val="center"/>
        <w:rPr>
          <w:b/>
          <w:lang w:val="uk-UA"/>
        </w:rPr>
      </w:pPr>
      <w:r w:rsidRPr="009939E1">
        <w:rPr>
          <w:b/>
          <w:lang w:val="uk-UA"/>
        </w:rPr>
        <w:t>Анотація</w:t>
      </w:r>
    </w:p>
    <w:p w:rsidR="00BB63A1" w:rsidRPr="009939E1" w:rsidRDefault="00BB63A1" w:rsidP="009939E1">
      <w:pPr>
        <w:tabs>
          <w:tab w:val="left" w:pos="567"/>
        </w:tabs>
        <w:spacing w:after="0" w:line="240" w:lineRule="auto"/>
        <w:ind w:firstLine="709"/>
        <w:jc w:val="both"/>
        <w:rPr>
          <w:lang w:val="uk-UA"/>
        </w:rPr>
      </w:pPr>
      <w:r w:rsidRPr="009939E1">
        <w:rPr>
          <w:lang w:val="uk-UA"/>
        </w:rPr>
        <w:t>Модель людини, тобто передумови та властивості людської природи, є одним з основних елементів методології аналізу в усіх суспільних дисциплінах. Дана модель включає мотивацію людини, її інтелектуальні та інформаційні ресурси. в економічній науці вона грає особливу роль, оскільки для цієї галузі знання характерним є значний розрив між модельними передумовами та людською поведінкою, яку можна спостерігати емпірично.</w:t>
      </w:r>
    </w:p>
    <w:p w:rsidR="00BB63A1" w:rsidRPr="009939E1" w:rsidRDefault="00BB63A1" w:rsidP="009939E1">
      <w:pPr>
        <w:tabs>
          <w:tab w:val="left" w:pos="567"/>
        </w:tabs>
        <w:spacing w:after="0" w:line="240" w:lineRule="auto"/>
        <w:ind w:firstLine="709"/>
        <w:jc w:val="both"/>
        <w:rPr>
          <w:lang w:val="uk-UA"/>
        </w:rPr>
      </w:pPr>
      <w:r w:rsidRPr="009939E1">
        <w:rPr>
          <w:b/>
          <w:lang w:val="uk-UA"/>
        </w:rPr>
        <w:t xml:space="preserve">Мета </w:t>
      </w:r>
      <w:r w:rsidRPr="009939E1">
        <w:rPr>
          <w:lang w:val="uk-UA"/>
        </w:rPr>
        <w:t>навчальної дисципліни «Поведінкова економіка</w:t>
      </w:r>
      <w:r w:rsidRPr="009939E1">
        <w:rPr>
          <w:b/>
          <w:lang w:val="uk-UA"/>
        </w:rPr>
        <w:t>»</w:t>
      </w:r>
      <w:r w:rsidRPr="009939E1">
        <w:rPr>
          <w:lang w:val="uk-UA"/>
        </w:rPr>
        <w:t xml:space="preserve"> є формування компетентностей щодо використання універсальних методів дослідження економічної поведінки, виявлення та аналізу інструментів та механізмів, що впливають на прийняття управлінських рішень та формують поведінку економічних агентів.</w:t>
      </w:r>
    </w:p>
    <w:p w:rsidR="00BB63A1" w:rsidRPr="009939E1" w:rsidRDefault="00BB63A1" w:rsidP="009939E1">
      <w:pPr>
        <w:tabs>
          <w:tab w:val="left" w:pos="567"/>
        </w:tabs>
        <w:spacing w:after="0" w:line="240" w:lineRule="auto"/>
        <w:ind w:firstLine="709"/>
        <w:jc w:val="both"/>
        <w:rPr>
          <w:lang w:val="uk-UA"/>
        </w:rPr>
      </w:pPr>
      <w:r w:rsidRPr="009939E1">
        <w:rPr>
          <w:b/>
          <w:bCs/>
          <w:lang w:val="uk-UA"/>
        </w:rPr>
        <w:t xml:space="preserve">Завдання </w:t>
      </w:r>
      <w:r w:rsidRPr="009939E1">
        <w:rPr>
          <w:lang w:val="uk-UA"/>
        </w:rPr>
        <w:t>вивчення дисципліни – це опанування поняття та основного інструментарію поведінкової економічної теорії, різних напрямів сучасної поведінкової економіки та задач, що ними вирішуються.</w:t>
      </w:r>
    </w:p>
    <w:p w:rsidR="00BB63A1" w:rsidRPr="009939E1" w:rsidRDefault="00BB63A1" w:rsidP="009939E1">
      <w:pPr>
        <w:tabs>
          <w:tab w:val="left" w:pos="567"/>
        </w:tabs>
        <w:spacing w:after="0" w:line="240" w:lineRule="auto"/>
        <w:ind w:firstLine="709"/>
        <w:jc w:val="both"/>
        <w:rPr>
          <w:lang w:val="uk-UA"/>
        </w:rPr>
      </w:pPr>
    </w:p>
    <w:p w:rsidR="00BB63A1" w:rsidRPr="009939E1" w:rsidRDefault="00BB63A1" w:rsidP="009939E1">
      <w:pPr>
        <w:tabs>
          <w:tab w:val="left" w:pos="567"/>
        </w:tabs>
        <w:spacing w:after="0" w:line="240" w:lineRule="auto"/>
        <w:ind w:firstLine="709"/>
        <w:jc w:val="center"/>
        <w:rPr>
          <w:b/>
          <w:lang w:val="uk-UA"/>
        </w:rPr>
      </w:pPr>
      <w:r w:rsidRPr="009939E1">
        <w:rPr>
          <w:b/>
          <w:lang w:val="uk-UA"/>
        </w:rPr>
        <w:t>Зміст за темами.</w:t>
      </w:r>
    </w:p>
    <w:p w:rsidR="00BB63A1" w:rsidRPr="009939E1" w:rsidRDefault="00BB63A1" w:rsidP="009939E1">
      <w:pPr>
        <w:tabs>
          <w:tab w:val="left" w:pos="284"/>
          <w:tab w:val="left" w:pos="567"/>
        </w:tabs>
        <w:spacing w:after="0" w:line="240" w:lineRule="auto"/>
        <w:ind w:firstLine="709"/>
        <w:jc w:val="center"/>
        <w:rPr>
          <w:lang w:val="uk-UA"/>
        </w:rPr>
      </w:pPr>
      <w:r w:rsidRPr="009939E1">
        <w:rPr>
          <w:b/>
          <w:lang w:val="uk-UA"/>
        </w:rPr>
        <w:t>Тема 1. Введення в поведінкову економіку</w:t>
      </w:r>
    </w:p>
    <w:p w:rsidR="00BB63A1" w:rsidRPr="009939E1" w:rsidRDefault="00BB63A1" w:rsidP="009939E1">
      <w:pPr>
        <w:tabs>
          <w:tab w:val="left" w:pos="284"/>
          <w:tab w:val="left" w:pos="567"/>
        </w:tabs>
        <w:spacing w:after="0" w:line="240" w:lineRule="auto"/>
        <w:ind w:firstLine="709"/>
        <w:jc w:val="both"/>
        <w:rPr>
          <w:b/>
          <w:lang w:val="uk-UA"/>
        </w:rPr>
      </w:pPr>
      <w:r w:rsidRPr="009939E1">
        <w:rPr>
          <w:lang w:val="uk-UA"/>
        </w:rPr>
        <w:t>Предмет, мета і завдання дисципліни, її позиція в комплексі дисциплін економічного та управлінського циклу. Зміст дисципліни та її логіко структурна побудова. Традиційна та нестандартна економіка. Особливості економічної поведінки та її роль в прийнятті рішень. Експерименти в поведінкових науках. Раціональність та ірраціональність в поведінці людей.</w:t>
      </w:r>
    </w:p>
    <w:p w:rsidR="00BB63A1" w:rsidRPr="009939E1" w:rsidRDefault="00BB63A1" w:rsidP="009939E1">
      <w:pPr>
        <w:tabs>
          <w:tab w:val="left" w:pos="284"/>
          <w:tab w:val="left" w:pos="567"/>
        </w:tabs>
        <w:spacing w:after="0" w:line="240" w:lineRule="auto"/>
        <w:ind w:firstLine="709"/>
        <w:jc w:val="center"/>
        <w:rPr>
          <w:lang w:val="uk-UA"/>
        </w:rPr>
      </w:pPr>
      <w:r w:rsidRPr="009939E1">
        <w:rPr>
          <w:b/>
          <w:lang w:val="uk-UA"/>
        </w:rPr>
        <w:t>Тема 2. Когнітивна психологія</w:t>
      </w:r>
    </w:p>
    <w:p w:rsidR="00BB63A1" w:rsidRPr="009939E1" w:rsidRDefault="00BB63A1" w:rsidP="009939E1">
      <w:pPr>
        <w:tabs>
          <w:tab w:val="left" w:pos="284"/>
          <w:tab w:val="left" w:pos="567"/>
        </w:tabs>
        <w:spacing w:after="0" w:line="240" w:lineRule="auto"/>
        <w:ind w:firstLine="709"/>
        <w:jc w:val="both"/>
        <w:rPr>
          <w:b/>
          <w:lang w:val="uk-UA"/>
        </w:rPr>
      </w:pPr>
      <w:r w:rsidRPr="009939E1">
        <w:rPr>
          <w:lang w:val="uk-UA"/>
        </w:rPr>
        <w:t xml:space="preserve">Біхевіоризм та когнітивна психологія: історія розвитку, основні напрямки досліджень. Когнітивні процеси та поведінкові акти. Когнітивні характеристики людини. Формування суджень при прийнятті рішень. Інформативний підхід. Модель переробки інформації та когнітивні моделі, що на неї спираються. Теорія перспектив, парадокс </w:t>
      </w:r>
      <w:proofErr w:type="spellStart"/>
      <w:r w:rsidRPr="009939E1">
        <w:rPr>
          <w:lang w:val="uk-UA"/>
        </w:rPr>
        <w:t>Аллє</w:t>
      </w:r>
      <w:proofErr w:type="spellEnd"/>
      <w:r w:rsidRPr="009939E1">
        <w:rPr>
          <w:lang w:val="uk-UA"/>
        </w:rPr>
        <w:t xml:space="preserve">, теорія обмеженої раціональності </w:t>
      </w:r>
      <w:proofErr w:type="spellStart"/>
      <w:r w:rsidRPr="009939E1">
        <w:rPr>
          <w:lang w:val="uk-UA"/>
        </w:rPr>
        <w:t>Герберта</w:t>
      </w:r>
      <w:proofErr w:type="spellEnd"/>
      <w:r w:rsidRPr="009939E1">
        <w:rPr>
          <w:lang w:val="uk-UA"/>
        </w:rPr>
        <w:t xml:space="preserve"> </w:t>
      </w:r>
      <w:proofErr w:type="spellStart"/>
      <w:r w:rsidRPr="009939E1">
        <w:rPr>
          <w:lang w:val="uk-UA"/>
        </w:rPr>
        <w:t>Саймона</w:t>
      </w:r>
      <w:proofErr w:type="spellEnd"/>
      <w:r w:rsidRPr="009939E1">
        <w:rPr>
          <w:lang w:val="uk-UA"/>
        </w:rPr>
        <w:t xml:space="preserve">, теорія поведінкових фінансів, модель Талера, поведінкова теорія ігор. Когнітивні теорії: теорія Джорджа </w:t>
      </w:r>
      <w:proofErr w:type="spellStart"/>
      <w:r w:rsidRPr="009939E1">
        <w:rPr>
          <w:lang w:val="uk-UA"/>
        </w:rPr>
        <w:t>Келлі</w:t>
      </w:r>
      <w:proofErr w:type="spellEnd"/>
      <w:r w:rsidRPr="009939E1">
        <w:rPr>
          <w:lang w:val="uk-UA"/>
        </w:rPr>
        <w:t xml:space="preserve">, генетична психологія Жана </w:t>
      </w:r>
      <w:proofErr w:type="spellStart"/>
      <w:r w:rsidRPr="009939E1">
        <w:rPr>
          <w:lang w:val="uk-UA"/>
        </w:rPr>
        <w:t>Піаже</w:t>
      </w:r>
      <w:proofErr w:type="spellEnd"/>
      <w:r w:rsidRPr="009939E1">
        <w:rPr>
          <w:lang w:val="uk-UA"/>
        </w:rPr>
        <w:t xml:space="preserve">, теорія структурного балансу </w:t>
      </w:r>
      <w:proofErr w:type="spellStart"/>
      <w:r w:rsidRPr="009939E1">
        <w:rPr>
          <w:lang w:val="uk-UA"/>
        </w:rPr>
        <w:t>Фрица</w:t>
      </w:r>
      <w:proofErr w:type="spellEnd"/>
      <w:r w:rsidRPr="009939E1">
        <w:rPr>
          <w:lang w:val="uk-UA"/>
        </w:rPr>
        <w:t xml:space="preserve"> </w:t>
      </w:r>
      <w:proofErr w:type="spellStart"/>
      <w:r w:rsidRPr="009939E1">
        <w:rPr>
          <w:lang w:val="uk-UA"/>
        </w:rPr>
        <w:t>Хайдера</w:t>
      </w:r>
      <w:proofErr w:type="spellEnd"/>
      <w:r w:rsidRPr="009939E1">
        <w:rPr>
          <w:lang w:val="uk-UA"/>
        </w:rPr>
        <w:t xml:space="preserve">, теорія комунікативних актів Теодора </w:t>
      </w:r>
      <w:proofErr w:type="spellStart"/>
      <w:r w:rsidRPr="009939E1">
        <w:rPr>
          <w:lang w:val="uk-UA"/>
        </w:rPr>
        <w:t>Ньюкома</w:t>
      </w:r>
      <w:proofErr w:type="spellEnd"/>
      <w:r w:rsidRPr="009939E1">
        <w:rPr>
          <w:lang w:val="uk-UA"/>
        </w:rPr>
        <w:t xml:space="preserve">, теорія когнітивного дисонансу Леона </w:t>
      </w:r>
      <w:proofErr w:type="spellStart"/>
      <w:r w:rsidRPr="009939E1">
        <w:rPr>
          <w:lang w:val="uk-UA"/>
        </w:rPr>
        <w:t>Фестігнгера</w:t>
      </w:r>
      <w:proofErr w:type="spellEnd"/>
      <w:r w:rsidRPr="009939E1">
        <w:rPr>
          <w:lang w:val="uk-UA"/>
        </w:rPr>
        <w:t xml:space="preserve">, теорія конгруентності Ч. </w:t>
      </w:r>
      <w:proofErr w:type="spellStart"/>
      <w:r w:rsidRPr="009939E1">
        <w:rPr>
          <w:lang w:val="uk-UA"/>
        </w:rPr>
        <w:t>Осгудата</w:t>
      </w:r>
      <w:proofErr w:type="spellEnd"/>
      <w:r w:rsidRPr="009939E1">
        <w:rPr>
          <w:lang w:val="uk-UA"/>
        </w:rPr>
        <w:t xml:space="preserve"> П. </w:t>
      </w:r>
      <w:proofErr w:type="spellStart"/>
      <w:r w:rsidRPr="009939E1">
        <w:rPr>
          <w:lang w:val="uk-UA"/>
        </w:rPr>
        <w:t>Танненбаума</w:t>
      </w:r>
      <w:proofErr w:type="spellEnd"/>
      <w:r w:rsidRPr="009939E1">
        <w:rPr>
          <w:lang w:val="uk-UA"/>
        </w:rPr>
        <w:t xml:space="preserve"> тощо.</w:t>
      </w:r>
    </w:p>
    <w:p w:rsidR="00BB63A1" w:rsidRPr="009939E1" w:rsidRDefault="00BB63A1" w:rsidP="009939E1">
      <w:pPr>
        <w:tabs>
          <w:tab w:val="left" w:pos="284"/>
          <w:tab w:val="left" w:pos="567"/>
        </w:tabs>
        <w:spacing w:after="0" w:line="240" w:lineRule="auto"/>
        <w:ind w:firstLine="709"/>
        <w:jc w:val="center"/>
        <w:rPr>
          <w:lang w:val="uk-UA"/>
        </w:rPr>
      </w:pPr>
      <w:r w:rsidRPr="009939E1">
        <w:rPr>
          <w:b/>
          <w:lang w:val="uk-UA"/>
        </w:rPr>
        <w:t>Тема 3. Продуктивне мислення</w:t>
      </w:r>
    </w:p>
    <w:p w:rsidR="00BB63A1" w:rsidRPr="009939E1" w:rsidRDefault="00BB63A1" w:rsidP="009939E1">
      <w:pPr>
        <w:tabs>
          <w:tab w:val="left" w:pos="284"/>
          <w:tab w:val="left" w:pos="567"/>
        </w:tabs>
        <w:spacing w:after="0" w:line="240" w:lineRule="auto"/>
        <w:ind w:firstLine="709"/>
        <w:jc w:val="both"/>
        <w:rPr>
          <w:b/>
          <w:lang w:val="uk-UA"/>
        </w:rPr>
      </w:pPr>
      <w:r w:rsidRPr="009939E1">
        <w:rPr>
          <w:lang w:val="uk-UA"/>
        </w:rPr>
        <w:t xml:space="preserve">Загальна характеристика видів мислення. Продуктивне та репродуктивне мислення. Завдання, що передбачають продуктивне мислення. М. </w:t>
      </w:r>
      <w:proofErr w:type="spellStart"/>
      <w:r w:rsidRPr="009939E1">
        <w:rPr>
          <w:lang w:val="uk-UA"/>
        </w:rPr>
        <w:t>Вертгеймерта</w:t>
      </w:r>
      <w:proofErr w:type="spellEnd"/>
      <w:r w:rsidRPr="009939E1">
        <w:rPr>
          <w:lang w:val="uk-UA"/>
        </w:rPr>
        <w:t xml:space="preserve"> його теорія продуктивного (творчого) мислення. Основні показники продуктивного мислення. Психологія критичного мислення. Традиційне критичне та догматичне мислення. Критичне мислення: історія та сучасний статус. Відмінності критичного мислення від </w:t>
      </w:r>
      <w:r w:rsidRPr="009939E1">
        <w:rPr>
          <w:lang w:val="uk-UA"/>
        </w:rPr>
        <w:lastRenderedPageBreak/>
        <w:t>інших його типів. Логіка та правила критичного мислення. Вимоги до критичного мислення. Навики критичного мислення. Технології розвитку критичного мислення.</w:t>
      </w:r>
    </w:p>
    <w:p w:rsidR="00BB63A1" w:rsidRPr="009939E1" w:rsidRDefault="00BB63A1" w:rsidP="009939E1">
      <w:pPr>
        <w:tabs>
          <w:tab w:val="left" w:pos="284"/>
          <w:tab w:val="left" w:pos="567"/>
        </w:tabs>
        <w:spacing w:after="0" w:line="240" w:lineRule="auto"/>
        <w:ind w:firstLine="709"/>
        <w:jc w:val="center"/>
        <w:rPr>
          <w:lang w:val="uk-UA"/>
        </w:rPr>
      </w:pPr>
      <w:r w:rsidRPr="009939E1">
        <w:rPr>
          <w:b/>
          <w:lang w:val="uk-UA"/>
        </w:rPr>
        <w:t xml:space="preserve">Тема 4. Психологія прийняття рішень. </w:t>
      </w:r>
      <w:proofErr w:type="spellStart"/>
      <w:r w:rsidRPr="009939E1">
        <w:rPr>
          <w:b/>
          <w:lang w:val="uk-UA"/>
        </w:rPr>
        <w:t>Нейроекономика</w:t>
      </w:r>
      <w:proofErr w:type="spellEnd"/>
    </w:p>
    <w:p w:rsidR="00BB63A1" w:rsidRPr="009939E1" w:rsidRDefault="00BB63A1" w:rsidP="009939E1">
      <w:pPr>
        <w:tabs>
          <w:tab w:val="left" w:pos="284"/>
          <w:tab w:val="left" w:pos="567"/>
        </w:tabs>
        <w:spacing w:after="0" w:line="240" w:lineRule="auto"/>
        <w:ind w:firstLine="709"/>
        <w:jc w:val="both"/>
        <w:rPr>
          <w:lang w:val="uk-UA"/>
        </w:rPr>
      </w:pPr>
      <w:r w:rsidRPr="009939E1">
        <w:rPr>
          <w:lang w:val="uk-UA"/>
        </w:rPr>
        <w:t xml:space="preserve">Природа, етапи та підходи до прийняття управлінських рішень. Структурна організація процесів прийняття управлінських рішень. Фактори, що впливають на поведінку керівника при прийнятті рішення. Інтуїція та раціональність як альтернативні способи вирішення завдань. Психологічні особливості індивідуальних та групових форм прийняття управлінських рішень. Феноменологія прийняття управлінських рішень. Евристичні методи прийняття економічних рішень. Стильові відмінності в виробленні рішення. Особистісні профілі рішень. Психологія організації виконання управлінських рішень. Базова концепція </w:t>
      </w:r>
      <w:proofErr w:type="spellStart"/>
      <w:r w:rsidRPr="009939E1">
        <w:rPr>
          <w:lang w:val="uk-UA"/>
        </w:rPr>
        <w:t>нейроекономіки</w:t>
      </w:r>
      <w:proofErr w:type="spellEnd"/>
      <w:r w:rsidRPr="009939E1">
        <w:rPr>
          <w:lang w:val="uk-UA"/>
        </w:rPr>
        <w:t xml:space="preserve"> - модель прийняття </w:t>
      </w:r>
      <w:proofErr w:type="spellStart"/>
      <w:r w:rsidRPr="009939E1">
        <w:rPr>
          <w:lang w:val="uk-UA"/>
        </w:rPr>
        <w:t>перцептивних</w:t>
      </w:r>
      <w:proofErr w:type="spellEnd"/>
      <w:r w:rsidRPr="009939E1">
        <w:rPr>
          <w:lang w:val="uk-UA"/>
        </w:rPr>
        <w:t xml:space="preserve"> </w:t>
      </w:r>
      <w:proofErr w:type="spellStart"/>
      <w:r w:rsidRPr="009939E1">
        <w:rPr>
          <w:lang w:val="uk-UA"/>
        </w:rPr>
        <w:t>рішеньВ</w:t>
      </w:r>
      <w:proofErr w:type="spellEnd"/>
      <w:r w:rsidRPr="009939E1">
        <w:rPr>
          <w:lang w:val="uk-UA"/>
        </w:rPr>
        <w:t xml:space="preserve">. </w:t>
      </w:r>
      <w:proofErr w:type="spellStart"/>
      <w:r w:rsidRPr="009939E1">
        <w:rPr>
          <w:lang w:val="uk-UA"/>
        </w:rPr>
        <w:t>Ньюсамата</w:t>
      </w:r>
      <w:proofErr w:type="spellEnd"/>
      <w:r w:rsidRPr="009939E1">
        <w:rPr>
          <w:lang w:val="uk-UA"/>
        </w:rPr>
        <w:t xml:space="preserve"> М. </w:t>
      </w:r>
      <w:proofErr w:type="spellStart"/>
      <w:r w:rsidRPr="009939E1">
        <w:rPr>
          <w:lang w:val="uk-UA"/>
        </w:rPr>
        <w:t>Шадлена</w:t>
      </w:r>
      <w:proofErr w:type="spellEnd"/>
      <w:r w:rsidRPr="009939E1">
        <w:rPr>
          <w:lang w:val="uk-UA"/>
        </w:rPr>
        <w:t xml:space="preserve">. Емоції та їх вплив на прийняття рішень, оцінку ризику та очікуваного доходу. Соціальна та економічна взаємодія. Кодування суб’єктивної цінності. Еволюційні </w:t>
      </w:r>
      <w:proofErr w:type="spellStart"/>
      <w:r w:rsidRPr="009939E1">
        <w:rPr>
          <w:lang w:val="uk-UA"/>
        </w:rPr>
        <w:t>нейроекономічні</w:t>
      </w:r>
      <w:proofErr w:type="spellEnd"/>
      <w:r w:rsidRPr="009939E1">
        <w:rPr>
          <w:lang w:val="uk-UA"/>
        </w:rPr>
        <w:t xml:space="preserve"> підходи. Методи </w:t>
      </w:r>
      <w:proofErr w:type="spellStart"/>
      <w:r w:rsidRPr="009939E1">
        <w:rPr>
          <w:lang w:val="uk-UA"/>
        </w:rPr>
        <w:t>нейроекономіки</w:t>
      </w:r>
      <w:proofErr w:type="spellEnd"/>
      <w:r w:rsidRPr="009939E1">
        <w:rPr>
          <w:lang w:val="uk-UA"/>
        </w:rPr>
        <w:t xml:space="preserve">. </w:t>
      </w:r>
    </w:p>
    <w:p w:rsidR="00BB63A1" w:rsidRPr="009939E1" w:rsidRDefault="00BB63A1" w:rsidP="009939E1">
      <w:pPr>
        <w:tabs>
          <w:tab w:val="left" w:pos="284"/>
          <w:tab w:val="left" w:pos="567"/>
        </w:tabs>
        <w:spacing w:after="0" w:line="240" w:lineRule="auto"/>
        <w:ind w:firstLine="709"/>
        <w:jc w:val="center"/>
        <w:rPr>
          <w:lang w:val="uk-UA"/>
        </w:rPr>
      </w:pPr>
      <w:r w:rsidRPr="009939E1">
        <w:rPr>
          <w:b/>
          <w:lang w:val="uk-UA"/>
        </w:rPr>
        <w:t>Тема 5. Соціально-економічна поведінка особистості</w:t>
      </w:r>
    </w:p>
    <w:p w:rsidR="00BB63A1" w:rsidRPr="009939E1" w:rsidRDefault="00BB63A1" w:rsidP="009939E1">
      <w:pPr>
        <w:tabs>
          <w:tab w:val="left" w:pos="284"/>
          <w:tab w:val="left" w:pos="567"/>
        </w:tabs>
        <w:spacing w:after="0" w:line="240" w:lineRule="auto"/>
        <w:ind w:firstLine="709"/>
        <w:jc w:val="both"/>
        <w:rPr>
          <w:b/>
          <w:lang w:val="uk-UA"/>
        </w:rPr>
      </w:pPr>
      <w:r w:rsidRPr="009939E1">
        <w:rPr>
          <w:lang w:val="uk-UA"/>
        </w:rPr>
        <w:t xml:space="preserve">Соціально-економічна поведінка особистості. Типи соціальної поведінки. Соціальна поведінка за Дж. </w:t>
      </w:r>
      <w:proofErr w:type="spellStart"/>
      <w:r w:rsidRPr="009939E1">
        <w:rPr>
          <w:lang w:val="uk-UA"/>
        </w:rPr>
        <w:t>Хомансом</w:t>
      </w:r>
      <w:proofErr w:type="spellEnd"/>
      <w:r w:rsidRPr="009939E1">
        <w:rPr>
          <w:lang w:val="uk-UA"/>
        </w:rPr>
        <w:t xml:space="preserve">, соціологічна теорія обміну, нормативна </w:t>
      </w:r>
      <w:proofErr w:type="spellStart"/>
      <w:r w:rsidRPr="009939E1">
        <w:rPr>
          <w:lang w:val="uk-UA"/>
        </w:rPr>
        <w:t>ідевіантна</w:t>
      </w:r>
      <w:proofErr w:type="spellEnd"/>
      <w:r w:rsidRPr="009939E1">
        <w:rPr>
          <w:lang w:val="uk-UA"/>
        </w:rPr>
        <w:t xml:space="preserve"> (</w:t>
      </w:r>
      <w:proofErr w:type="spellStart"/>
      <w:r w:rsidRPr="009939E1">
        <w:rPr>
          <w:lang w:val="uk-UA"/>
        </w:rPr>
        <w:t>антинормативна</w:t>
      </w:r>
      <w:proofErr w:type="spellEnd"/>
      <w:r w:rsidRPr="009939E1">
        <w:rPr>
          <w:lang w:val="uk-UA"/>
        </w:rPr>
        <w:t xml:space="preserve">) поведінка за Т. </w:t>
      </w:r>
      <w:proofErr w:type="spellStart"/>
      <w:r w:rsidRPr="009939E1">
        <w:rPr>
          <w:lang w:val="uk-UA"/>
        </w:rPr>
        <w:t>Парсонсом</w:t>
      </w:r>
      <w:proofErr w:type="spellEnd"/>
      <w:r w:rsidRPr="009939E1">
        <w:rPr>
          <w:lang w:val="uk-UA"/>
        </w:rPr>
        <w:t xml:space="preserve">. Соціальний механізм регуляції економічної поведінки. Соціальна мотивація та трудова поведінка. Соціальні феномени та парадокси. Методи і принципи соціального контролю. </w:t>
      </w:r>
    </w:p>
    <w:p w:rsidR="00BB63A1" w:rsidRPr="009939E1" w:rsidRDefault="00BB63A1" w:rsidP="009939E1">
      <w:pPr>
        <w:tabs>
          <w:tab w:val="left" w:pos="284"/>
          <w:tab w:val="left" w:pos="567"/>
        </w:tabs>
        <w:spacing w:after="0" w:line="240" w:lineRule="auto"/>
        <w:ind w:firstLine="709"/>
        <w:jc w:val="center"/>
        <w:rPr>
          <w:lang w:val="uk-UA"/>
        </w:rPr>
      </w:pPr>
      <w:r w:rsidRPr="009939E1">
        <w:rPr>
          <w:b/>
          <w:lang w:val="uk-UA"/>
        </w:rPr>
        <w:t>Тема 6. Психологічні аспекти мотивації діяльності</w:t>
      </w:r>
    </w:p>
    <w:p w:rsidR="00BB63A1" w:rsidRPr="009939E1" w:rsidRDefault="00BB63A1" w:rsidP="009939E1">
      <w:pPr>
        <w:tabs>
          <w:tab w:val="left" w:pos="284"/>
          <w:tab w:val="left" w:pos="567"/>
        </w:tabs>
        <w:spacing w:after="0" w:line="240" w:lineRule="auto"/>
        <w:ind w:firstLine="709"/>
        <w:jc w:val="both"/>
        <w:rPr>
          <w:b/>
          <w:lang w:val="uk-UA"/>
        </w:rPr>
      </w:pPr>
      <w:r w:rsidRPr="009939E1">
        <w:rPr>
          <w:lang w:val="uk-UA"/>
        </w:rPr>
        <w:t xml:space="preserve">Теорії мотивації. Механізм мотивації. Новітні теорії мотивації. Мотиваційна сфера людини. Психологічний механізм мотивації. Змістовний та процесуальний підходи до мотивації. Економічна мотивація та трудова поведінка. Мотиваційні парадокси та феномени. Зовнішня та внутрішня мотивації. </w:t>
      </w:r>
      <w:proofErr w:type="spellStart"/>
      <w:r w:rsidRPr="009939E1">
        <w:rPr>
          <w:lang w:val="uk-UA"/>
        </w:rPr>
        <w:t>Смислоутворюючі</w:t>
      </w:r>
      <w:proofErr w:type="spellEnd"/>
      <w:r w:rsidRPr="009939E1">
        <w:rPr>
          <w:lang w:val="uk-UA"/>
        </w:rPr>
        <w:t xml:space="preserve"> мотиви трудової діяльності та методики їх вимірювання. Психологічний профіль робітника. </w:t>
      </w:r>
      <w:proofErr w:type="spellStart"/>
      <w:r w:rsidRPr="009939E1">
        <w:rPr>
          <w:lang w:val="uk-UA"/>
        </w:rPr>
        <w:t>Метапрограмний</w:t>
      </w:r>
      <w:proofErr w:type="spellEnd"/>
      <w:r w:rsidRPr="009939E1">
        <w:rPr>
          <w:lang w:val="uk-UA"/>
        </w:rPr>
        <w:t xml:space="preserve"> профіль робітника. </w:t>
      </w:r>
    </w:p>
    <w:p w:rsidR="00BB63A1" w:rsidRPr="009939E1" w:rsidRDefault="00BB63A1" w:rsidP="009939E1">
      <w:pPr>
        <w:tabs>
          <w:tab w:val="left" w:pos="284"/>
          <w:tab w:val="left" w:pos="567"/>
        </w:tabs>
        <w:spacing w:after="0" w:line="240" w:lineRule="auto"/>
        <w:ind w:firstLine="709"/>
        <w:jc w:val="center"/>
        <w:rPr>
          <w:lang w:val="uk-UA"/>
        </w:rPr>
      </w:pPr>
      <w:r w:rsidRPr="009939E1">
        <w:rPr>
          <w:b/>
          <w:lang w:val="uk-UA"/>
        </w:rPr>
        <w:t xml:space="preserve">Тема 7. Експериментальна економіка. </w:t>
      </w:r>
      <w:proofErr w:type="spellStart"/>
      <w:r w:rsidRPr="009939E1">
        <w:rPr>
          <w:b/>
          <w:lang w:val="uk-UA"/>
        </w:rPr>
        <w:t>Нейромаркетинг</w:t>
      </w:r>
      <w:proofErr w:type="spellEnd"/>
    </w:p>
    <w:p w:rsidR="00BB63A1" w:rsidRPr="009939E1" w:rsidRDefault="00BB63A1" w:rsidP="009939E1">
      <w:pPr>
        <w:tabs>
          <w:tab w:val="left" w:pos="284"/>
          <w:tab w:val="left" w:pos="567"/>
        </w:tabs>
        <w:spacing w:after="0" w:line="240" w:lineRule="auto"/>
        <w:ind w:firstLine="709"/>
        <w:jc w:val="both"/>
        <w:rPr>
          <w:lang w:val="uk-UA"/>
        </w:rPr>
      </w:pPr>
      <w:r w:rsidRPr="009939E1">
        <w:rPr>
          <w:lang w:val="uk-UA"/>
        </w:rPr>
        <w:t xml:space="preserve">Експериментальний підхід до вивчення економічних (соціально-економічних) процесів. Взаємозв’язок економічної науки та психології. Сучасні проблеми експериментальної економіки. Види економічних експериментів. Експериментальні теми. Методологія експериментальної економіки та результативність застосування її методів: виявлення парадоксів прийняття рішень, аномалій в економічній поведінці, перевірка достовірності прогнозів тощо. Система стимулів експериментаторів та їх роль в забезпеченні якості результатів. Математична формалізація та моделювання економічних ситуацій. Економічна психологія та її призначення. Споживча поведінка. Приховані асоціації та реакція споживачів. Психологічна сутність споживчих переваг. Розуміння споживчих переваг в психології, економіці та маркетингу. Види споживчих переваг та фактори, що впливають на споживчі </w:t>
      </w:r>
      <w:r w:rsidRPr="009939E1">
        <w:rPr>
          <w:lang w:val="uk-UA"/>
        </w:rPr>
        <w:lastRenderedPageBreak/>
        <w:t xml:space="preserve">переваги. Соціально-психологічний аналіз споживчих переваг. Соціальні переваги. Теорії соціальних переваг: теорія інстинктів, теорія маніпуляції, «Перспектива </w:t>
      </w:r>
      <w:proofErr w:type="spellStart"/>
      <w:r w:rsidRPr="009939E1">
        <w:rPr>
          <w:lang w:val="uk-UA"/>
        </w:rPr>
        <w:t>Веблена</w:t>
      </w:r>
      <w:proofErr w:type="spellEnd"/>
      <w:r w:rsidRPr="009939E1">
        <w:rPr>
          <w:lang w:val="uk-UA"/>
        </w:rPr>
        <w:t xml:space="preserve">», Обмеження теорії </w:t>
      </w:r>
      <w:proofErr w:type="spellStart"/>
      <w:r w:rsidRPr="009939E1">
        <w:rPr>
          <w:lang w:val="uk-UA"/>
        </w:rPr>
        <w:t>Неймана-Моргенштерна</w:t>
      </w:r>
      <w:proofErr w:type="spellEnd"/>
      <w:r w:rsidRPr="009939E1">
        <w:rPr>
          <w:lang w:val="uk-UA"/>
        </w:rPr>
        <w:t xml:space="preserve">. Концепція очікуваної корисності. Нейронна схема соціальних переваг. Концепція </w:t>
      </w:r>
      <w:proofErr w:type="spellStart"/>
      <w:r w:rsidRPr="009939E1">
        <w:rPr>
          <w:lang w:val="uk-UA"/>
        </w:rPr>
        <w:t>нейромаркетинга</w:t>
      </w:r>
      <w:proofErr w:type="spellEnd"/>
      <w:r w:rsidRPr="009939E1">
        <w:rPr>
          <w:lang w:val="uk-UA"/>
        </w:rPr>
        <w:t xml:space="preserve">. Головні канали </w:t>
      </w:r>
      <w:proofErr w:type="spellStart"/>
      <w:r w:rsidRPr="009939E1">
        <w:rPr>
          <w:lang w:val="uk-UA"/>
        </w:rPr>
        <w:t>нейромаркетинга</w:t>
      </w:r>
      <w:proofErr w:type="spellEnd"/>
      <w:r w:rsidRPr="009939E1">
        <w:rPr>
          <w:lang w:val="uk-UA"/>
        </w:rPr>
        <w:t xml:space="preserve">. Формула </w:t>
      </w:r>
      <w:proofErr w:type="spellStart"/>
      <w:r w:rsidRPr="009939E1">
        <w:rPr>
          <w:lang w:val="uk-UA"/>
        </w:rPr>
        <w:t>нейромаркетинга</w:t>
      </w:r>
      <w:proofErr w:type="spellEnd"/>
      <w:r w:rsidRPr="009939E1">
        <w:rPr>
          <w:lang w:val="uk-UA"/>
        </w:rPr>
        <w:t xml:space="preserve">. </w:t>
      </w:r>
      <w:proofErr w:type="spellStart"/>
      <w:r w:rsidRPr="009939E1">
        <w:rPr>
          <w:lang w:val="uk-UA"/>
        </w:rPr>
        <w:t>Метаморфна</w:t>
      </w:r>
      <w:proofErr w:type="spellEnd"/>
      <w:r w:rsidRPr="009939E1">
        <w:rPr>
          <w:lang w:val="uk-UA"/>
        </w:rPr>
        <w:t xml:space="preserve"> модель Джеральда </w:t>
      </w:r>
      <w:proofErr w:type="spellStart"/>
      <w:r w:rsidRPr="009939E1">
        <w:rPr>
          <w:lang w:val="uk-UA"/>
        </w:rPr>
        <w:t>Зальтмана</w:t>
      </w:r>
      <w:proofErr w:type="spellEnd"/>
      <w:r w:rsidRPr="009939E1">
        <w:rPr>
          <w:lang w:val="uk-UA"/>
        </w:rPr>
        <w:t xml:space="preserve">. </w:t>
      </w:r>
      <w:proofErr w:type="spellStart"/>
      <w:r w:rsidRPr="009939E1">
        <w:rPr>
          <w:lang w:val="uk-UA"/>
        </w:rPr>
        <w:t>Нейротехнології</w:t>
      </w:r>
      <w:proofErr w:type="spellEnd"/>
      <w:r w:rsidRPr="009939E1">
        <w:rPr>
          <w:lang w:val="uk-UA"/>
        </w:rPr>
        <w:t xml:space="preserve">. </w:t>
      </w:r>
    </w:p>
    <w:p w:rsidR="00BB63A1" w:rsidRPr="009939E1" w:rsidRDefault="00BB63A1" w:rsidP="009939E1">
      <w:pPr>
        <w:tabs>
          <w:tab w:val="left" w:pos="284"/>
          <w:tab w:val="left" w:pos="567"/>
        </w:tabs>
        <w:spacing w:after="0" w:line="240" w:lineRule="auto"/>
        <w:ind w:firstLine="709"/>
        <w:jc w:val="center"/>
        <w:rPr>
          <w:lang w:val="uk-UA"/>
        </w:rPr>
      </w:pPr>
      <w:r w:rsidRPr="009939E1">
        <w:rPr>
          <w:b/>
          <w:lang w:val="uk-UA"/>
        </w:rPr>
        <w:t>Тема 8. Поведінкові фінанси</w:t>
      </w:r>
    </w:p>
    <w:p w:rsidR="00BB63A1" w:rsidRPr="009939E1" w:rsidRDefault="00BB63A1" w:rsidP="009939E1">
      <w:pPr>
        <w:tabs>
          <w:tab w:val="left" w:pos="284"/>
          <w:tab w:val="left" w:pos="567"/>
        </w:tabs>
        <w:spacing w:after="0" w:line="240" w:lineRule="auto"/>
        <w:ind w:firstLine="709"/>
        <w:jc w:val="both"/>
        <w:rPr>
          <w:lang w:val="uk-UA"/>
        </w:rPr>
      </w:pPr>
      <w:r w:rsidRPr="009939E1">
        <w:rPr>
          <w:lang w:val="uk-UA"/>
        </w:rPr>
        <w:t xml:space="preserve">Історія виникнення та розвиток, взаємозв’язок з іншими дисциплінами. Критика традиційних фінансових теорій. Ефективність фінансових ринків. Суб’єктивні фактори, що визначають нераціональну поведінку учасників ринків, та «ефекти» нераціональних дій учасників ринку в умовах невизначеності та ризику: евристичні помилки, ефекти, пов’язані з залежністю форми, </w:t>
      </w:r>
      <w:proofErr w:type="spellStart"/>
      <w:r w:rsidRPr="009939E1">
        <w:rPr>
          <w:lang w:val="uk-UA"/>
        </w:rPr>
        <w:t>проспектна</w:t>
      </w:r>
      <w:proofErr w:type="spellEnd"/>
      <w:r w:rsidRPr="009939E1">
        <w:rPr>
          <w:lang w:val="uk-UA"/>
        </w:rPr>
        <w:t xml:space="preserve"> теорія, </w:t>
      </w:r>
      <w:proofErr w:type="spellStart"/>
      <w:r w:rsidRPr="009939E1">
        <w:rPr>
          <w:lang w:val="uk-UA"/>
        </w:rPr>
        <w:t>теорія</w:t>
      </w:r>
      <w:proofErr w:type="spellEnd"/>
      <w:r w:rsidRPr="009939E1">
        <w:rPr>
          <w:lang w:val="uk-UA"/>
        </w:rPr>
        <w:t xml:space="preserve"> неефективних фінансових ринків. Поведінка інвесторів та «Гіпотеза ефективних ринків </w:t>
      </w:r>
      <w:proofErr w:type="spellStart"/>
      <w:r w:rsidRPr="009939E1">
        <w:rPr>
          <w:lang w:val="uk-UA"/>
        </w:rPr>
        <w:t>ЮджинаФами</w:t>
      </w:r>
      <w:proofErr w:type="spellEnd"/>
      <w:r w:rsidRPr="009939E1">
        <w:rPr>
          <w:lang w:val="uk-UA"/>
        </w:rPr>
        <w:t xml:space="preserve">». Моделі ринка з урахуванням поведінкових факторів. Концепція обмежених можливостей використання арбітражу на фінансових ринках. Моделі А. </w:t>
      </w:r>
      <w:proofErr w:type="spellStart"/>
      <w:r w:rsidRPr="009939E1">
        <w:rPr>
          <w:lang w:val="uk-UA"/>
        </w:rPr>
        <w:t>Шлейфера</w:t>
      </w:r>
      <w:proofErr w:type="spellEnd"/>
      <w:r w:rsidRPr="009939E1">
        <w:rPr>
          <w:lang w:val="uk-UA"/>
        </w:rPr>
        <w:t xml:space="preserve"> та  Р. </w:t>
      </w:r>
      <w:proofErr w:type="spellStart"/>
      <w:r w:rsidRPr="009939E1">
        <w:rPr>
          <w:lang w:val="uk-UA"/>
        </w:rPr>
        <w:t>Вішні</w:t>
      </w:r>
      <w:proofErr w:type="spellEnd"/>
      <w:r w:rsidRPr="009939E1">
        <w:rPr>
          <w:lang w:val="uk-UA"/>
        </w:rPr>
        <w:t>.</w:t>
      </w:r>
    </w:p>
    <w:p w:rsidR="00BB63A1" w:rsidRPr="009939E1" w:rsidRDefault="00BB63A1" w:rsidP="009939E1">
      <w:pPr>
        <w:tabs>
          <w:tab w:val="left" w:pos="284"/>
          <w:tab w:val="left" w:pos="567"/>
        </w:tabs>
        <w:spacing w:after="0" w:line="240" w:lineRule="auto"/>
        <w:ind w:firstLine="709"/>
        <w:jc w:val="both"/>
        <w:rPr>
          <w:lang w:val="uk-UA"/>
        </w:rPr>
      </w:pPr>
    </w:p>
    <w:p w:rsidR="00BB63A1" w:rsidRPr="009939E1" w:rsidRDefault="00BB63A1" w:rsidP="009939E1">
      <w:pPr>
        <w:tabs>
          <w:tab w:val="left" w:pos="10348"/>
        </w:tabs>
        <w:spacing w:after="0" w:line="240" w:lineRule="auto"/>
        <w:ind w:firstLine="709"/>
        <w:jc w:val="center"/>
        <w:rPr>
          <w:lang w:val="uk-UA"/>
        </w:rPr>
      </w:pPr>
      <w:r w:rsidRPr="009939E1">
        <w:rPr>
          <w:b/>
          <w:lang w:val="uk-UA"/>
        </w:rPr>
        <w:t>Список рекомендованої літератури</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1. Ричард Талер Поведінкова економіка. Як емоції впливають на економічні рішення . – К.: Наш формат, 2018. – 464 с. </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2.Ариели.Д. </w:t>
      </w:r>
      <w:proofErr w:type="spellStart"/>
      <w:r w:rsidRPr="009939E1">
        <w:rPr>
          <w:lang w:val="uk-UA"/>
        </w:rPr>
        <w:t>Поведенческая</w:t>
      </w:r>
      <w:proofErr w:type="spellEnd"/>
      <w:r w:rsidRPr="009939E1">
        <w:rPr>
          <w:lang w:val="uk-UA"/>
        </w:rPr>
        <w:t xml:space="preserve"> </w:t>
      </w:r>
      <w:proofErr w:type="spellStart"/>
      <w:r w:rsidRPr="009939E1">
        <w:rPr>
          <w:lang w:val="uk-UA"/>
        </w:rPr>
        <w:t>экономика</w:t>
      </w:r>
      <w:proofErr w:type="spellEnd"/>
      <w:r w:rsidRPr="009939E1">
        <w:rPr>
          <w:lang w:val="uk-UA"/>
        </w:rPr>
        <w:t xml:space="preserve">. </w:t>
      </w:r>
      <w:proofErr w:type="spellStart"/>
      <w:r w:rsidRPr="009939E1">
        <w:rPr>
          <w:lang w:val="uk-UA"/>
        </w:rPr>
        <w:t>Почему</w:t>
      </w:r>
      <w:proofErr w:type="spellEnd"/>
      <w:r w:rsidRPr="009939E1">
        <w:rPr>
          <w:lang w:val="uk-UA"/>
        </w:rPr>
        <w:t xml:space="preserve"> люди </w:t>
      </w:r>
      <w:proofErr w:type="spellStart"/>
      <w:r w:rsidRPr="009939E1">
        <w:rPr>
          <w:lang w:val="uk-UA"/>
        </w:rPr>
        <w:t>ведут</w:t>
      </w:r>
      <w:proofErr w:type="spellEnd"/>
      <w:r w:rsidRPr="009939E1">
        <w:rPr>
          <w:lang w:val="uk-UA"/>
        </w:rPr>
        <w:t xml:space="preserve"> </w:t>
      </w:r>
      <w:proofErr w:type="spellStart"/>
      <w:r w:rsidRPr="009939E1">
        <w:rPr>
          <w:lang w:val="uk-UA"/>
        </w:rPr>
        <w:t>себя</w:t>
      </w:r>
      <w:proofErr w:type="spellEnd"/>
      <w:r w:rsidRPr="009939E1">
        <w:rPr>
          <w:lang w:val="uk-UA"/>
        </w:rPr>
        <w:t xml:space="preserve"> </w:t>
      </w:r>
      <w:proofErr w:type="spellStart"/>
      <w:r w:rsidRPr="009939E1">
        <w:rPr>
          <w:lang w:val="uk-UA"/>
        </w:rPr>
        <w:t>иррационально</w:t>
      </w:r>
      <w:proofErr w:type="spellEnd"/>
      <w:r w:rsidRPr="009939E1">
        <w:rPr>
          <w:lang w:val="uk-UA"/>
        </w:rPr>
        <w:t xml:space="preserve"> и </w:t>
      </w:r>
      <w:proofErr w:type="spellStart"/>
      <w:r w:rsidRPr="009939E1">
        <w:rPr>
          <w:lang w:val="uk-UA"/>
        </w:rPr>
        <w:t>как</w:t>
      </w:r>
      <w:proofErr w:type="spellEnd"/>
      <w:r w:rsidRPr="009939E1">
        <w:rPr>
          <w:lang w:val="uk-UA"/>
        </w:rPr>
        <w:t xml:space="preserve"> </w:t>
      </w:r>
      <w:proofErr w:type="spellStart"/>
      <w:r w:rsidRPr="009939E1">
        <w:rPr>
          <w:lang w:val="uk-UA"/>
        </w:rPr>
        <w:t>заработать</w:t>
      </w:r>
      <w:proofErr w:type="spellEnd"/>
      <w:r w:rsidRPr="009939E1">
        <w:rPr>
          <w:lang w:val="uk-UA"/>
        </w:rPr>
        <w:t xml:space="preserve"> на </w:t>
      </w:r>
      <w:proofErr w:type="spellStart"/>
      <w:r w:rsidRPr="009939E1">
        <w:rPr>
          <w:lang w:val="uk-UA"/>
        </w:rPr>
        <w:t>этом</w:t>
      </w:r>
      <w:proofErr w:type="spellEnd"/>
      <w:r w:rsidRPr="009939E1">
        <w:rPr>
          <w:lang w:val="uk-UA"/>
        </w:rPr>
        <w:t xml:space="preserve"> / </w:t>
      </w:r>
      <w:proofErr w:type="spellStart"/>
      <w:r w:rsidRPr="009939E1">
        <w:rPr>
          <w:lang w:val="uk-UA"/>
        </w:rPr>
        <w:t>ДєнАриєли</w:t>
      </w:r>
      <w:proofErr w:type="spellEnd"/>
      <w:r w:rsidRPr="009939E1">
        <w:rPr>
          <w:lang w:val="uk-UA"/>
        </w:rPr>
        <w:t xml:space="preserve">; пер. с англ.. Павла Миронова. М:«Манн, </w:t>
      </w:r>
      <w:proofErr w:type="spellStart"/>
      <w:r w:rsidRPr="009939E1">
        <w:rPr>
          <w:lang w:val="uk-UA"/>
        </w:rPr>
        <w:t>Иванов</w:t>
      </w:r>
      <w:proofErr w:type="spellEnd"/>
      <w:r w:rsidRPr="009939E1">
        <w:rPr>
          <w:lang w:val="uk-UA"/>
        </w:rPr>
        <w:t xml:space="preserve"> и </w:t>
      </w:r>
      <w:proofErr w:type="spellStart"/>
      <w:r w:rsidRPr="009939E1">
        <w:rPr>
          <w:lang w:val="uk-UA"/>
        </w:rPr>
        <w:t>Фербер</w:t>
      </w:r>
      <w:proofErr w:type="spellEnd"/>
      <w:r w:rsidRPr="009939E1">
        <w:rPr>
          <w:lang w:val="uk-UA"/>
        </w:rPr>
        <w:t>», 2013. – 296 с.</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3. </w:t>
      </w:r>
      <w:proofErr w:type="spellStart"/>
      <w:r w:rsidRPr="009939E1">
        <w:rPr>
          <w:lang w:val="uk-UA"/>
        </w:rPr>
        <w:t>Поведенческая</w:t>
      </w:r>
      <w:proofErr w:type="spellEnd"/>
      <w:r w:rsidRPr="009939E1">
        <w:rPr>
          <w:lang w:val="uk-UA"/>
        </w:rPr>
        <w:t xml:space="preserve"> </w:t>
      </w:r>
      <w:proofErr w:type="spellStart"/>
      <w:r w:rsidRPr="009939E1">
        <w:rPr>
          <w:lang w:val="uk-UA"/>
        </w:rPr>
        <w:t>экономика</w:t>
      </w:r>
      <w:proofErr w:type="spellEnd"/>
      <w:r w:rsidRPr="009939E1">
        <w:rPr>
          <w:lang w:val="uk-UA"/>
        </w:rPr>
        <w:t xml:space="preserve">: </w:t>
      </w:r>
      <w:proofErr w:type="spellStart"/>
      <w:r w:rsidRPr="009939E1">
        <w:rPr>
          <w:lang w:val="uk-UA"/>
        </w:rPr>
        <w:t>современная</w:t>
      </w:r>
      <w:proofErr w:type="spellEnd"/>
      <w:r w:rsidRPr="009939E1">
        <w:rPr>
          <w:lang w:val="uk-UA"/>
        </w:rPr>
        <w:t xml:space="preserve"> парадигма </w:t>
      </w:r>
      <w:proofErr w:type="spellStart"/>
      <w:r w:rsidRPr="009939E1">
        <w:rPr>
          <w:lang w:val="uk-UA"/>
        </w:rPr>
        <w:t>экономического</w:t>
      </w:r>
      <w:proofErr w:type="spellEnd"/>
      <w:r w:rsidRPr="009939E1">
        <w:rPr>
          <w:lang w:val="uk-UA"/>
        </w:rPr>
        <w:t xml:space="preserve"> </w:t>
      </w:r>
      <w:proofErr w:type="spellStart"/>
      <w:r w:rsidRPr="009939E1">
        <w:rPr>
          <w:lang w:val="uk-UA"/>
        </w:rPr>
        <w:t>развития</w:t>
      </w:r>
      <w:proofErr w:type="spellEnd"/>
      <w:r w:rsidRPr="009939E1">
        <w:rPr>
          <w:lang w:val="uk-UA"/>
        </w:rPr>
        <w:t xml:space="preserve"> : </w:t>
      </w:r>
      <w:proofErr w:type="spellStart"/>
      <w:r w:rsidRPr="009939E1">
        <w:rPr>
          <w:lang w:val="uk-UA"/>
        </w:rPr>
        <w:t>монография</w:t>
      </w:r>
      <w:proofErr w:type="spellEnd"/>
      <w:r w:rsidRPr="009939E1">
        <w:rPr>
          <w:lang w:val="uk-UA"/>
        </w:rPr>
        <w:t xml:space="preserve"> / </w:t>
      </w:r>
      <w:proofErr w:type="spellStart"/>
      <w:r w:rsidRPr="009939E1">
        <w:rPr>
          <w:lang w:val="uk-UA"/>
        </w:rPr>
        <w:t>под</w:t>
      </w:r>
      <w:proofErr w:type="spellEnd"/>
      <w:r w:rsidRPr="009939E1">
        <w:rPr>
          <w:lang w:val="uk-UA"/>
        </w:rPr>
        <w:t xml:space="preserve"> ред. Г.П. </w:t>
      </w:r>
      <w:proofErr w:type="spellStart"/>
      <w:r w:rsidRPr="009939E1">
        <w:rPr>
          <w:lang w:val="uk-UA"/>
        </w:rPr>
        <w:t>Журавлёвой</w:t>
      </w:r>
      <w:proofErr w:type="spellEnd"/>
      <w:r w:rsidRPr="009939E1">
        <w:rPr>
          <w:lang w:val="uk-UA"/>
        </w:rPr>
        <w:t xml:space="preserve">, Н.В. </w:t>
      </w:r>
      <w:proofErr w:type="spellStart"/>
      <w:r w:rsidRPr="009939E1">
        <w:rPr>
          <w:lang w:val="uk-UA"/>
        </w:rPr>
        <w:t>Манохиной</w:t>
      </w:r>
      <w:proofErr w:type="spellEnd"/>
      <w:r w:rsidRPr="009939E1">
        <w:rPr>
          <w:lang w:val="uk-UA"/>
        </w:rPr>
        <w:t xml:space="preserve">, В.В. </w:t>
      </w:r>
      <w:proofErr w:type="spellStart"/>
      <w:r w:rsidRPr="009939E1">
        <w:rPr>
          <w:lang w:val="uk-UA"/>
        </w:rPr>
        <w:t>Смагиной</w:t>
      </w:r>
      <w:proofErr w:type="spellEnd"/>
      <w:r w:rsidRPr="009939E1">
        <w:rPr>
          <w:lang w:val="uk-UA"/>
        </w:rPr>
        <w:t xml:space="preserve"> ; ТРО ВЭО </w:t>
      </w:r>
      <w:proofErr w:type="spellStart"/>
      <w:r w:rsidRPr="009939E1">
        <w:rPr>
          <w:lang w:val="uk-UA"/>
        </w:rPr>
        <w:t>России</w:t>
      </w:r>
      <w:proofErr w:type="spellEnd"/>
      <w:r w:rsidRPr="009939E1">
        <w:rPr>
          <w:lang w:val="uk-UA"/>
        </w:rPr>
        <w:t xml:space="preserve">, ФГБОУ ВО «Рос. </w:t>
      </w:r>
      <w:proofErr w:type="spellStart"/>
      <w:r w:rsidRPr="009939E1">
        <w:rPr>
          <w:lang w:val="uk-UA"/>
        </w:rPr>
        <w:t>экон</w:t>
      </w:r>
      <w:proofErr w:type="spellEnd"/>
      <w:r w:rsidRPr="009939E1">
        <w:rPr>
          <w:lang w:val="uk-UA"/>
        </w:rPr>
        <w:t xml:space="preserve">. ун-т </w:t>
      </w:r>
      <w:proofErr w:type="spellStart"/>
      <w:r w:rsidRPr="009939E1">
        <w:rPr>
          <w:lang w:val="uk-UA"/>
        </w:rPr>
        <w:t>им</w:t>
      </w:r>
      <w:proofErr w:type="spellEnd"/>
      <w:r w:rsidRPr="009939E1">
        <w:rPr>
          <w:lang w:val="uk-UA"/>
        </w:rPr>
        <w:t xml:space="preserve">. Г.В. Плеханова», </w:t>
      </w:r>
      <w:proofErr w:type="spellStart"/>
      <w:r w:rsidRPr="009939E1">
        <w:rPr>
          <w:lang w:val="uk-UA"/>
        </w:rPr>
        <w:t>Научная</w:t>
      </w:r>
      <w:proofErr w:type="spellEnd"/>
      <w:r w:rsidRPr="009939E1">
        <w:rPr>
          <w:lang w:val="uk-UA"/>
        </w:rPr>
        <w:t xml:space="preserve"> школа «</w:t>
      </w:r>
      <w:proofErr w:type="spellStart"/>
      <w:r w:rsidRPr="009939E1">
        <w:rPr>
          <w:lang w:val="uk-UA"/>
        </w:rPr>
        <w:t>Экономическая</w:t>
      </w:r>
      <w:proofErr w:type="spellEnd"/>
      <w:r w:rsidRPr="009939E1">
        <w:rPr>
          <w:lang w:val="uk-UA"/>
        </w:rPr>
        <w:t xml:space="preserve"> </w:t>
      </w:r>
      <w:proofErr w:type="spellStart"/>
      <w:r w:rsidRPr="009939E1">
        <w:rPr>
          <w:lang w:val="uk-UA"/>
        </w:rPr>
        <w:t>теория</w:t>
      </w:r>
      <w:proofErr w:type="spellEnd"/>
      <w:r w:rsidRPr="009939E1">
        <w:rPr>
          <w:lang w:val="uk-UA"/>
        </w:rPr>
        <w:t xml:space="preserve">» в РЭУ </w:t>
      </w:r>
      <w:proofErr w:type="spellStart"/>
      <w:r w:rsidRPr="009939E1">
        <w:rPr>
          <w:lang w:val="uk-UA"/>
        </w:rPr>
        <w:t>им</w:t>
      </w:r>
      <w:proofErr w:type="spellEnd"/>
      <w:r w:rsidRPr="009939E1">
        <w:rPr>
          <w:lang w:val="uk-UA"/>
        </w:rPr>
        <w:t xml:space="preserve">. Г.В. Плеханова. – М.; Тамбов: </w:t>
      </w:r>
      <w:proofErr w:type="spellStart"/>
      <w:r w:rsidRPr="009939E1">
        <w:rPr>
          <w:lang w:val="uk-UA"/>
        </w:rPr>
        <w:t>Издательский</w:t>
      </w:r>
      <w:proofErr w:type="spellEnd"/>
      <w:r w:rsidRPr="009939E1">
        <w:rPr>
          <w:lang w:val="uk-UA"/>
        </w:rPr>
        <w:t xml:space="preserve"> </w:t>
      </w:r>
      <w:proofErr w:type="spellStart"/>
      <w:r w:rsidRPr="009939E1">
        <w:rPr>
          <w:lang w:val="uk-UA"/>
        </w:rPr>
        <w:t>дом</w:t>
      </w:r>
      <w:proofErr w:type="spellEnd"/>
      <w:r w:rsidRPr="009939E1">
        <w:rPr>
          <w:lang w:val="uk-UA"/>
        </w:rPr>
        <w:t xml:space="preserve"> ТГУ </w:t>
      </w:r>
      <w:proofErr w:type="spellStart"/>
      <w:r w:rsidRPr="009939E1">
        <w:rPr>
          <w:lang w:val="uk-UA"/>
        </w:rPr>
        <w:t>им</w:t>
      </w:r>
      <w:proofErr w:type="spellEnd"/>
      <w:r w:rsidRPr="009939E1">
        <w:rPr>
          <w:lang w:val="uk-UA"/>
        </w:rPr>
        <w:t xml:space="preserve">. Г.Р. </w:t>
      </w:r>
      <w:proofErr w:type="spellStart"/>
      <w:r w:rsidRPr="009939E1">
        <w:rPr>
          <w:lang w:val="uk-UA"/>
        </w:rPr>
        <w:t>Державина</w:t>
      </w:r>
      <w:proofErr w:type="spellEnd"/>
      <w:r w:rsidRPr="009939E1">
        <w:rPr>
          <w:lang w:val="uk-UA"/>
        </w:rPr>
        <w:t>, 2016. – 340 c.</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4. Ричард Талер, </w:t>
      </w:r>
      <w:proofErr w:type="spellStart"/>
      <w:r w:rsidRPr="009939E1">
        <w:rPr>
          <w:lang w:val="uk-UA"/>
        </w:rPr>
        <w:t>Касс</w:t>
      </w:r>
      <w:proofErr w:type="spellEnd"/>
      <w:r w:rsidRPr="009939E1">
        <w:rPr>
          <w:lang w:val="uk-UA"/>
        </w:rPr>
        <w:t xml:space="preserve"> </w:t>
      </w:r>
      <w:proofErr w:type="spellStart"/>
      <w:r w:rsidRPr="009939E1">
        <w:rPr>
          <w:lang w:val="uk-UA"/>
        </w:rPr>
        <w:t>Санстейн</w:t>
      </w:r>
      <w:proofErr w:type="spellEnd"/>
      <w:r w:rsidRPr="009939E1">
        <w:rPr>
          <w:lang w:val="uk-UA"/>
        </w:rPr>
        <w:t xml:space="preserve"> </w:t>
      </w:r>
      <w:proofErr w:type="spellStart"/>
      <w:r w:rsidRPr="009939E1">
        <w:rPr>
          <w:lang w:val="uk-UA"/>
        </w:rPr>
        <w:t>Архитектура</w:t>
      </w:r>
      <w:proofErr w:type="spellEnd"/>
      <w:r w:rsidRPr="009939E1">
        <w:rPr>
          <w:lang w:val="uk-UA"/>
        </w:rPr>
        <w:t xml:space="preserve"> </w:t>
      </w:r>
      <w:proofErr w:type="spellStart"/>
      <w:r w:rsidRPr="009939E1">
        <w:rPr>
          <w:lang w:val="uk-UA"/>
        </w:rPr>
        <w:t>выбора</w:t>
      </w:r>
      <w:proofErr w:type="spellEnd"/>
      <w:r w:rsidRPr="009939E1">
        <w:rPr>
          <w:lang w:val="uk-UA"/>
        </w:rPr>
        <w:t xml:space="preserve">. – Манн, </w:t>
      </w:r>
      <w:proofErr w:type="spellStart"/>
      <w:r w:rsidRPr="009939E1">
        <w:rPr>
          <w:lang w:val="uk-UA"/>
        </w:rPr>
        <w:t>Иванов</w:t>
      </w:r>
      <w:proofErr w:type="spellEnd"/>
      <w:r w:rsidRPr="009939E1">
        <w:rPr>
          <w:lang w:val="uk-UA"/>
        </w:rPr>
        <w:t xml:space="preserve"> и </w:t>
      </w:r>
      <w:proofErr w:type="spellStart"/>
      <w:r w:rsidRPr="009939E1">
        <w:rPr>
          <w:lang w:val="uk-UA"/>
        </w:rPr>
        <w:t>Фербер</w:t>
      </w:r>
      <w:proofErr w:type="spellEnd"/>
      <w:r w:rsidRPr="009939E1">
        <w:rPr>
          <w:lang w:val="uk-UA"/>
        </w:rPr>
        <w:t xml:space="preserve">. – 2017.– 240 с. 6. </w:t>
      </w:r>
      <w:proofErr w:type="spellStart"/>
      <w:r w:rsidRPr="009939E1">
        <w:rPr>
          <w:lang w:val="uk-UA"/>
        </w:rPr>
        <w:t>Канеман</w:t>
      </w:r>
      <w:proofErr w:type="spellEnd"/>
      <w:r w:rsidRPr="009939E1">
        <w:rPr>
          <w:lang w:val="uk-UA"/>
        </w:rPr>
        <w:t xml:space="preserve"> Д. Думай </w:t>
      </w:r>
      <w:proofErr w:type="spellStart"/>
      <w:r w:rsidRPr="009939E1">
        <w:rPr>
          <w:lang w:val="uk-UA"/>
        </w:rPr>
        <w:t>медленно</w:t>
      </w:r>
      <w:proofErr w:type="spellEnd"/>
      <w:r w:rsidRPr="009939E1">
        <w:rPr>
          <w:lang w:val="uk-UA"/>
        </w:rPr>
        <w:t xml:space="preserve">… </w:t>
      </w:r>
      <w:proofErr w:type="spellStart"/>
      <w:r w:rsidRPr="009939E1">
        <w:rPr>
          <w:lang w:val="uk-UA"/>
        </w:rPr>
        <w:t>решай</w:t>
      </w:r>
      <w:proofErr w:type="spellEnd"/>
      <w:r w:rsidRPr="009939E1">
        <w:rPr>
          <w:lang w:val="uk-UA"/>
        </w:rPr>
        <w:t xml:space="preserve"> </w:t>
      </w:r>
      <w:proofErr w:type="spellStart"/>
      <w:r w:rsidRPr="009939E1">
        <w:rPr>
          <w:lang w:val="uk-UA"/>
        </w:rPr>
        <w:t>быстро</w:t>
      </w:r>
      <w:proofErr w:type="spellEnd"/>
      <w:r w:rsidRPr="009939E1">
        <w:rPr>
          <w:lang w:val="uk-UA"/>
        </w:rPr>
        <w:t xml:space="preserve"> / </w:t>
      </w:r>
      <w:proofErr w:type="spellStart"/>
      <w:r w:rsidRPr="009939E1">
        <w:rPr>
          <w:lang w:val="uk-UA"/>
        </w:rPr>
        <w:t>Даниэль</w:t>
      </w:r>
      <w:proofErr w:type="spellEnd"/>
      <w:r w:rsidRPr="009939E1">
        <w:rPr>
          <w:lang w:val="uk-UA"/>
        </w:rPr>
        <w:t xml:space="preserve"> </w:t>
      </w:r>
      <w:proofErr w:type="spellStart"/>
      <w:r w:rsidRPr="009939E1">
        <w:rPr>
          <w:lang w:val="uk-UA"/>
        </w:rPr>
        <w:t>Канеман</w:t>
      </w:r>
      <w:proofErr w:type="spellEnd"/>
      <w:r w:rsidRPr="009939E1">
        <w:rPr>
          <w:lang w:val="uk-UA"/>
        </w:rPr>
        <w:t xml:space="preserve">: АСТ; Москва, 2013. – 656 с. </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5. Історія економіки та економічної думки: підручник; </w:t>
      </w:r>
      <w:proofErr w:type="spellStart"/>
      <w:r w:rsidRPr="009939E1">
        <w:rPr>
          <w:lang w:val="uk-UA"/>
        </w:rPr>
        <w:t>затв</w:t>
      </w:r>
      <w:proofErr w:type="spellEnd"/>
      <w:r w:rsidRPr="009939E1">
        <w:rPr>
          <w:lang w:val="uk-UA"/>
        </w:rPr>
        <w:t xml:space="preserve">. МОН; до 10-річчя каф. </w:t>
      </w:r>
      <w:proofErr w:type="spellStart"/>
      <w:r w:rsidRPr="009939E1">
        <w:rPr>
          <w:lang w:val="uk-UA"/>
        </w:rPr>
        <w:t>упр</w:t>
      </w:r>
      <w:proofErr w:type="spellEnd"/>
      <w:r w:rsidRPr="009939E1">
        <w:rPr>
          <w:lang w:val="uk-UA"/>
        </w:rPr>
        <w:t xml:space="preserve">. персоналом та </w:t>
      </w:r>
      <w:proofErr w:type="spellStart"/>
      <w:r w:rsidRPr="009939E1">
        <w:rPr>
          <w:lang w:val="uk-UA"/>
        </w:rPr>
        <w:t>екон</w:t>
      </w:r>
      <w:proofErr w:type="spellEnd"/>
      <w:r w:rsidRPr="009939E1">
        <w:rPr>
          <w:lang w:val="uk-UA"/>
        </w:rPr>
        <w:t xml:space="preserve">. праці </w:t>
      </w:r>
      <w:proofErr w:type="spellStart"/>
      <w:r w:rsidRPr="009939E1">
        <w:rPr>
          <w:lang w:val="uk-UA"/>
        </w:rPr>
        <w:t>ХарРІНАДУ</w:t>
      </w:r>
      <w:proofErr w:type="spellEnd"/>
      <w:r w:rsidRPr="009939E1">
        <w:rPr>
          <w:lang w:val="uk-UA"/>
        </w:rPr>
        <w:t xml:space="preserve"> / [авт.: О.Ю. Амосов, В.О. </w:t>
      </w:r>
      <w:proofErr w:type="spellStart"/>
      <w:r w:rsidRPr="009939E1">
        <w:rPr>
          <w:lang w:val="uk-UA"/>
        </w:rPr>
        <w:t>Сивоконь</w:t>
      </w:r>
      <w:proofErr w:type="spellEnd"/>
      <w:r w:rsidRPr="009939E1">
        <w:rPr>
          <w:lang w:val="uk-UA"/>
        </w:rPr>
        <w:t xml:space="preserve">, А.Г. Бабенко [та ін.]]; за </w:t>
      </w:r>
      <w:proofErr w:type="spellStart"/>
      <w:r w:rsidRPr="009939E1">
        <w:rPr>
          <w:lang w:val="uk-UA"/>
        </w:rPr>
        <w:t>заг</w:t>
      </w:r>
      <w:proofErr w:type="spellEnd"/>
      <w:r w:rsidRPr="009939E1">
        <w:rPr>
          <w:lang w:val="uk-UA"/>
        </w:rPr>
        <w:t xml:space="preserve">. ред. О.Ю. Амосова, В.О. </w:t>
      </w:r>
      <w:proofErr w:type="spellStart"/>
      <w:r w:rsidRPr="009939E1">
        <w:rPr>
          <w:lang w:val="uk-UA"/>
        </w:rPr>
        <w:t>Сивоконя</w:t>
      </w:r>
      <w:proofErr w:type="spellEnd"/>
      <w:r w:rsidRPr="009939E1">
        <w:rPr>
          <w:lang w:val="uk-UA"/>
        </w:rPr>
        <w:t xml:space="preserve">; Нац. акад. </w:t>
      </w:r>
      <w:proofErr w:type="spellStart"/>
      <w:r w:rsidRPr="009939E1">
        <w:rPr>
          <w:lang w:val="uk-UA"/>
        </w:rPr>
        <w:t>держ</w:t>
      </w:r>
      <w:proofErr w:type="spellEnd"/>
      <w:r w:rsidRPr="009939E1">
        <w:rPr>
          <w:lang w:val="uk-UA"/>
        </w:rPr>
        <w:t xml:space="preserve">. </w:t>
      </w:r>
      <w:proofErr w:type="spellStart"/>
      <w:r w:rsidRPr="009939E1">
        <w:rPr>
          <w:lang w:val="uk-UA"/>
        </w:rPr>
        <w:t>упр</w:t>
      </w:r>
      <w:proofErr w:type="spellEnd"/>
      <w:r w:rsidRPr="009939E1">
        <w:rPr>
          <w:lang w:val="uk-UA"/>
        </w:rPr>
        <w:t xml:space="preserve">. при президентові України, </w:t>
      </w:r>
      <w:proofErr w:type="spellStart"/>
      <w:r w:rsidRPr="009939E1">
        <w:rPr>
          <w:lang w:val="uk-UA"/>
        </w:rPr>
        <w:t>Харк</w:t>
      </w:r>
      <w:proofErr w:type="spellEnd"/>
      <w:r w:rsidRPr="009939E1">
        <w:rPr>
          <w:lang w:val="uk-UA"/>
        </w:rPr>
        <w:t xml:space="preserve">. регіональний ін-т </w:t>
      </w:r>
      <w:proofErr w:type="spellStart"/>
      <w:r w:rsidRPr="009939E1">
        <w:rPr>
          <w:lang w:val="uk-UA"/>
        </w:rPr>
        <w:t>держ</w:t>
      </w:r>
      <w:proofErr w:type="spellEnd"/>
      <w:r w:rsidRPr="009939E1">
        <w:rPr>
          <w:lang w:val="uk-UA"/>
        </w:rPr>
        <w:t xml:space="preserve">. </w:t>
      </w:r>
      <w:proofErr w:type="spellStart"/>
      <w:r w:rsidRPr="009939E1">
        <w:rPr>
          <w:lang w:val="uk-UA"/>
        </w:rPr>
        <w:t>упр</w:t>
      </w:r>
      <w:proofErr w:type="spellEnd"/>
      <w:r w:rsidRPr="009939E1">
        <w:rPr>
          <w:lang w:val="uk-UA"/>
        </w:rPr>
        <w:t>. – Х.: Магістр, 2013. – 599 с.</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6. </w:t>
      </w:r>
      <w:proofErr w:type="spellStart"/>
      <w:r w:rsidRPr="009939E1">
        <w:rPr>
          <w:lang w:val="uk-UA"/>
        </w:rPr>
        <w:t>Благун</w:t>
      </w:r>
      <w:proofErr w:type="spellEnd"/>
      <w:r w:rsidRPr="009939E1">
        <w:rPr>
          <w:lang w:val="uk-UA"/>
        </w:rPr>
        <w:t xml:space="preserve"> І. І. Аномалії на фінансових ринках як фактор ірраціональної поведінки інвесторів. Науковий вісник Ужгородського університету 2017. </w:t>
      </w:r>
      <w:proofErr w:type="spellStart"/>
      <w:r w:rsidRPr="009939E1">
        <w:rPr>
          <w:lang w:val="uk-UA"/>
        </w:rPr>
        <w:t>Випускт</w:t>
      </w:r>
      <w:proofErr w:type="spellEnd"/>
      <w:r w:rsidRPr="009939E1">
        <w:rPr>
          <w:lang w:val="uk-UA"/>
        </w:rPr>
        <w:t xml:space="preserve"> 2 (50). С. 239-244. </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7. Бутко М. П. Економічна психологія. </w:t>
      </w:r>
      <w:proofErr w:type="spellStart"/>
      <w:r w:rsidRPr="009939E1">
        <w:rPr>
          <w:lang w:val="uk-UA"/>
        </w:rPr>
        <w:t>навч</w:t>
      </w:r>
      <w:proofErr w:type="spellEnd"/>
      <w:r w:rsidRPr="009939E1">
        <w:rPr>
          <w:lang w:val="uk-UA"/>
        </w:rPr>
        <w:t xml:space="preserve">. </w:t>
      </w:r>
      <w:proofErr w:type="spellStart"/>
      <w:r w:rsidRPr="009939E1">
        <w:rPr>
          <w:lang w:val="uk-UA"/>
        </w:rPr>
        <w:t>посіб</w:t>
      </w:r>
      <w:proofErr w:type="spellEnd"/>
      <w:r w:rsidRPr="009939E1">
        <w:rPr>
          <w:lang w:val="uk-UA"/>
        </w:rPr>
        <w:t xml:space="preserve">. К.: «Центр учбової літератури», 2016. 232 с. </w:t>
      </w:r>
    </w:p>
    <w:p w:rsidR="00BB63A1" w:rsidRPr="009939E1" w:rsidRDefault="00BB63A1" w:rsidP="009939E1">
      <w:pPr>
        <w:shd w:val="clear" w:color="auto" w:fill="FFFFFF"/>
        <w:spacing w:after="0" w:line="240" w:lineRule="auto"/>
        <w:ind w:firstLine="709"/>
        <w:jc w:val="both"/>
        <w:rPr>
          <w:lang w:val="uk-UA"/>
        </w:rPr>
      </w:pPr>
      <w:r w:rsidRPr="009939E1">
        <w:rPr>
          <w:lang w:val="uk-UA"/>
        </w:rPr>
        <w:lastRenderedPageBreak/>
        <w:t xml:space="preserve">8. </w:t>
      </w:r>
      <w:proofErr w:type="spellStart"/>
      <w:r w:rsidRPr="009939E1">
        <w:rPr>
          <w:lang w:val="uk-UA"/>
        </w:rPr>
        <w:t>Гладченко</w:t>
      </w:r>
      <w:proofErr w:type="spellEnd"/>
      <w:r w:rsidRPr="009939E1">
        <w:rPr>
          <w:lang w:val="uk-UA"/>
        </w:rPr>
        <w:t xml:space="preserve"> А. </w:t>
      </w:r>
      <w:proofErr w:type="spellStart"/>
      <w:r w:rsidRPr="009939E1">
        <w:rPr>
          <w:lang w:val="uk-UA"/>
        </w:rPr>
        <w:t>Поведенческие</w:t>
      </w:r>
      <w:proofErr w:type="spellEnd"/>
      <w:r w:rsidRPr="009939E1">
        <w:rPr>
          <w:lang w:val="uk-UA"/>
        </w:rPr>
        <w:t xml:space="preserve"> </w:t>
      </w:r>
      <w:proofErr w:type="spellStart"/>
      <w:r w:rsidRPr="009939E1">
        <w:rPr>
          <w:lang w:val="uk-UA"/>
        </w:rPr>
        <w:t>финансы</w:t>
      </w:r>
      <w:proofErr w:type="spellEnd"/>
      <w:r w:rsidRPr="009939E1">
        <w:rPr>
          <w:lang w:val="uk-UA"/>
        </w:rPr>
        <w:t xml:space="preserve">. О том, </w:t>
      </w:r>
      <w:proofErr w:type="spellStart"/>
      <w:r w:rsidRPr="009939E1">
        <w:rPr>
          <w:lang w:val="uk-UA"/>
        </w:rPr>
        <w:t>почему</w:t>
      </w:r>
      <w:proofErr w:type="spellEnd"/>
      <w:r w:rsidRPr="009939E1">
        <w:rPr>
          <w:lang w:val="uk-UA"/>
        </w:rPr>
        <w:t xml:space="preserve"> </w:t>
      </w:r>
      <w:proofErr w:type="spellStart"/>
      <w:r w:rsidRPr="009939E1">
        <w:rPr>
          <w:lang w:val="uk-UA"/>
        </w:rPr>
        <w:t>человек</w:t>
      </w:r>
      <w:proofErr w:type="spellEnd"/>
      <w:r w:rsidRPr="009939E1">
        <w:rPr>
          <w:lang w:val="uk-UA"/>
        </w:rPr>
        <w:t xml:space="preserve"> далеко не </w:t>
      </w:r>
      <w:proofErr w:type="spellStart"/>
      <w:r w:rsidRPr="009939E1">
        <w:rPr>
          <w:lang w:val="uk-UA"/>
        </w:rPr>
        <w:t>всегда</w:t>
      </w:r>
      <w:proofErr w:type="spellEnd"/>
      <w:r w:rsidRPr="009939E1">
        <w:rPr>
          <w:lang w:val="uk-UA"/>
        </w:rPr>
        <w:t xml:space="preserve"> </w:t>
      </w:r>
      <w:proofErr w:type="spellStart"/>
      <w:r w:rsidRPr="009939E1">
        <w:rPr>
          <w:lang w:val="uk-UA"/>
        </w:rPr>
        <w:t>принимает</w:t>
      </w:r>
      <w:proofErr w:type="spellEnd"/>
      <w:r w:rsidRPr="009939E1">
        <w:rPr>
          <w:lang w:val="uk-UA"/>
        </w:rPr>
        <w:t xml:space="preserve"> </w:t>
      </w:r>
      <w:proofErr w:type="spellStart"/>
      <w:r w:rsidRPr="009939E1">
        <w:rPr>
          <w:lang w:val="uk-UA"/>
        </w:rPr>
        <w:t>рациональные</w:t>
      </w:r>
      <w:proofErr w:type="spellEnd"/>
      <w:r w:rsidRPr="009939E1">
        <w:rPr>
          <w:lang w:val="uk-UA"/>
        </w:rPr>
        <w:t xml:space="preserve"> </w:t>
      </w:r>
      <w:proofErr w:type="spellStart"/>
      <w:r w:rsidRPr="009939E1">
        <w:rPr>
          <w:lang w:val="uk-UA"/>
        </w:rPr>
        <w:t>решения</w:t>
      </w:r>
      <w:proofErr w:type="spellEnd"/>
      <w:r w:rsidRPr="009939E1">
        <w:rPr>
          <w:lang w:val="uk-UA"/>
        </w:rPr>
        <w:t xml:space="preserve">. URL: </w:t>
      </w:r>
      <w:hyperlink r:id="rId14" w:history="1">
        <w:r w:rsidRPr="009939E1">
          <w:rPr>
            <w:rStyle w:val="ae"/>
            <w:lang w:val="uk-UA"/>
          </w:rPr>
          <w:t>http://www.biztimes.ru/index.php?artid=1123</w:t>
        </w:r>
      </w:hyperlink>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9. </w:t>
      </w:r>
      <w:proofErr w:type="spellStart"/>
      <w:r w:rsidRPr="009939E1">
        <w:rPr>
          <w:lang w:val="uk-UA"/>
        </w:rPr>
        <w:t>Ілляшенко</w:t>
      </w:r>
      <w:proofErr w:type="spellEnd"/>
      <w:r w:rsidRPr="009939E1">
        <w:rPr>
          <w:lang w:val="uk-UA"/>
        </w:rPr>
        <w:t xml:space="preserve"> П. Поведінкові фінанси: історичний огляд і основні засади. Вісник національного банку України. 2017. Червень. С. 30-57. </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10. </w:t>
      </w:r>
      <w:r w:rsidRPr="009939E1">
        <w:rPr>
          <w:color w:val="000000"/>
          <w:lang w:val="uk-UA"/>
        </w:rPr>
        <w:t xml:space="preserve">Лозинський О.М. Економічна психологія та психологія підприємництва. </w:t>
      </w:r>
      <w:proofErr w:type="spellStart"/>
      <w:r w:rsidRPr="009939E1">
        <w:rPr>
          <w:color w:val="000000"/>
          <w:lang w:val="uk-UA"/>
        </w:rPr>
        <w:t>Навч</w:t>
      </w:r>
      <w:proofErr w:type="spellEnd"/>
      <w:r w:rsidRPr="009939E1">
        <w:rPr>
          <w:color w:val="000000"/>
          <w:lang w:val="uk-UA"/>
        </w:rPr>
        <w:t xml:space="preserve">. </w:t>
      </w:r>
      <w:proofErr w:type="spellStart"/>
      <w:r w:rsidRPr="009939E1">
        <w:rPr>
          <w:color w:val="000000"/>
          <w:lang w:val="uk-UA"/>
        </w:rPr>
        <w:t>посіб</w:t>
      </w:r>
      <w:proofErr w:type="spellEnd"/>
      <w:r w:rsidRPr="009939E1">
        <w:rPr>
          <w:color w:val="000000"/>
          <w:lang w:val="uk-UA"/>
        </w:rPr>
        <w:t>. / О.М. Лозинський. – Львів: «Тріада плюс», 2015. –246 с.</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11. </w:t>
      </w:r>
      <w:proofErr w:type="spellStart"/>
      <w:r w:rsidRPr="009939E1">
        <w:rPr>
          <w:lang w:val="uk-UA"/>
        </w:rPr>
        <w:t>Shleifer</w:t>
      </w:r>
      <w:proofErr w:type="spellEnd"/>
      <w:r w:rsidRPr="009939E1">
        <w:rPr>
          <w:lang w:val="uk-UA"/>
        </w:rPr>
        <w:t xml:space="preserve"> A. </w:t>
      </w:r>
      <w:proofErr w:type="spellStart"/>
      <w:r w:rsidRPr="009939E1">
        <w:rPr>
          <w:lang w:val="uk-UA"/>
        </w:rPr>
        <w:t>Inefficient</w:t>
      </w:r>
      <w:proofErr w:type="spellEnd"/>
      <w:r w:rsidRPr="009939E1">
        <w:rPr>
          <w:lang w:val="uk-UA"/>
        </w:rPr>
        <w:t xml:space="preserve"> </w:t>
      </w:r>
      <w:proofErr w:type="spellStart"/>
      <w:r w:rsidRPr="009939E1">
        <w:rPr>
          <w:lang w:val="uk-UA"/>
        </w:rPr>
        <w:t>Markets</w:t>
      </w:r>
      <w:proofErr w:type="spellEnd"/>
      <w:r w:rsidRPr="009939E1">
        <w:rPr>
          <w:lang w:val="uk-UA"/>
        </w:rPr>
        <w:t xml:space="preserve">: </w:t>
      </w:r>
      <w:proofErr w:type="spellStart"/>
      <w:r w:rsidRPr="009939E1">
        <w:rPr>
          <w:lang w:val="uk-UA"/>
        </w:rPr>
        <w:t>An</w:t>
      </w:r>
      <w:proofErr w:type="spellEnd"/>
      <w:r w:rsidRPr="009939E1">
        <w:rPr>
          <w:lang w:val="uk-UA"/>
        </w:rPr>
        <w:t xml:space="preserve"> </w:t>
      </w:r>
      <w:proofErr w:type="spellStart"/>
      <w:r w:rsidRPr="009939E1">
        <w:rPr>
          <w:lang w:val="uk-UA"/>
        </w:rPr>
        <w:t>Introduction</w:t>
      </w:r>
      <w:proofErr w:type="spellEnd"/>
      <w:r w:rsidRPr="009939E1">
        <w:rPr>
          <w:lang w:val="uk-UA"/>
        </w:rPr>
        <w:t xml:space="preserve"> </w:t>
      </w:r>
      <w:proofErr w:type="spellStart"/>
      <w:r w:rsidRPr="009939E1">
        <w:rPr>
          <w:lang w:val="uk-UA"/>
        </w:rPr>
        <w:t>to</w:t>
      </w:r>
      <w:proofErr w:type="spellEnd"/>
      <w:r w:rsidRPr="009939E1">
        <w:rPr>
          <w:lang w:val="uk-UA"/>
        </w:rPr>
        <w:t xml:space="preserve"> </w:t>
      </w:r>
      <w:proofErr w:type="spellStart"/>
      <w:r w:rsidRPr="009939E1">
        <w:rPr>
          <w:lang w:val="uk-UA"/>
        </w:rPr>
        <w:t>Behavioral</w:t>
      </w:r>
      <w:proofErr w:type="spellEnd"/>
      <w:r w:rsidRPr="009939E1">
        <w:rPr>
          <w:lang w:val="uk-UA"/>
        </w:rPr>
        <w:t xml:space="preserve"> </w:t>
      </w:r>
      <w:proofErr w:type="spellStart"/>
      <w:r w:rsidRPr="009939E1">
        <w:rPr>
          <w:lang w:val="uk-UA"/>
        </w:rPr>
        <w:t>Finance</w:t>
      </w:r>
      <w:proofErr w:type="spellEnd"/>
      <w:r w:rsidRPr="009939E1">
        <w:rPr>
          <w:lang w:val="uk-UA"/>
        </w:rPr>
        <w:t xml:space="preserve">. – </w:t>
      </w:r>
      <w:proofErr w:type="spellStart"/>
      <w:r w:rsidRPr="009939E1">
        <w:rPr>
          <w:lang w:val="uk-UA"/>
        </w:rPr>
        <w:t>Oxford</w:t>
      </w:r>
      <w:proofErr w:type="spellEnd"/>
      <w:r w:rsidRPr="009939E1">
        <w:rPr>
          <w:lang w:val="uk-UA"/>
        </w:rPr>
        <w:t xml:space="preserve">: </w:t>
      </w:r>
      <w:proofErr w:type="spellStart"/>
      <w:r w:rsidRPr="009939E1">
        <w:rPr>
          <w:lang w:val="uk-UA"/>
        </w:rPr>
        <w:t>Oxford</w:t>
      </w:r>
      <w:proofErr w:type="spellEnd"/>
      <w:r w:rsidRPr="009939E1">
        <w:rPr>
          <w:lang w:val="uk-UA"/>
        </w:rPr>
        <w:t xml:space="preserve"> </w:t>
      </w:r>
      <w:proofErr w:type="spellStart"/>
      <w:r w:rsidRPr="009939E1">
        <w:rPr>
          <w:lang w:val="uk-UA"/>
        </w:rPr>
        <w:t>University</w:t>
      </w:r>
      <w:proofErr w:type="spellEnd"/>
      <w:r w:rsidRPr="009939E1">
        <w:rPr>
          <w:lang w:val="uk-UA"/>
        </w:rPr>
        <w:t xml:space="preserve"> </w:t>
      </w:r>
      <w:proofErr w:type="spellStart"/>
      <w:r w:rsidRPr="009939E1">
        <w:rPr>
          <w:lang w:val="uk-UA"/>
        </w:rPr>
        <w:t>Press</w:t>
      </w:r>
      <w:proofErr w:type="spellEnd"/>
      <w:r w:rsidRPr="009939E1">
        <w:rPr>
          <w:lang w:val="uk-UA"/>
        </w:rPr>
        <w:t xml:space="preserve">, 2000. </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12. </w:t>
      </w:r>
      <w:proofErr w:type="spellStart"/>
      <w:r w:rsidRPr="009939E1">
        <w:rPr>
          <w:lang w:val="uk-UA"/>
        </w:rPr>
        <w:t>Behavioral</w:t>
      </w:r>
      <w:proofErr w:type="spellEnd"/>
      <w:r w:rsidRPr="009939E1">
        <w:rPr>
          <w:lang w:val="uk-UA"/>
        </w:rPr>
        <w:t xml:space="preserve"> </w:t>
      </w:r>
      <w:proofErr w:type="spellStart"/>
      <w:r w:rsidRPr="009939E1">
        <w:rPr>
          <w:lang w:val="uk-UA"/>
        </w:rPr>
        <w:t>Finance</w:t>
      </w:r>
      <w:proofErr w:type="spellEnd"/>
      <w:r w:rsidRPr="009939E1">
        <w:rPr>
          <w:lang w:val="uk-UA"/>
        </w:rPr>
        <w:t xml:space="preserve">: </w:t>
      </w:r>
      <w:proofErr w:type="spellStart"/>
      <w:r w:rsidRPr="009939E1">
        <w:rPr>
          <w:lang w:val="uk-UA"/>
        </w:rPr>
        <w:t>Investors</w:t>
      </w:r>
      <w:proofErr w:type="spellEnd"/>
      <w:r w:rsidRPr="009939E1">
        <w:rPr>
          <w:lang w:val="uk-UA"/>
        </w:rPr>
        <w:t xml:space="preserve">, </w:t>
      </w:r>
      <w:proofErr w:type="spellStart"/>
      <w:r w:rsidRPr="009939E1">
        <w:rPr>
          <w:lang w:val="uk-UA"/>
        </w:rPr>
        <w:t>Corporations</w:t>
      </w:r>
      <w:proofErr w:type="spellEnd"/>
      <w:r w:rsidRPr="009939E1">
        <w:rPr>
          <w:lang w:val="uk-UA"/>
        </w:rPr>
        <w:t xml:space="preserve">, </w:t>
      </w:r>
      <w:proofErr w:type="spellStart"/>
      <w:r w:rsidRPr="009939E1">
        <w:rPr>
          <w:lang w:val="uk-UA"/>
        </w:rPr>
        <w:t>and</w:t>
      </w:r>
      <w:proofErr w:type="spellEnd"/>
      <w:r w:rsidRPr="009939E1">
        <w:rPr>
          <w:lang w:val="uk-UA"/>
        </w:rPr>
        <w:t xml:space="preserve"> </w:t>
      </w:r>
      <w:proofErr w:type="spellStart"/>
      <w:r w:rsidRPr="009939E1">
        <w:rPr>
          <w:lang w:val="uk-UA"/>
        </w:rPr>
        <w:t>Markets</w:t>
      </w:r>
      <w:proofErr w:type="spellEnd"/>
      <w:r w:rsidRPr="009939E1">
        <w:rPr>
          <w:lang w:val="uk-UA"/>
        </w:rPr>
        <w:t xml:space="preserve"> // </w:t>
      </w:r>
      <w:proofErr w:type="spellStart"/>
      <w:r w:rsidRPr="009939E1">
        <w:rPr>
          <w:lang w:val="uk-UA"/>
        </w:rPr>
        <w:t>by</w:t>
      </w:r>
      <w:proofErr w:type="spellEnd"/>
      <w:r w:rsidRPr="009939E1">
        <w:rPr>
          <w:lang w:val="uk-UA"/>
        </w:rPr>
        <w:t xml:space="preserve"> H. </w:t>
      </w:r>
      <w:proofErr w:type="spellStart"/>
      <w:r w:rsidRPr="009939E1">
        <w:rPr>
          <w:lang w:val="uk-UA"/>
        </w:rPr>
        <w:t>Kent</w:t>
      </w:r>
      <w:proofErr w:type="spellEnd"/>
      <w:r w:rsidRPr="009939E1">
        <w:rPr>
          <w:lang w:val="uk-UA"/>
        </w:rPr>
        <w:t xml:space="preserve"> </w:t>
      </w:r>
      <w:proofErr w:type="spellStart"/>
      <w:r w:rsidRPr="009939E1">
        <w:rPr>
          <w:lang w:val="uk-UA"/>
        </w:rPr>
        <w:t>Baker</w:t>
      </w:r>
      <w:proofErr w:type="spellEnd"/>
      <w:r w:rsidRPr="009939E1">
        <w:rPr>
          <w:lang w:val="uk-UA"/>
        </w:rPr>
        <w:t xml:space="preserve"> </w:t>
      </w:r>
      <w:proofErr w:type="spellStart"/>
      <w:r w:rsidRPr="009939E1">
        <w:rPr>
          <w:lang w:val="uk-UA"/>
        </w:rPr>
        <w:t>and</w:t>
      </w:r>
      <w:proofErr w:type="spellEnd"/>
      <w:r w:rsidRPr="009939E1">
        <w:rPr>
          <w:lang w:val="uk-UA"/>
        </w:rPr>
        <w:t xml:space="preserve"> </w:t>
      </w:r>
      <w:proofErr w:type="spellStart"/>
      <w:r w:rsidRPr="009939E1">
        <w:rPr>
          <w:lang w:val="uk-UA"/>
        </w:rPr>
        <w:t>John</w:t>
      </w:r>
      <w:proofErr w:type="spellEnd"/>
      <w:r w:rsidRPr="009939E1">
        <w:rPr>
          <w:lang w:val="uk-UA"/>
        </w:rPr>
        <w:t xml:space="preserve"> R. </w:t>
      </w:r>
      <w:proofErr w:type="spellStart"/>
      <w:r w:rsidRPr="009939E1">
        <w:rPr>
          <w:lang w:val="uk-UA"/>
        </w:rPr>
        <w:t>Nofsinger</w:t>
      </w:r>
      <w:proofErr w:type="spellEnd"/>
      <w:r w:rsidRPr="009939E1">
        <w:rPr>
          <w:lang w:val="uk-UA"/>
        </w:rPr>
        <w:t xml:space="preserve">// </w:t>
      </w:r>
      <w:proofErr w:type="spellStart"/>
      <w:r w:rsidRPr="009939E1">
        <w:rPr>
          <w:lang w:val="uk-UA"/>
        </w:rPr>
        <w:t>John</w:t>
      </w:r>
      <w:proofErr w:type="spellEnd"/>
      <w:r w:rsidRPr="009939E1">
        <w:rPr>
          <w:lang w:val="uk-UA"/>
        </w:rPr>
        <w:t xml:space="preserve"> </w:t>
      </w:r>
      <w:proofErr w:type="spellStart"/>
      <w:r w:rsidRPr="009939E1">
        <w:rPr>
          <w:lang w:val="uk-UA"/>
        </w:rPr>
        <w:t>Wiley</w:t>
      </w:r>
      <w:proofErr w:type="spellEnd"/>
      <w:r w:rsidRPr="009939E1">
        <w:rPr>
          <w:lang w:val="uk-UA"/>
        </w:rPr>
        <w:t xml:space="preserve"> &amp; </w:t>
      </w:r>
      <w:proofErr w:type="spellStart"/>
      <w:r w:rsidRPr="009939E1">
        <w:rPr>
          <w:lang w:val="uk-UA"/>
        </w:rPr>
        <w:t>Sons</w:t>
      </w:r>
      <w:proofErr w:type="spellEnd"/>
      <w:r w:rsidRPr="009939E1">
        <w:rPr>
          <w:lang w:val="uk-UA"/>
        </w:rPr>
        <w:t xml:space="preserve">, 2010. – 757 </w:t>
      </w:r>
      <w:proofErr w:type="spellStart"/>
      <w:r w:rsidRPr="009939E1">
        <w:rPr>
          <w:lang w:val="uk-UA"/>
        </w:rPr>
        <w:t>pg</w:t>
      </w:r>
      <w:proofErr w:type="spellEnd"/>
      <w:r w:rsidRPr="009939E1">
        <w:rPr>
          <w:lang w:val="uk-UA"/>
        </w:rPr>
        <w:t>.</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13. </w:t>
      </w:r>
      <w:proofErr w:type="spellStart"/>
      <w:r w:rsidRPr="009939E1">
        <w:rPr>
          <w:color w:val="000000"/>
          <w:lang w:val="uk-UA"/>
        </w:rPr>
        <w:t>Psychological</w:t>
      </w:r>
      <w:proofErr w:type="spellEnd"/>
      <w:r w:rsidRPr="009939E1">
        <w:rPr>
          <w:color w:val="000000"/>
          <w:lang w:val="uk-UA"/>
        </w:rPr>
        <w:t xml:space="preserve"> </w:t>
      </w:r>
      <w:proofErr w:type="spellStart"/>
      <w:r w:rsidRPr="009939E1">
        <w:rPr>
          <w:color w:val="000000"/>
          <w:lang w:val="uk-UA"/>
        </w:rPr>
        <w:t>Dimensionsof</w:t>
      </w:r>
      <w:proofErr w:type="spellEnd"/>
      <w:r w:rsidRPr="009939E1">
        <w:rPr>
          <w:color w:val="000000"/>
          <w:lang w:val="uk-UA"/>
        </w:rPr>
        <w:t xml:space="preserve"> </w:t>
      </w:r>
      <w:proofErr w:type="spellStart"/>
      <w:r w:rsidRPr="009939E1">
        <w:rPr>
          <w:color w:val="000000"/>
          <w:lang w:val="uk-UA"/>
        </w:rPr>
        <w:t>Culture</w:t>
      </w:r>
      <w:proofErr w:type="spellEnd"/>
      <w:r w:rsidRPr="009939E1">
        <w:rPr>
          <w:color w:val="000000"/>
          <w:lang w:val="uk-UA"/>
        </w:rPr>
        <w:t xml:space="preserve">, </w:t>
      </w:r>
      <w:proofErr w:type="spellStart"/>
      <w:r w:rsidRPr="009939E1">
        <w:rPr>
          <w:color w:val="000000"/>
          <w:lang w:val="uk-UA"/>
        </w:rPr>
        <w:t>Economics</w:t>
      </w:r>
      <w:proofErr w:type="spellEnd"/>
      <w:r w:rsidRPr="009939E1">
        <w:rPr>
          <w:color w:val="000000"/>
          <w:lang w:val="uk-UA"/>
        </w:rPr>
        <w:t xml:space="preserve">, </w:t>
      </w:r>
      <w:proofErr w:type="spellStart"/>
      <w:r w:rsidRPr="009939E1">
        <w:rPr>
          <w:color w:val="000000"/>
          <w:lang w:val="uk-UA"/>
        </w:rPr>
        <w:t>Management</w:t>
      </w:r>
      <w:proofErr w:type="spellEnd"/>
      <w:r w:rsidRPr="009939E1">
        <w:rPr>
          <w:color w:val="000000"/>
          <w:lang w:val="uk-UA"/>
        </w:rPr>
        <w:t xml:space="preserve">: </w:t>
      </w:r>
      <w:proofErr w:type="spellStart"/>
      <w:r w:rsidRPr="009939E1">
        <w:rPr>
          <w:color w:val="000000"/>
          <w:lang w:val="uk-UA"/>
        </w:rPr>
        <w:t>ScienceJournal</w:t>
      </w:r>
      <w:proofErr w:type="spellEnd"/>
      <w:r w:rsidRPr="009939E1">
        <w:rPr>
          <w:color w:val="000000"/>
          <w:lang w:val="uk-UA"/>
        </w:rPr>
        <w:t>. VIІІ, 2016. 78.</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14. </w:t>
      </w:r>
      <w:proofErr w:type="spellStart"/>
      <w:r w:rsidRPr="009939E1">
        <w:rPr>
          <w:color w:val="000000"/>
          <w:lang w:val="uk-UA"/>
        </w:rPr>
        <w:t>The</w:t>
      </w:r>
      <w:proofErr w:type="spellEnd"/>
      <w:r w:rsidRPr="009939E1">
        <w:rPr>
          <w:color w:val="000000"/>
          <w:lang w:val="uk-UA"/>
        </w:rPr>
        <w:t xml:space="preserve"> </w:t>
      </w:r>
      <w:proofErr w:type="spellStart"/>
      <w:r w:rsidRPr="009939E1">
        <w:rPr>
          <w:color w:val="000000"/>
          <w:lang w:val="uk-UA"/>
        </w:rPr>
        <w:t>New</w:t>
      </w:r>
      <w:proofErr w:type="spellEnd"/>
      <w:r w:rsidRPr="009939E1">
        <w:rPr>
          <w:color w:val="000000"/>
          <w:lang w:val="uk-UA"/>
        </w:rPr>
        <w:t xml:space="preserve"> </w:t>
      </w:r>
      <w:proofErr w:type="spellStart"/>
      <w:r w:rsidRPr="009939E1">
        <w:rPr>
          <w:color w:val="000000"/>
          <w:lang w:val="uk-UA"/>
        </w:rPr>
        <w:t>Palgrave</w:t>
      </w:r>
      <w:proofErr w:type="spellEnd"/>
      <w:r w:rsidRPr="009939E1">
        <w:rPr>
          <w:color w:val="000000"/>
          <w:lang w:val="uk-UA"/>
        </w:rPr>
        <w:t xml:space="preserve"> </w:t>
      </w:r>
      <w:proofErr w:type="spellStart"/>
      <w:r w:rsidRPr="009939E1">
        <w:rPr>
          <w:color w:val="000000"/>
          <w:lang w:val="uk-UA"/>
        </w:rPr>
        <w:t>Dictionary</w:t>
      </w:r>
      <w:proofErr w:type="spellEnd"/>
      <w:r w:rsidRPr="009939E1">
        <w:rPr>
          <w:color w:val="000000"/>
          <w:lang w:val="uk-UA"/>
        </w:rPr>
        <w:t xml:space="preserve"> </w:t>
      </w:r>
      <w:proofErr w:type="spellStart"/>
      <w:r w:rsidRPr="009939E1">
        <w:rPr>
          <w:color w:val="000000"/>
          <w:lang w:val="uk-UA"/>
        </w:rPr>
        <w:t>of</w:t>
      </w:r>
      <w:proofErr w:type="spellEnd"/>
      <w:r w:rsidRPr="009939E1">
        <w:rPr>
          <w:color w:val="000000"/>
          <w:lang w:val="uk-UA"/>
        </w:rPr>
        <w:t xml:space="preserve"> </w:t>
      </w:r>
      <w:proofErr w:type="spellStart"/>
      <w:r w:rsidRPr="009939E1">
        <w:rPr>
          <w:color w:val="000000"/>
          <w:lang w:val="uk-UA"/>
        </w:rPr>
        <w:t>Economics</w:t>
      </w:r>
      <w:proofErr w:type="spellEnd"/>
      <w:r w:rsidRPr="009939E1">
        <w:rPr>
          <w:color w:val="000000"/>
          <w:lang w:val="uk-UA"/>
        </w:rPr>
        <w:t xml:space="preserve"> </w:t>
      </w:r>
      <w:proofErr w:type="spellStart"/>
      <w:r w:rsidRPr="009939E1">
        <w:rPr>
          <w:color w:val="000000"/>
          <w:lang w:val="uk-UA"/>
        </w:rPr>
        <w:t>Online</w:t>
      </w:r>
      <w:proofErr w:type="spellEnd"/>
      <w:r w:rsidRPr="009939E1">
        <w:rPr>
          <w:color w:val="000000"/>
          <w:lang w:val="uk-UA"/>
        </w:rPr>
        <w:t xml:space="preserve">. </w:t>
      </w:r>
      <w:proofErr w:type="spellStart"/>
      <w:r w:rsidRPr="009939E1">
        <w:rPr>
          <w:color w:val="000000"/>
          <w:lang w:val="uk-UA"/>
        </w:rPr>
        <w:t>Palgrave</w:t>
      </w:r>
      <w:proofErr w:type="spellEnd"/>
      <w:r w:rsidRPr="009939E1">
        <w:rPr>
          <w:color w:val="000000"/>
          <w:lang w:val="uk-UA"/>
        </w:rPr>
        <w:t xml:space="preserve"> </w:t>
      </w:r>
      <w:proofErr w:type="spellStart"/>
      <w:r w:rsidRPr="009939E1">
        <w:rPr>
          <w:color w:val="000000"/>
          <w:lang w:val="uk-UA"/>
        </w:rPr>
        <w:t>Macmillan</w:t>
      </w:r>
      <w:proofErr w:type="spellEnd"/>
      <w:r w:rsidRPr="009939E1">
        <w:rPr>
          <w:color w:val="000000"/>
          <w:lang w:val="uk-UA"/>
        </w:rPr>
        <w:t xml:space="preserve">. 07 </w:t>
      </w:r>
      <w:proofErr w:type="spellStart"/>
      <w:r w:rsidRPr="009939E1">
        <w:rPr>
          <w:color w:val="000000"/>
          <w:lang w:val="uk-UA"/>
        </w:rPr>
        <w:t>February</w:t>
      </w:r>
      <w:proofErr w:type="spellEnd"/>
      <w:r w:rsidRPr="009939E1">
        <w:rPr>
          <w:color w:val="000000"/>
          <w:lang w:val="uk-UA"/>
        </w:rPr>
        <w:t xml:space="preserve"> 2016.</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15. </w:t>
      </w:r>
      <w:proofErr w:type="spellStart"/>
      <w:r w:rsidRPr="009939E1">
        <w:rPr>
          <w:lang w:val="uk-UA"/>
        </w:rPr>
        <w:t>Ackert</w:t>
      </w:r>
      <w:proofErr w:type="spellEnd"/>
      <w:r w:rsidRPr="009939E1">
        <w:rPr>
          <w:lang w:val="uk-UA"/>
        </w:rPr>
        <w:t xml:space="preserve">, L., </w:t>
      </w:r>
      <w:proofErr w:type="spellStart"/>
      <w:r w:rsidRPr="009939E1">
        <w:rPr>
          <w:lang w:val="uk-UA"/>
        </w:rPr>
        <w:t>Deaves</w:t>
      </w:r>
      <w:proofErr w:type="spellEnd"/>
      <w:r w:rsidRPr="009939E1">
        <w:rPr>
          <w:lang w:val="uk-UA"/>
        </w:rPr>
        <w:t xml:space="preserve">, R. </w:t>
      </w:r>
      <w:proofErr w:type="spellStart"/>
      <w:r w:rsidRPr="009939E1">
        <w:rPr>
          <w:lang w:val="uk-UA"/>
        </w:rPr>
        <w:t>Behavioral</w:t>
      </w:r>
      <w:proofErr w:type="spellEnd"/>
      <w:r w:rsidRPr="009939E1">
        <w:rPr>
          <w:lang w:val="uk-UA"/>
        </w:rPr>
        <w:t xml:space="preserve"> </w:t>
      </w:r>
      <w:proofErr w:type="spellStart"/>
      <w:r w:rsidRPr="009939E1">
        <w:rPr>
          <w:lang w:val="uk-UA"/>
        </w:rPr>
        <w:t>finance</w:t>
      </w:r>
      <w:proofErr w:type="spellEnd"/>
      <w:r w:rsidRPr="009939E1">
        <w:rPr>
          <w:lang w:val="uk-UA"/>
        </w:rPr>
        <w:t xml:space="preserve">: </w:t>
      </w:r>
      <w:proofErr w:type="spellStart"/>
      <w:r w:rsidRPr="009939E1">
        <w:rPr>
          <w:lang w:val="uk-UA"/>
        </w:rPr>
        <w:t>psychology</w:t>
      </w:r>
      <w:proofErr w:type="spellEnd"/>
      <w:r w:rsidRPr="009939E1">
        <w:rPr>
          <w:lang w:val="uk-UA"/>
        </w:rPr>
        <w:t xml:space="preserve">, decision-making, </w:t>
      </w:r>
      <w:proofErr w:type="spellStart"/>
      <w:r w:rsidRPr="009939E1">
        <w:rPr>
          <w:lang w:val="uk-UA"/>
        </w:rPr>
        <w:t>and</w:t>
      </w:r>
      <w:proofErr w:type="spellEnd"/>
      <w:r w:rsidRPr="009939E1">
        <w:rPr>
          <w:lang w:val="uk-UA"/>
        </w:rPr>
        <w:t xml:space="preserve"> </w:t>
      </w:r>
      <w:proofErr w:type="spellStart"/>
      <w:r w:rsidRPr="009939E1">
        <w:rPr>
          <w:lang w:val="uk-UA"/>
        </w:rPr>
        <w:t>markets</w:t>
      </w:r>
      <w:proofErr w:type="spellEnd"/>
      <w:r w:rsidRPr="009939E1">
        <w:rPr>
          <w:lang w:val="uk-UA"/>
        </w:rPr>
        <w:t xml:space="preserve">. </w:t>
      </w:r>
      <w:proofErr w:type="spellStart"/>
      <w:r w:rsidRPr="009939E1">
        <w:rPr>
          <w:lang w:val="uk-UA"/>
        </w:rPr>
        <w:t>Cengage</w:t>
      </w:r>
      <w:proofErr w:type="spellEnd"/>
      <w:r w:rsidRPr="009939E1">
        <w:rPr>
          <w:lang w:val="uk-UA"/>
        </w:rPr>
        <w:t xml:space="preserve"> </w:t>
      </w:r>
      <w:proofErr w:type="spellStart"/>
      <w:r w:rsidRPr="009939E1">
        <w:rPr>
          <w:lang w:val="uk-UA"/>
        </w:rPr>
        <w:t>Learning</w:t>
      </w:r>
      <w:proofErr w:type="spellEnd"/>
      <w:r w:rsidRPr="009939E1">
        <w:rPr>
          <w:lang w:val="uk-UA"/>
        </w:rPr>
        <w:t xml:space="preserve">, 2009. – 399 p. </w:t>
      </w:r>
    </w:p>
    <w:p w:rsidR="00BB63A1" w:rsidRPr="009939E1" w:rsidRDefault="00BB63A1" w:rsidP="009939E1">
      <w:pPr>
        <w:shd w:val="clear" w:color="auto" w:fill="FFFFFF"/>
        <w:spacing w:after="0" w:line="240" w:lineRule="auto"/>
        <w:ind w:firstLine="709"/>
        <w:jc w:val="both"/>
        <w:rPr>
          <w:lang w:val="uk-UA"/>
        </w:rPr>
      </w:pPr>
    </w:p>
    <w:p w:rsidR="00BB63A1" w:rsidRPr="009939E1" w:rsidRDefault="00BB63A1" w:rsidP="009939E1">
      <w:pPr>
        <w:spacing w:after="0" w:line="240" w:lineRule="auto"/>
        <w:ind w:firstLine="709"/>
        <w:jc w:val="center"/>
        <w:rPr>
          <w:b/>
          <w:caps/>
          <w:lang w:val="uk-UA"/>
        </w:rPr>
      </w:pPr>
      <w:r w:rsidRPr="009939E1">
        <w:rPr>
          <w:b/>
          <w:caps/>
          <w:lang w:val="uk-UA"/>
        </w:rPr>
        <w:t>Програма навчальної ДИСЦИПЛІНи</w:t>
      </w:r>
    </w:p>
    <w:p w:rsidR="00BB63A1" w:rsidRPr="009939E1" w:rsidRDefault="00BB63A1" w:rsidP="009939E1">
      <w:pPr>
        <w:tabs>
          <w:tab w:val="left" w:pos="2760"/>
        </w:tabs>
        <w:spacing w:after="0" w:line="240" w:lineRule="auto"/>
        <w:ind w:firstLine="709"/>
        <w:jc w:val="center"/>
        <w:rPr>
          <w:b/>
          <w:caps/>
          <w:lang w:val="uk-UA"/>
        </w:rPr>
      </w:pPr>
      <w:r w:rsidRPr="009939E1">
        <w:rPr>
          <w:b/>
          <w:lang w:val="uk-UA"/>
        </w:rPr>
        <w:t>«ФІНАНСОВИЙ МЕНЕДЖМЕНТ</w:t>
      </w:r>
      <w:r w:rsidRPr="009939E1">
        <w:rPr>
          <w:b/>
          <w:caps/>
          <w:lang w:val="uk-UA"/>
        </w:rPr>
        <w:t>»</w:t>
      </w:r>
    </w:p>
    <w:p w:rsidR="00BB63A1" w:rsidRPr="009939E1" w:rsidRDefault="00BB63A1" w:rsidP="009939E1">
      <w:pPr>
        <w:spacing w:after="0" w:line="240" w:lineRule="auto"/>
        <w:ind w:firstLine="709"/>
        <w:jc w:val="center"/>
        <w:rPr>
          <w:b/>
          <w:lang w:val="uk-UA"/>
        </w:rPr>
      </w:pPr>
    </w:p>
    <w:p w:rsidR="00BB63A1" w:rsidRPr="009939E1" w:rsidRDefault="00BB63A1" w:rsidP="009939E1">
      <w:pPr>
        <w:spacing w:after="0" w:line="240" w:lineRule="auto"/>
        <w:ind w:firstLine="709"/>
        <w:jc w:val="center"/>
        <w:rPr>
          <w:b/>
          <w:lang w:val="uk-UA"/>
        </w:rPr>
      </w:pPr>
      <w:r w:rsidRPr="009939E1">
        <w:rPr>
          <w:b/>
          <w:lang w:val="uk-UA"/>
        </w:rPr>
        <w:t>Анотація</w:t>
      </w:r>
    </w:p>
    <w:p w:rsidR="00BB63A1" w:rsidRPr="009939E1" w:rsidRDefault="00BB63A1" w:rsidP="009939E1">
      <w:pPr>
        <w:tabs>
          <w:tab w:val="left" w:pos="284"/>
          <w:tab w:val="left" w:pos="567"/>
        </w:tabs>
        <w:spacing w:after="0" w:line="240" w:lineRule="auto"/>
        <w:ind w:firstLine="709"/>
        <w:jc w:val="both"/>
        <w:rPr>
          <w:lang w:val="uk-UA"/>
        </w:rPr>
      </w:pPr>
      <w:r w:rsidRPr="009939E1">
        <w:rPr>
          <w:lang w:val="uk-UA"/>
        </w:rPr>
        <w:t xml:space="preserve">Фінансовий менеджмент фінансово-кредитних установ </w:t>
      </w:r>
      <w:proofErr w:type="spellStart"/>
      <w:r w:rsidRPr="009939E1">
        <w:rPr>
          <w:lang w:val="uk-UA"/>
        </w:rPr>
        <w:t>формуе</w:t>
      </w:r>
      <w:proofErr w:type="spellEnd"/>
      <w:r w:rsidRPr="009939E1">
        <w:rPr>
          <w:lang w:val="uk-UA"/>
        </w:rPr>
        <w:t xml:space="preserve"> індивідуальної освітньої траєкторії. На заняттях ми сконцентруємося на управлінні капіталом, активами та пасивами комерційного банку, управлінні ліквідністю та обґрунтуванні рішень щодо оптимального залучення та розміщення ресурсів банку, виборі джерел формування процентного та непроцентного прибутку банку, функціонуванні банку у кризових умовах.  </w:t>
      </w:r>
    </w:p>
    <w:p w:rsidR="00BB63A1" w:rsidRPr="009939E1" w:rsidRDefault="00BB63A1" w:rsidP="009939E1">
      <w:pPr>
        <w:tabs>
          <w:tab w:val="left" w:pos="284"/>
          <w:tab w:val="left" w:pos="567"/>
        </w:tabs>
        <w:spacing w:after="0" w:line="240" w:lineRule="auto"/>
        <w:ind w:firstLine="709"/>
        <w:jc w:val="both"/>
        <w:rPr>
          <w:lang w:val="uk-UA"/>
        </w:rPr>
      </w:pPr>
      <w:r w:rsidRPr="009939E1">
        <w:rPr>
          <w:b/>
          <w:lang w:val="uk-UA"/>
        </w:rPr>
        <w:t>Мета</w:t>
      </w:r>
      <w:r w:rsidRPr="009939E1">
        <w:rPr>
          <w:lang w:val="uk-UA"/>
        </w:rPr>
        <w:t xml:space="preserve"> – формування компетентностей щодо управління операційною, фінансовою та інвестиційною діяльністю фінансово-кредитних установ, визначення, обґрунтування та оцінки стратегії і тактики їх фінансового забезпечення. </w:t>
      </w:r>
    </w:p>
    <w:p w:rsidR="00BB63A1" w:rsidRPr="009939E1" w:rsidRDefault="00BB63A1" w:rsidP="009939E1">
      <w:pPr>
        <w:tabs>
          <w:tab w:val="left" w:pos="284"/>
          <w:tab w:val="left" w:pos="567"/>
        </w:tabs>
        <w:spacing w:after="0" w:line="240" w:lineRule="auto"/>
        <w:ind w:firstLine="709"/>
        <w:jc w:val="both"/>
        <w:rPr>
          <w:b/>
          <w:lang w:val="uk-UA"/>
        </w:rPr>
      </w:pPr>
      <w:r w:rsidRPr="009939E1">
        <w:rPr>
          <w:b/>
          <w:lang w:val="uk-UA"/>
        </w:rPr>
        <w:t>Завдання</w:t>
      </w:r>
      <w:r w:rsidRPr="009939E1">
        <w:rPr>
          <w:lang w:val="uk-UA"/>
        </w:rPr>
        <w:t xml:space="preserve"> курсу: – ознайомити слухачів з базовим понятійним апаратом у сфері фінансового менеджменту фінансово-кредитних установ; сформувати у слухачів систему знань щодо механізмів управління активами, пасивами, грошовими коштами та капіталом банку; надати знання щодо специфіки управлінських рішень щодо планування та підтримки ліквідності фінансово-кредитної установи; поглибити знання слухачів щодо оцінки та управління кредитним портфелем комерційного банку; розвинути базові знання щодо управління ризиками комерційного банку та формування ефективної політики </w:t>
      </w:r>
      <w:proofErr w:type="spellStart"/>
      <w:r w:rsidRPr="009939E1">
        <w:rPr>
          <w:lang w:val="uk-UA"/>
        </w:rPr>
        <w:t>хеджування</w:t>
      </w:r>
      <w:proofErr w:type="spellEnd"/>
      <w:r w:rsidRPr="009939E1">
        <w:rPr>
          <w:lang w:val="uk-UA"/>
        </w:rPr>
        <w:t xml:space="preserve">;  навчитися управлінню власною навчальною діяльністю та часом, набути рівня автономності, особливо під час самостійного навчання.  напрацювати спроможність нести відповідальність за рішення (відповіді, стиль виконання завдань, оформлення </w:t>
      </w:r>
      <w:r w:rsidRPr="009939E1">
        <w:rPr>
          <w:lang w:val="uk-UA"/>
        </w:rPr>
        <w:lastRenderedPageBreak/>
        <w:t>тощо), прийняті під час виконання навчальних завдань. напрацювати звичку формувати власні професійні судження з урахуванням соціальних та етичних аспектів</w:t>
      </w:r>
      <w:r w:rsidRPr="009939E1">
        <w:rPr>
          <w:b/>
          <w:lang w:val="uk-UA"/>
        </w:rPr>
        <w:t xml:space="preserve"> </w:t>
      </w:r>
    </w:p>
    <w:p w:rsidR="00BB63A1" w:rsidRPr="009939E1" w:rsidRDefault="00BB63A1" w:rsidP="009939E1">
      <w:pPr>
        <w:tabs>
          <w:tab w:val="left" w:pos="284"/>
          <w:tab w:val="left" w:pos="567"/>
        </w:tabs>
        <w:spacing w:after="0" w:line="240" w:lineRule="auto"/>
        <w:ind w:firstLine="709"/>
        <w:jc w:val="both"/>
        <w:rPr>
          <w:b/>
          <w:lang w:val="uk-UA"/>
        </w:rPr>
      </w:pPr>
    </w:p>
    <w:p w:rsidR="00BB63A1" w:rsidRPr="009939E1" w:rsidRDefault="00BB63A1" w:rsidP="009939E1">
      <w:pPr>
        <w:tabs>
          <w:tab w:val="left" w:pos="284"/>
          <w:tab w:val="left" w:pos="567"/>
        </w:tabs>
        <w:spacing w:after="0" w:line="240" w:lineRule="auto"/>
        <w:ind w:firstLine="709"/>
        <w:jc w:val="center"/>
        <w:rPr>
          <w:b/>
          <w:lang w:val="uk-UA"/>
        </w:rPr>
      </w:pPr>
      <w:r w:rsidRPr="009939E1">
        <w:rPr>
          <w:b/>
          <w:lang w:val="uk-UA"/>
        </w:rPr>
        <w:t>Зміст за темами.</w:t>
      </w:r>
    </w:p>
    <w:p w:rsidR="00BB63A1" w:rsidRPr="009939E1" w:rsidRDefault="00BB63A1" w:rsidP="009939E1">
      <w:pPr>
        <w:shd w:val="clear" w:color="auto" w:fill="FFFFFF"/>
        <w:spacing w:after="0" w:line="240" w:lineRule="auto"/>
        <w:ind w:firstLine="709"/>
        <w:jc w:val="center"/>
        <w:rPr>
          <w:b/>
          <w:lang w:val="uk-UA"/>
        </w:rPr>
      </w:pPr>
      <w:r w:rsidRPr="009939E1">
        <w:rPr>
          <w:b/>
          <w:lang w:val="uk-UA"/>
        </w:rPr>
        <w:t xml:space="preserve">Тема 1. Теоретичні та організаційні основи фінансового менеджменту </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Виникнення і етапи розвитку фінансового менеджменту. Сутність, мета і завдання фінансового менеджменту на підприємстві. Предмет і об’єкт фінансового менеджменту. Принципи та функції фінансового менеджменту. Механізм фінансового менеджменту </w:t>
      </w:r>
    </w:p>
    <w:p w:rsidR="00BB63A1" w:rsidRPr="009939E1" w:rsidRDefault="00BB63A1" w:rsidP="009939E1">
      <w:pPr>
        <w:shd w:val="clear" w:color="auto" w:fill="FFFFFF"/>
        <w:spacing w:after="0" w:line="240" w:lineRule="auto"/>
        <w:ind w:firstLine="709"/>
        <w:jc w:val="center"/>
        <w:rPr>
          <w:b/>
          <w:lang w:val="uk-UA"/>
        </w:rPr>
      </w:pPr>
      <w:r w:rsidRPr="009939E1">
        <w:rPr>
          <w:b/>
          <w:lang w:val="uk-UA"/>
        </w:rPr>
        <w:t>Тема 2. Система забезпечення фінансового менеджменту</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Поняття системи забезпечення фінансового менеджменту. Підсистема організаційного забезпечення фінансового менеджменту. Підсистема інформаційного забезпечення фінансового менеджменту. Підсистема оцінки фінансово стану підприємства. Підсистема фінансового планування і прогнозування. Підсистема фінансового контролю. </w:t>
      </w:r>
    </w:p>
    <w:p w:rsidR="00BB63A1" w:rsidRPr="009939E1" w:rsidRDefault="00BB63A1" w:rsidP="009939E1">
      <w:pPr>
        <w:shd w:val="clear" w:color="auto" w:fill="FFFFFF"/>
        <w:spacing w:after="0" w:line="240" w:lineRule="auto"/>
        <w:ind w:firstLine="709"/>
        <w:jc w:val="center"/>
        <w:rPr>
          <w:b/>
          <w:lang w:val="uk-UA"/>
        </w:rPr>
      </w:pPr>
      <w:r w:rsidRPr="009939E1">
        <w:rPr>
          <w:b/>
          <w:lang w:val="uk-UA"/>
        </w:rPr>
        <w:t>Тема 3. Управління грошовими потоками на підприємстві</w:t>
      </w:r>
    </w:p>
    <w:p w:rsidR="00BB63A1" w:rsidRPr="009939E1" w:rsidRDefault="00BB63A1" w:rsidP="009939E1">
      <w:pPr>
        <w:shd w:val="clear" w:color="auto" w:fill="FFFFFF"/>
        <w:spacing w:after="0" w:line="240" w:lineRule="auto"/>
        <w:ind w:firstLine="709"/>
        <w:jc w:val="both"/>
        <w:rPr>
          <w:lang w:val="uk-UA"/>
        </w:rPr>
      </w:pPr>
      <w:r w:rsidRPr="009939E1">
        <w:rPr>
          <w:lang w:val="uk-UA"/>
        </w:rPr>
        <w:t>Суть і класифікація грошових потоків підприємства. Необхідність, основні принципи, цілі і завдання управління грошовими потоками підприємства. Етапи організації управління грошовими потоками. Оптимізація грошових потоків</w:t>
      </w:r>
    </w:p>
    <w:p w:rsidR="00BB63A1" w:rsidRPr="009939E1" w:rsidRDefault="00BB63A1" w:rsidP="009939E1">
      <w:pPr>
        <w:shd w:val="clear" w:color="auto" w:fill="FFFFFF"/>
        <w:spacing w:after="0" w:line="240" w:lineRule="auto"/>
        <w:ind w:firstLine="709"/>
        <w:jc w:val="center"/>
        <w:rPr>
          <w:b/>
          <w:lang w:val="uk-UA"/>
        </w:rPr>
      </w:pPr>
      <w:r w:rsidRPr="009939E1">
        <w:rPr>
          <w:b/>
          <w:lang w:val="uk-UA"/>
        </w:rPr>
        <w:t>Тема 4. Визначення вартості грошей у часі та їх використання</w:t>
      </w:r>
    </w:p>
    <w:p w:rsidR="00BB63A1" w:rsidRPr="009939E1" w:rsidRDefault="00BB63A1" w:rsidP="009939E1">
      <w:pPr>
        <w:shd w:val="clear" w:color="auto" w:fill="FFFFFF"/>
        <w:spacing w:after="0" w:line="240" w:lineRule="auto"/>
        <w:ind w:firstLine="709"/>
        <w:jc w:val="center"/>
        <w:rPr>
          <w:b/>
          <w:lang w:val="uk-UA"/>
        </w:rPr>
      </w:pPr>
      <w:r w:rsidRPr="009939E1">
        <w:rPr>
          <w:b/>
          <w:lang w:val="uk-UA"/>
        </w:rPr>
        <w:t xml:space="preserve"> у фінансових розрахунках.</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Суть і практичне використання оцінки вартості грошей в часі. Майбутня вартість грошей, її визначення і використання у фінансових розрахунках. Справжня вартість грошей, її визначення і використання у фінансових розрахунках. Фінансові ренти (ануїтети) і їх практичне використання. </w:t>
      </w:r>
    </w:p>
    <w:p w:rsidR="00BB63A1" w:rsidRPr="009939E1" w:rsidRDefault="00BB63A1" w:rsidP="009939E1">
      <w:pPr>
        <w:shd w:val="clear" w:color="auto" w:fill="FFFFFF"/>
        <w:spacing w:after="0" w:line="240" w:lineRule="auto"/>
        <w:ind w:firstLine="709"/>
        <w:jc w:val="center"/>
        <w:rPr>
          <w:b/>
          <w:lang w:val="uk-UA"/>
        </w:rPr>
      </w:pPr>
      <w:r w:rsidRPr="009939E1">
        <w:rPr>
          <w:b/>
          <w:lang w:val="uk-UA"/>
        </w:rPr>
        <w:t>Тема 5. Управління прибутком</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Управління доходами і витратами підприємств. Цінова політика підприємства, методи встановлення цін. Управління прибутком в процесі господарської діяльності підприємства. Операційний леверидж як механізм управління формуванням прибутку. Фінансовий важіль. </w:t>
      </w:r>
    </w:p>
    <w:p w:rsidR="00BB63A1" w:rsidRPr="009939E1" w:rsidRDefault="00BB63A1" w:rsidP="009939E1">
      <w:pPr>
        <w:shd w:val="clear" w:color="auto" w:fill="FFFFFF"/>
        <w:spacing w:after="0" w:line="240" w:lineRule="auto"/>
        <w:ind w:firstLine="709"/>
        <w:jc w:val="center"/>
        <w:rPr>
          <w:b/>
          <w:lang w:val="uk-UA"/>
        </w:rPr>
      </w:pPr>
      <w:r w:rsidRPr="009939E1">
        <w:rPr>
          <w:b/>
          <w:lang w:val="uk-UA"/>
        </w:rPr>
        <w:t xml:space="preserve">Тема 6 Управління активами </w:t>
      </w:r>
    </w:p>
    <w:p w:rsidR="00BB63A1" w:rsidRPr="009939E1" w:rsidRDefault="00BB63A1" w:rsidP="009939E1">
      <w:pPr>
        <w:shd w:val="clear" w:color="auto" w:fill="FFFFFF"/>
        <w:spacing w:after="0" w:line="240" w:lineRule="auto"/>
        <w:ind w:firstLine="709"/>
        <w:jc w:val="both"/>
        <w:rPr>
          <w:lang w:val="uk-UA"/>
        </w:rPr>
      </w:pPr>
      <w:r w:rsidRPr="009939E1">
        <w:rPr>
          <w:lang w:val="uk-UA"/>
        </w:rPr>
        <w:t>Суть і значення управління активами підприємства. Зміст і задачі управління оборотними. Управління запасами. Управління необоротними активами. Стратегія фінансування поточних активів.</w:t>
      </w:r>
    </w:p>
    <w:p w:rsidR="00BB63A1" w:rsidRPr="009939E1" w:rsidRDefault="00BB63A1" w:rsidP="009939E1">
      <w:pPr>
        <w:shd w:val="clear" w:color="auto" w:fill="FFFFFF"/>
        <w:spacing w:after="0" w:line="240" w:lineRule="auto"/>
        <w:ind w:firstLine="709"/>
        <w:jc w:val="center"/>
        <w:rPr>
          <w:b/>
          <w:lang w:val="uk-UA"/>
        </w:rPr>
      </w:pPr>
      <w:r w:rsidRPr="009939E1">
        <w:rPr>
          <w:b/>
          <w:lang w:val="uk-UA"/>
        </w:rPr>
        <w:t>Тема 7. Вартість (ціна) і оптимізація структури капіталу</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Економічна суть капіталу та значення управління ним у системі фінансового менеджменту. Принципи формування капіталу новостворюваного підприємства. Політика формування власних фінансових ресурсів. Політика залучення позикових засобів. Вартість капіталу і принципи її оцінки. </w:t>
      </w:r>
    </w:p>
    <w:p w:rsidR="000374B9" w:rsidRDefault="000374B9" w:rsidP="009939E1">
      <w:pPr>
        <w:shd w:val="clear" w:color="auto" w:fill="FFFFFF"/>
        <w:spacing w:after="0" w:line="240" w:lineRule="auto"/>
        <w:ind w:firstLine="709"/>
        <w:jc w:val="center"/>
        <w:rPr>
          <w:b/>
          <w:lang w:val="uk-UA"/>
        </w:rPr>
      </w:pPr>
    </w:p>
    <w:p w:rsidR="00BB63A1" w:rsidRPr="009939E1" w:rsidRDefault="00BB63A1" w:rsidP="009939E1">
      <w:pPr>
        <w:shd w:val="clear" w:color="auto" w:fill="FFFFFF"/>
        <w:spacing w:after="0" w:line="240" w:lineRule="auto"/>
        <w:ind w:firstLine="709"/>
        <w:jc w:val="center"/>
        <w:rPr>
          <w:lang w:val="uk-UA"/>
        </w:rPr>
      </w:pPr>
      <w:r w:rsidRPr="009939E1">
        <w:rPr>
          <w:b/>
          <w:lang w:val="uk-UA"/>
        </w:rPr>
        <w:lastRenderedPageBreak/>
        <w:t xml:space="preserve">Тема 8. </w:t>
      </w:r>
      <w:r w:rsidRPr="009939E1">
        <w:rPr>
          <w:lang w:val="uk-UA"/>
        </w:rPr>
        <w:t>Управління інвестиціями</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Сутність і класифікація інвестицій. Мета, сутність і задачі управління інвестиціями. Управління капітальними інвестиціями. Оцінка ефективності інвестиційних проектів. Управління джерелами фінансування капітальних інвестицій. Управління фінансовими інвестиціями. Методи оцінки ефективності фінансових інвестицій. Управління формуванням портфеля фінансових інвестицій </w:t>
      </w:r>
    </w:p>
    <w:p w:rsidR="00BB63A1" w:rsidRPr="009939E1" w:rsidRDefault="00BB63A1" w:rsidP="009939E1">
      <w:pPr>
        <w:shd w:val="clear" w:color="auto" w:fill="FFFFFF"/>
        <w:spacing w:after="0" w:line="240" w:lineRule="auto"/>
        <w:ind w:firstLine="709"/>
        <w:jc w:val="center"/>
        <w:rPr>
          <w:b/>
          <w:lang w:val="uk-UA"/>
        </w:rPr>
      </w:pPr>
      <w:r w:rsidRPr="009939E1">
        <w:rPr>
          <w:b/>
          <w:lang w:val="uk-UA"/>
        </w:rPr>
        <w:t>Тема 9. Управління фінансовими ризиками</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Сутність і класифікація фінансових ризиків. Основи управління фінансовими ризиками підприємства. Оцінка фінансових ризиків. </w:t>
      </w:r>
      <w:proofErr w:type="spellStart"/>
      <w:r w:rsidRPr="009939E1">
        <w:rPr>
          <w:lang w:val="uk-UA"/>
        </w:rPr>
        <w:t>Внутрішньофірмові</w:t>
      </w:r>
      <w:proofErr w:type="spellEnd"/>
      <w:r w:rsidRPr="009939E1">
        <w:rPr>
          <w:lang w:val="uk-UA"/>
        </w:rPr>
        <w:t xml:space="preserve"> механізми зменшення фінансових ризиків. Механізми зовнішнього зменшення дії фінансових ризиків </w:t>
      </w:r>
    </w:p>
    <w:p w:rsidR="00BB63A1" w:rsidRPr="009939E1" w:rsidRDefault="00BB63A1" w:rsidP="009939E1">
      <w:pPr>
        <w:shd w:val="clear" w:color="auto" w:fill="FFFFFF"/>
        <w:spacing w:after="0" w:line="240" w:lineRule="auto"/>
        <w:ind w:firstLine="709"/>
        <w:jc w:val="center"/>
        <w:rPr>
          <w:b/>
          <w:lang w:val="uk-UA"/>
        </w:rPr>
      </w:pPr>
      <w:r w:rsidRPr="009939E1">
        <w:rPr>
          <w:b/>
          <w:lang w:val="uk-UA"/>
        </w:rPr>
        <w:t>Тема 10. Аналіз фінансових звітів</w:t>
      </w:r>
    </w:p>
    <w:p w:rsidR="00BB63A1" w:rsidRPr="009939E1" w:rsidRDefault="00BB63A1" w:rsidP="009939E1">
      <w:pPr>
        <w:shd w:val="clear" w:color="auto" w:fill="FFFFFF"/>
        <w:spacing w:after="0" w:line="240" w:lineRule="auto"/>
        <w:ind w:firstLine="709"/>
        <w:rPr>
          <w:lang w:val="uk-UA"/>
        </w:rPr>
      </w:pPr>
      <w:r w:rsidRPr="009939E1">
        <w:rPr>
          <w:lang w:val="uk-UA"/>
        </w:rPr>
        <w:t>Сутність, завдання та методи аналізу фінансових звітів. Аналіз бухгалтерського балансу.. Аналіз звіту про фінансові результати. Аналіз звіту про рух грошових коштів. Аналіз звіту про власний капітал. Комплексна оцінка фінансового стану підприємства</w:t>
      </w:r>
    </w:p>
    <w:p w:rsidR="00BB63A1" w:rsidRPr="009939E1" w:rsidRDefault="00BB63A1" w:rsidP="009939E1">
      <w:pPr>
        <w:shd w:val="clear" w:color="auto" w:fill="FFFFFF"/>
        <w:spacing w:after="0" w:line="240" w:lineRule="auto"/>
        <w:ind w:firstLine="709"/>
        <w:jc w:val="center"/>
        <w:rPr>
          <w:b/>
          <w:lang w:val="uk-UA"/>
        </w:rPr>
      </w:pPr>
      <w:r w:rsidRPr="009939E1">
        <w:rPr>
          <w:b/>
          <w:lang w:val="uk-UA"/>
        </w:rPr>
        <w:t xml:space="preserve">Тема 11. </w:t>
      </w:r>
      <w:proofErr w:type="spellStart"/>
      <w:r w:rsidRPr="009939E1">
        <w:rPr>
          <w:b/>
          <w:lang w:val="uk-UA"/>
        </w:rPr>
        <w:t>Внутрішньофірмове</w:t>
      </w:r>
      <w:proofErr w:type="spellEnd"/>
      <w:r w:rsidRPr="009939E1">
        <w:rPr>
          <w:b/>
          <w:lang w:val="uk-UA"/>
        </w:rPr>
        <w:t xml:space="preserve"> фінансове прогнозування та планування</w:t>
      </w:r>
      <w:r w:rsidRPr="009939E1">
        <w:rPr>
          <w:lang w:val="uk-UA"/>
        </w:rPr>
        <w:t xml:space="preserve"> </w:t>
      </w:r>
    </w:p>
    <w:p w:rsidR="00BB63A1" w:rsidRPr="009939E1" w:rsidRDefault="00BB63A1" w:rsidP="009939E1">
      <w:pPr>
        <w:shd w:val="clear" w:color="auto" w:fill="FFFFFF"/>
        <w:spacing w:after="0" w:line="240" w:lineRule="auto"/>
        <w:ind w:firstLine="709"/>
        <w:rPr>
          <w:lang w:val="uk-UA"/>
        </w:rPr>
      </w:pPr>
      <w:r w:rsidRPr="009939E1">
        <w:rPr>
          <w:lang w:val="uk-UA"/>
        </w:rPr>
        <w:t>Прогнозування і планування як основа управління підприємством. Бюджетування як сучасна система планування на підприємстві. Перспективне фінансове планування (бюджетування) на підприємстві. Поточне фінансове планування (бюджетування) на підприємстві. Оперативне фінансове планування (бюджетування) на підприємстві.</w:t>
      </w:r>
    </w:p>
    <w:p w:rsidR="00BB63A1" w:rsidRPr="009939E1" w:rsidRDefault="00BB63A1" w:rsidP="009939E1">
      <w:pPr>
        <w:shd w:val="clear" w:color="auto" w:fill="FFFFFF"/>
        <w:spacing w:after="0" w:line="240" w:lineRule="auto"/>
        <w:ind w:firstLine="709"/>
        <w:jc w:val="center"/>
        <w:rPr>
          <w:b/>
          <w:lang w:val="uk-UA"/>
        </w:rPr>
      </w:pPr>
      <w:r w:rsidRPr="009939E1">
        <w:rPr>
          <w:b/>
          <w:lang w:val="uk-UA"/>
        </w:rPr>
        <w:t>Тема 12. Антикризове фінансове управління на підприємстві</w:t>
      </w:r>
    </w:p>
    <w:p w:rsidR="00BB63A1" w:rsidRPr="009939E1" w:rsidRDefault="00BB63A1" w:rsidP="009939E1">
      <w:pPr>
        <w:shd w:val="clear" w:color="auto" w:fill="FFFFFF"/>
        <w:spacing w:after="0" w:line="240" w:lineRule="auto"/>
        <w:ind w:firstLine="709"/>
        <w:rPr>
          <w:lang w:val="uk-UA"/>
        </w:rPr>
      </w:pPr>
      <w:r w:rsidRPr="009939E1">
        <w:rPr>
          <w:lang w:val="uk-UA"/>
        </w:rPr>
        <w:t>Сутність та основні завдання антикризового фінансового управління підприємством. Система раннього попередження та реагування. Прогнозування банкрутства підприємства. Управління фінансовою санацією підприємства. Фінансова санація в ході провадження справи про банкрутство. Реструктуризація підприємства в системі антикризового фінансового управління</w:t>
      </w:r>
    </w:p>
    <w:p w:rsidR="00BB63A1" w:rsidRPr="009939E1" w:rsidRDefault="00BB63A1" w:rsidP="009939E1">
      <w:pPr>
        <w:shd w:val="clear" w:color="auto" w:fill="FFFFFF"/>
        <w:spacing w:after="0" w:line="240" w:lineRule="auto"/>
        <w:ind w:firstLine="709"/>
        <w:rPr>
          <w:lang w:val="uk-UA"/>
        </w:rPr>
      </w:pPr>
    </w:p>
    <w:p w:rsidR="00BB63A1" w:rsidRPr="009939E1" w:rsidRDefault="00BB63A1" w:rsidP="009939E1">
      <w:pPr>
        <w:shd w:val="clear" w:color="auto" w:fill="FFFFFF"/>
        <w:spacing w:after="0" w:line="240" w:lineRule="auto"/>
        <w:ind w:firstLine="709"/>
        <w:jc w:val="center"/>
        <w:rPr>
          <w:b/>
          <w:lang w:val="uk-UA"/>
        </w:rPr>
      </w:pPr>
      <w:r w:rsidRPr="009939E1">
        <w:rPr>
          <w:b/>
          <w:lang w:val="uk-UA"/>
        </w:rPr>
        <w:t>Список рекомендованої літератури</w:t>
      </w:r>
    </w:p>
    <w:p w:rsidR="00BB63A1" w:rsidRPr="009939E1" w:rsidRDefault="00BB63A1" w:rsidP="009939E1">
      <w:pPr>
        <w:shd w:val="clear" w:color="auto" w:fill="FFFFFF"/>
        <w:spacing w:after="0" w:line="240" w:lineRule="auto"/>
        <w:ind w:firstLine="709"/>
        <w:jc w:val="both"/>
        <w:rPr>
          <w:b/>
          <w:bCs/>
          <w:spacing w:val="-6"/>
          <w:lang w:val="uk-UA"/>
        </w:rPr>
      </w:pPr>
      <w:r w:rsidRPr="009939E1">
        <w:rPr>
          <w:lang w:val="uk-UA"/>
        </w:rPr>
        <w:t xml:space="preserve">1.Фінансовий менеджмент: </w:t>
      </w:r>
      <w:proofErr w:type="spellStart"/>
      <w:r w:rsidRPr="009939E1">
        <w:rPr>
          <w:lang w:val="uk-UA"/>
        </w:rPr>
        <w:t>навч</w:t>
      </w:r>
      <w:proofErr w:type="spellEnd"/>
      <w:r w:rsidRPr="009939E1">
        <w:rPr>
          <w:lang w:val="uk-UA"/>
        </w:rPr>
        <w:t xml:space="preserve">. </w:t>
      </w:r>
      <w:proofErr w:type="spellStart"/>
      <w:r w:rsidRPr="009939E1">
        <w:rPr>
          <w:lang w:val="uk-UA"/>
        </w:rPr>
        <w:t>посіб</w:t>
      </w:r>
      <w:proofErr w:type="spellEnd"/>
      <w:r w:rsidRPr="009939E1">
        <w:rPr>
          <w:lang w:val="uk-UA"/>
        </w:rPr>
        <w:t xml:space="preserve">. Одеса: Атлант. 313 с. 8. </w:t>
      </w:r>
      <w:proofErr w:type="spellStart"/>
      <w:r w:rsidRPr="009939E1">
        <w:rPr>
          <w:lang w:val="uk-UA"/>
        </w:rPr>
        <w:t>Поддєрьогін</w:t>
      </w:r>
      <w:proofErr w:type="spellEnd"/>
      <w:r w:rsidRPr="009939E1">
        <w:rPr>
          <w:lang w:val="uk-UA"/>
        </w:rPr>
        <w:t xml:space="preserve"> А. М., </w:t>
      </w:r>
      <w:proofErr w:type="spellStart"/>
      <w:r w:rsidRPr="009939E1">
        <w:rPr>
          <w:lang w:val="uk-UA"/>
        </w:rPr>
        <w:t>Баб’як</w:t>
      </w:r>
      <w:proofErr w:type="spellEnd"/>
      <w:r w:rsidRPr="009939E1">
        <w:rPr>
          <w:lang w:val="uk-UA"/>
        </w:rPr>
        <w:t xml:space="preserve"> Н. Д., Білик М. Д. та </w:t>
      </w:r>
      <w:proofErr w:type="spellStart"/>
      <w:r w:rsidRPr="009939E1">
        <w:rPr>
          <w:lang w:val="uk-UA"/>
        </w:rPr>
        <w:t>ін</w:t>
      </w:r>
      <w:proofErr w:type="spellEnd"/>
      <w:r w:rsidRPr="009939E1">
        <w:rPr>
          <w:lang w:val="uk-UA"/>
        </w:rPr>
        <w:t xml:space="preserve"> (2017). Фінансовий менеджмент: підручник. К.: КНЕУ. 534 с</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2.Фінансовий менеджмент: підручник. Тернопіль: Економічна думка. 482 с. 7. Лапіна І. С., </w:t>
      </w:r>
      <w:proofErr w:type="spellStart"/>
      <w:r w:rsidRPr="009939E1">
        <w:rPr>
          <w:lang w:val="uk-UA"/>
        </w:rPr>
        <w:t>Гончаренко</w:t>
      </w:r>
      <w:proofErr w:type="spellEnd"/>
      <w:r w:rsidRPr="009939E1">
        <w:rPr>
          <w:lang w:val="uk-UA"/>
        </w:rPr>
        <w:t xml:space="preserve"> О. М., Величко Г. О. та ін. (2016). Юхименко П. Конкурентоспроможність підприємства: підручник. Вид:ЦУЛ, 2020.-320 с.</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3. Фінансовий менеджмент: підручник. Житомир: ЖНАЕУ. 320 с. 6. </w:t>
      </w:r>
      <w:proofErr w:type="spellStart"/>
      <w:r w:rsidRPr="009939E1">
        <w:rPr>
          <w:lang w:val="uk-UA"/>
        </w:rPr>
        <w:t>Кнейслер</w:t>
      </w:r>
      <w:proofErr w:type="spellEnd"/>
      <w:r w:rsidRPr="009939E1">
        <w:rPr>
          <w:lang w:val="uk-UA"/>
        </w:rPr>
        <w:t xml:space="preserve"> О. В., </w:t>
      </w:r>
      <w:proofErr w:type="spellStart"/>
      <w:r w:rsidRPr="009939E1">
        <w:rPr>
          <w:lang w:val="uk-UA"/>
        </w:rPr>
        <w:t>Квасовський</w:t>
      </w:r>
      <w:proofErr w:type="spellEnd"/>
      <w:r w:rsidRPr="009939E1">
        <w:rPr>
          <w:lang w:val="uk-UA"/>
        </w:rPr>
        <w:t xml:space="preserve"> О. Р., </w:t>
      </w:r>
      <w:proofErr w:type="spellStart"/>
      <w:r w:rsidRPr="009939E1">
        <w:rPr>
          <w:lang w:val="uk-UA"/>
        </w:rPr>
        <w:t>Ніпіаліді</w:t>
      </w:r>
      <w:proofErr w:type="spellEnd"/>
      <w:r w:rsidRPr="009939E1">
        <w:rPr>
          <w:lang w:val="uk-UA"/>
        </w:rPr>
        <w:t xml:space="preserve"> О. Ю. (2018).</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4. </w:t>
      </w:r>
      <w:proofErr w:type="spellStart"/>
      <w:r w:rsidRPr="009939E1">
        <w:rPr>
          <w:lang w:val="uk-UA"/>
        </w:rPr>
        <w:t>Янковий</w:t>
      </w:r>
      <w:proofErr w:type="spellEnd"/>
      <w:r w:rsidRPr="009939E1">
        <w:rPr>
          <w:lang w:val="uk-UA"/>
        </w:rPr>
        <w:t xml:space="preserve"> О.Г. Прогнозування грошових потоків підприємства на основі принципу балансу змінних / О.Г. </w:t>
      </w:r>
      <w:proofErr w:type="spellStart"/>
      <w:r w:rsidRPr="009939E1">
        <w:rPr>
          <w:lang w:val="uk-UA"/>
        </w:rPr>
        <w:t>Янковий</w:t>
      </w:r>
      <w:proofErr w:type="spellEnd"/>
      <w:r w:rsidRPr="009939E1">
        <w:rPr>
          <w:lang w:val="uk-UA"/>
        </w:rPr>
        <w:t xml:space="preserve"> , Г.В. </w:t>
      </w:r>
      <w:proofErr w:type="spellStart"/>
      <w:r w:rsidRPr="009939E1">
        <w:rPr>
          <w:lang w:val="uk-UA"/>
        </w:rPr>
        <w:t>Кошельок</w:t>
      </w:r>
      <w:proofErr w:type="spellEnd"/>
      <w:r w:rsidRPr="009939E1">
        <w:rPr>
          <w:lang w:val="uk-UA"/>
        </w:rPr>
        <w:t xml:space="preserve"> // Науковий </w:t>
      </w:r>
      <w:r w:rsidRPr="009939E1">
        <w:rPr>
          <w:lang w:val="uk-UA"/>
        </w:rPr>
        <w:lastRenderedPageBreak/>
        <w:t>вісник Ужгородського університету. Серія: Економіка. Том 1. – 2017. – № 1 (49). – С. 309-315</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5. </w:t>
      </w:r>
      <w:proofErr w:type="spellStart"/>
      <w:r w:rsidRPr="009939E1">
        <w:rPr>
          <w:lang w:val="uk-UA"/>
        </w:rPr>
        <w:t>Ясишена</w:t>
      </w:r>
      <w:proofErr w:type="spellEnd"/>
      <w:r w:rsidRPr="009939E1">
        <w:rPr>
          <w:lang w:val="uk-UA"/>
        </w:rPr>
        <w:t xml:space="preserve"> В.В. Систематизація основних елементів управління грошовими потоками підприємства / В.В. </w:t>
      </w:r>
      <w:proofErr w:type="spellStart"/>
      <w:r w:rsidRPr="009939E1">
        <w:rPr>
          <w:lang w:val="uk-UA"/>
        </w:rPr>
        <w:t>Ясишена</w:t>
      </w:r>
      <w:proofErr w:type="spellEnd"/>
      <w:r w:rsidRPr="009939E1">
        <w:rPr>
          <w:lang w:val="uk-UA"/>
        </w:rPr>
        <w:t xml:space="preserve">, Л.І. </w:t>
      </w:r>
      <w:proofErr w:type="spellStart"/>
      <w:r w:rsidRPr="009939E1">
        <w:rPr>
          <w:lang w:val="uk-UA"/>
        </w:rPr>
        <w:t>Пославська</w:t>
      </w:r>
      <w:proofErr w:type="spellEnd"/>
      <w:r w:rsidRPr="009939E1">
        <w:rPr>
          <w:lang w:val="uk-UA"/>
        </w:rPr>
        <w:t xml:space="preserve"> // Економічний простір. – 2016. – № 106. – С. 241-254.</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6. </w:t>
      </w:r>
      <w:proofErr w:type="spellStart"/>
      <w:r w:rsidRPr="009939E1">
        <w:rPr>
          <w:lang w:val="uk-UA"/>
        </w:rPr>
        <w:t>Бурак</w:t>
      </w:r>
      <w:proofErr w:type="spellEnd"/>
      <w:r w:rsidRPr="009939E1">
        <w:rPr>
          <w:lang w:val="uk-UA"/>
        </w:rPr>
        <w:t xml:space="preserve"> І.О. Інформаційно-аналітичне забезпечення управління оборотними активами суб’єкта підприємницької діяльності / І.О. </w:t>
      </w:r>
      <w:proofErr w:type="spellStart"/>
      <w:r w:rsidRPr="009939E1">
        <w:rPr>
          <w:lang w:val="uk-UA"/>
        </w:rPr>
        <w:t>Бурак</w:t>
      </w:r>
      <w:proofErr w:type="spellEnd"/>
      <w:r w:rsidRPr="009939E1">
        <w:rPr>
          <w:lang w:val="uk-UA"/>
        </w:rPr>
        <w:t xml:space="preserve">, Р.Р. </w:t>
      </w:r>
      <w:proofErr w:type="spellStart"/>
      <w:r w:rsidRPr="009939E1">
        <w:rPr>
          <w:lang w:val="uk-UA"/>
        </w:rPr>
        <w:t>Гиршкан</w:t>
      </w:r>
      <w:proofErr w:type="spellEnd"/>
      <w:r w:rsidRPr="009939E1">
        <w:rPr>
          <w:lang w:val="uk-UA"/>
        </w:rPr>
        <w:t xml:space="preserve">. – Молодий вчений. – № 5 (57) . – 2018. – С. 277-281. </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7. </w:t>
      </w:r>
      <w:proofErr w:type="spellStart"/>
      <w:r w:rsidRPr="009939E1">
        <w:rPr>
          <w:lang w:val="uk-UA"/>
        </w:rPr>
        <w:t>Бурденко</w:t>
      </w:r>
      <w:proofErr w:type="spellEnd"/>
      <w:r w:rsidRPr="009939E1">
        <w:rPr>
          <w:lang w:val="uk-UA"/>
        </w:rPr>
        <w:t xml:space="preserve"> І.М. Управління грошовими потоками як основа забезпечення фінансової рівноваги суб’єктів господарювання / І.М. </w:t>
      </w:r>
      <w:proofErr w:type="spellStart"/>
      <w:r w:rsidRPr="009939E1">
        <w:rPr>
          <w:lang w:val="uk-UA"/>
        </w:rPr>
        <w:t>Бурденко</w:t>
      </w:r>
      <w:proofErr w:type="spellEnd"/>
      <w:r w:rsidRPr="009939E1">
        <w:rPr>
          <w:lang w:val="uk-UA"/>
        </w:rPr>
        <w:t xml:space="preserve"> // Глобальні та національні проблеми економіки. – 2017. – № 16. – С. 661-665. [Електронний ресурс] – Режим доступу: http://global-national.in.ua/archive/16-2017/130.pdf </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8. </w:t>
      </w:r>
      <w:proofErr w:type="spellStart"/>
      <w:r w:rsidRPr="009939E1">
        <w:rPr>
          <w:lang w:val="uk-UA"/>
        </w:rPr>
        <w:t>Голинський</w:t>
      </w:r>
      <w:proofErr w:type="spellEnd"/>
      <w:r w:rsidRPr="009939E1">
        <w:rPr>
          <w:lang w:val="uk-UA"/>
        </w:rPr>
        <w:t xml:space="preserve"> Ю.О. Оптимізація грошових потоків підприємств та їх прогнозування // Ю.О. </w:t>
      </w:r>
      <w:proofErr w:type="spellStart"/>
      <w:r w:rsidRPr="009939E1">
        <w:rPr>
          <w:lang w:val="uk-UA"/>
        </w:rPr>
        <w:t>Голинський</w:t>
      </w:r>
      <w:proofErr w:type="spellEnd"/>
      <w:r w:rsidRPr="009939E1">
        <w:rPr>
          <w:lang w:val="uk-UA"/>
        </w:rPr>
        <w:t xml:space="preserve">, Л.М. </w:t>
      </w:r>
      <w:proofErr w:type="spellStart"/>
      <w:r w:rsidRPr="009939E1">
        <w:rPr>
          <w:lang w:val="uk-UA"/>
        </w:rPr>
        <w:t>Луців</w:t>
      </w:r>
      <w:proofErr w:type="spellEnd"/>
      <w:r w:rsidRPr="009939E1">
        <w:rPr>
          <w:lang w:val="uk-UA"/>
        </w:rPr>
        <w:t xml:space="preserve">, Д.М. </w:t>
      </w:r>
      <w:proofErr w:type="spellStart"/>
      <w:r w:rsidRPr="009939E1">
        <w:rPr>
          <w:lang w:val="uk-UA"/>
        </w:rPr>
        <w:t>Шпаргала</w:t>
      </w:r>
      <w:proofErr w:type="spellEnd"/>
      <w:r w:rsidRPr="009939E1">
        <w:rPr>
          <w:lang w:val="uk-UA"/>
        </w:rPr>
        <w:t xml:space="preserve">. – Молодий вчений. – № 2 (54). – 2018. – С. 687-690. [Електронний ресурс] – Режим доступу: </w:t>
      </w:r>
      <w:hyperlink r:id="rId15" w:history="1">
        <w:r w:rsidRPr="009939E1">
          <w:rPr>
            <w:rStyle w:val="ae"/>
            <w:lang w:val="uk-UA"/>
          </w:rPr>
          <w:t>http://molodyvcheny.in.ua/files/journal/2018/2/159.pdf</w:t>
        </w:r>
      </w:hyperlink>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9. </w:t>
      </w:r>
      <w:proofErr w:type="spellStart"/>
      <w:r w:rsidRPr="009939E1">
        <w:rPr>
          <w:lang w:val="uk-UA"/>
        </w:rPr>
        <w:t>Бассова</w:t>
      </w:r>
      <w:proofErr w:type="spellEnd"/>
      <w:r w:rsidRPr="009939E1">
        <w:rPr>
          <w:lang w:val="uk-UA"/>
        </w:rPr>
        <w:t xml:space="preserve"> О.О. Управління оборотним капіталом торгівельних підприємств / О.О. </w:t>
      </w:r>
      <w:proofErr w:type="spellStart"/>
      <w:r w:rsidRPr="009939E1">
        <w:rPr>
          <w:lang w:val="uk-UA"/>
        </w:rPr>
        <w:t>Бассова</w:t>
      </w:r>
      <w:proofErr w:type="spellEnd"/>
      <w:r w:rsidRPr="009939E1">
        <w:rPr>
          <w:lang w:val="uk-UA"/>
        </w:rPr>
        <w:t xml:space="preserve"> // Інвестиції: практика та досвід. – № 11. – 2018. – С. 49-54. [Електронний ресурс] – Режим доступу: http://www.investplan.com.ua/pdf/11_2018/10.pdf</w:t>
      </w:r>
    </w:p>
    <w:p w:rsidR="00BB63A1" w:rsidRPr="009939E1" w:rsidRDefault="00BB63A1" w:rsidP="009939E1">
      <w:pPr>
        <w:shd w:val="clear" w:color="auto" w:fill="FFFFFF"/>
        <w:spacing w:after="0" w:line="240" w:lineRule="auto"/>
        <w:ind w:firstLine="709"/>
        <w:jc w:val="both"/>
        <w:rPr>
          <w:lang w:val="uk-UA"/>
        </w:rPr>
      </w:pPr>
      <w:r w:rsidRPr="009939E1">
        <w:rPr>
          <w:lang w:val="uk-UA"/>
        </w:rPr>
        <w:t xml:space="preserve">10. </w:t>
      </w:r>
      <w:proofErr w:type="spellStart"/>
      <w:r w:rsidRPr="009939E1">
        <w:rPr>
          <w:lang w:val="uk-UA"/>
        </w:rPr>
        <w:t>Arnold</w:t>
      </w:r>
      <w:proofErr w:type="spellEnd"/>
      <w:r w:rsidRPr="009939E1">
        <w:rPr>
          <w:lang w:val="uk-UA"/>
        </w:rPr>
        <w:t xml:space="preserve"> G. (1998). </w:t>
      </w:r>
      <w:proofErr w:type="spellStart"/>
      <w:r w:rsidRPr="009939E1">
        <w:rPr>
          <w:lang w:val="uk-UA"/>
        </w:rPr>
        <w:t>Corporatefinancialmanagement</w:t>
      </w:r>
      <w:proofErr w:type="spellEnd"/>
      <w:r w:rsidRPr="009939E1">
        <w:rPr>
          <w:lang w:val="uk-UA"/>
        </w:rPr>
        <w:t xml:space="preserve">. </w:t>
      </w:r>
      <w:proofErr w:type="spellStart"/>
      <w:r w:rsidRPr="009939E1">
        <w:rPr>
          <w:lang w:val="uk-UA"/>
        </w:rPr>
        <w:t>London</w:t>
      </w:r>
      <w:proofErr w:type="spellEnd"/>
      <w:r w:rsidRPr="009939E1">
        <w:rPr>
          <w:lang w:val="uk-UA"/>
        </w:rPr>
        <w:t xml:space="preserve"> : </w:t>
      </w:r>
      <w:proofErr w:type="spellStart"/>
      <w:r w:rsidRPr="009939E1">
        <w:rPr>
          <w:lang w:val="uk-UA"/>
        </w:rPr>
        <w:t>PitmanPublishing</w:t>
      </w:r>
      <w:proofErr w:type="spellEnd"/>
      <w:r w:rsidRPr="009939E1">
        <w:rPr>
          <w:lang w:val="uk-UA"/>
        </w:rPr>
        <w:t xml:space="preserve">. 1050 p. </w:t>
      </w:r>
    </w:p>
    <w:p w:rsidR="00BB63A1" w:rsidRPr="009939E1" w:rsidRDefault="00BB63A1" w:rsidP="009939E1">
      <w:pPr>
        <w:spacing w:after="0" w:line="240" w:lineRule="auto"/>
        <w:ind w:firstLine="709"/>
        <w:jc w:val="both"/>
        <w:rPr>
          <w:lang w:val="uk-UA"/>
        </w:rPr>
      </w:pPr>
      <w:r w:rsidRPr="009939E1">
        <w:rPr>
          <w:lang w:val="uk-UA"/>
        </w:rPr>
        <w:t xml:space="preserve">11. </w:t>
      </w:r>
      <w:proofErr w:type="spellStart"/>
      <w:r w:rsidRPr="009939E1">
        <w:rPr>
          <w:lang w:val="uk-UA"/>
        </w:rPr>
        <w:t>Kaplan</w:t>
      </w:r>
      <w:proofErr w:type="spellEnd"/>
      <w:r w:rsidRPr="009939E1">
        <w:rPr>
          <w:lang w:val="uk-UA"/>
        </w:rPr>
        <w:t xml:space="preserve">, R.S. </w:t>
      </w:r>
      <w:proofErr w:type="spellStart"/>
      <w:r w:rsidRPr="009939E1">
        <w:rPr>
          <w:lang w:val="uk-UA"/>
        </w:rPr>
        <w:t>and</w:t>
      </w:r>
      <w:proofErr w:type="spellEnd"/>
      <w:r w:rsidRPr="009939E1">
        <w:rPr>
          <w:lang w:val="uk-UA"/>
        </w:rPr>
        <w:t xml:space="preserve"> </w:t>
      </w:r>
      <w:proofErr w:type="spellStart"/>
      <w:r w:rsidRPr="009939E1">
        <w:rPr>
          <w:lang w:val="uk-UA"/>
        </w:rPr>
        <w:t>Norton</w:t>
      </w:r>
      <w:proofErr w:type="spellEnd"/>
      <w:r w:rsidRPr="009939E1">
        <w:rPr>
          <w:lang w:val="uk-UA"/>
        </w:rPr>
        <w:t xml:space="preserve">, D.P., 1992. </w:t>
      </w:r>
      <w:proofErr w:type="spellStart"/>
      <w:r w:rsidRPr="009939E1">
        <w:rPr>
          <w:lang w:val="uk-UA"/>
        </w:rPr>
        <w:t>The</w:t>
      </w:r>
      <w:proofErr w:type="spellEnd"/>
      <w:r w:rsidRPr="009939E1">
        <w:rPr>
          <w:lang w:val="uk-UA"/>
        </w:rPr>
        <w:t xml:space="preserve"> </w:t>
      </w:r>
      <w:proofErr w:type="spellStart"/>
      <w:r w:rsidRPr="009939E1">
        <w:rPr>
          <w:lang w:val="uk-UA"/>
        </w:rPr>
        <w:t>Balanсed</w:t>
      </w:r>
      <w:proofErr w:type="spellEnd"/>
      <w:r w:rsidRPr="009939E1">
        <w:rPr>
          <w:lang w:val="uk-UA"/>
        </w:rPr>
        <w:t xml:space="preserve"> </w:t>
      </w:r>
      <w:proofErr w:type="spellStart"/>
      <w:r w:rsidRPr="009939E1">
        <w:rPr>
          <w:lang w:val="uk-UA"/>
        </w:rPr>
        <w:t>Scorecard</w:t>
      </w:r>
      <w:proofErr w:type="spellEnd"/>
      <w:r w:rsidRPr="009939E1">
        <w:rPr>
          <w:lang w:val="uk-UA"/>
        </w:rPr>
        <w:t xml:space="preserve">: </w:t>
      </w:r>
      <w:proofErr w:type="spellStart"/>
      <w:r w:rsidRPr="009939E1">
        <w:rPr>
          <w:lang w:val="uk-UA"/>
        </w:rPr>
        <w:t>Measures</w:t>
      </w:r>
      <w:proofErr w:type="spellEnd"/>
      <w:r w:rsidRPr="009939E1">
        <w:rPr>
          <w:lang w:val="uk-UA"/>
        </w:rPr>
        <w:t xml:space="preserve"> </w:t>
      </w:r>
      <w:proofErr w:type="spellStart"/>
      <w:r w:rsidRPr="009939E1">
        <w:rPr>
          <w:lang w:val="uk-UA"/>
        </w:rPr>
        <w:t>that</w:t>
      </w:r>
      <w:proofErr w:type="spellEnd"/>
      <w:r w:rsidRPr="009939E1">
        <w:rPr>
          <w:lang w:val="uk-UA"/>
        </w:rPr>
        <w:t xml:space="preserve"> </w:t>
      </w:r>
      <w:proofErr w:type="spellStart"/>
      <w:r w:rsidRPr="009939E1">
        <w:rPr>
          <w:lang w:val="uk-UA"/>
        </w:rPr>
        <w:t>Drive</w:t>
      </w:r>
      <w:proofErr w:type="spellEnd"/>
      <w:r w:rsidRPr="009939E1">
        <w:rPr>
          <w:lang w:val="uk-UA"/>
        </w:rPr>
        <w:t xml:space="preserve"> </w:t>
      </w:r>
      <w:proofErr w:type="spellStart"/>
      <w:r w:rsidRPr="009939E1">
        <w:rPr>
          <w:lang w:val="uk-UA"/>
        </w:rPr>
        <w:t>Performance</w:t>
      </w:r>
      <w:proofErr w:type="spellEnd"/>
      <w:r w:rsidRPr="009939E1">
        <w:rPr>
          <w:lang w:val="uk-UA"/>
        </w:rPr>
        <w:t xml:space="preserve">. </w:t>
      </w:r>
      <w:proofErr w:type="spellStart"/>
      <w:r w:rsidRPr="009939E1">
        <w:rPr>
          <w:lang w:val="uk-UA"/>
        </w:rPr>
        <w:t>Harvard</w:t>
      </w:r>
      <w:proofErr w:type="spellEnd"/>
      <w:r w:rsidRPr="009939E1">
        <w:rPr>
          <w:lang w:val="uk-UA"/>
        </w:rPr>
        <w:t xml:space="preserve"> </w:t>
      </w:r>
      <w:proofErr w:type="spellStart"/>
      <w:r w:rsidRPr="009939E1">
        <w:rPr>
          <w:lang w:val="uk-UA"/>
        </w:rPr>
        <w:t>Business</w:t>
      </w:r>
      <w:proofErr w:type="spellEnd"/>
      <w:r w:rsidRPr="009939E1">
        <w:rPr>
          <w:lang w:val="uk-UA"/>
        </w:rPr>
        <w:t xml:space="preserve"> </w:t>
      </w:r>
      <w:proofErr w:type="spellStart"/>
      <w:r w:rsidRPr="009939E1">
        <w:rPr>
          <w:lang w:val="uk-UA"/>
        </w:rPr>
        <w:t>Review</w:t>
      </w:r>
      <w:proofErr w:type="spellEnd"/>
      <w:r w:rsidRPr="009939E1">
        <w:rPr>
          <w:lang w:val="uk-UA"/>
        </w:rPr>
        <w:t xml:space="preserve">, Jan.–Feb, p.71-79. </w:t>
      </w:r>
    </w:p>
    <w:p w:rsidR="00BB63A1" w:rsidRPr="009939E1" w:rsidRDefault="00BB63A1" w:rsidP="009939E1">
      <w:pPr>
        <w:spacing w:after="0" w:line="240" w:lineRule="auto"/>
        <w:ind w:firstLine="709"/>
        <w:jc w:val="both"/>
        <w:rPr>
          <w:lang w:val="uk-UA"/>
        </w:rPr>
      </w:pPr>
      <w:r w:rsidRPr="009939E1">
        <w:rPr>
          <w:lang w:val="uk-UA"/>
        </w:rPr>
        <w:t xml:space="preserve">12. </w:t>
      </w:r>
      <w:proofErr w:type="spellStart"/>
      <w:r w:rsidRPr="009939E1">
        <w:rPr>
          <w:lang w:val="uk-UA"/>
        </w:rPr>
        <w:t>Kupper</w:t>
      </w:r>
      <w:proofErr w:type="spellEnd"/>
      <w:r w:rsidRPr="009939E1">
        <w:rPr>
          <w:lang w:val="uk-UA"/>
        </w:rPr>
        <w:t xml:space="preserve">, H. 2001. </w:t>
      </w:r>
      <w:proofErr w:type="spellStart"/>
      <w:r w:rsidRPr="009939E1">
        <w:rPr>
          <w:lang w:val="uk-UA"/>
        </w:rPr>
        <w:t>Controlling</w:t>
      </w:r>
      <w:proofErr w:type="spellEnd"/>
      <w:r w:rsidRPr="009939E1">
        <w:rPr>
          <w:lang w:val="uk-UA"/>
        </w:rPr>
        <w:t xml:space="preserve">: </w:t>
      </w:r>
      <w:proofErr w:type="spellStart"/>
      <w:r w:rsidRPr="009939E1">
        <w:rPr>
          <w:lang w:val="uk-UA"/>
        </w:rPr>
        <w:t>Konzeptionen</w:t>
      </w:r>
      <w:proofErr w:type="spellEnd"/>
      <w:r w:rsidRPr="009939E1">
        <w:rPr>
          <w:lang w:val="uk-UA"/>
        </w:rPr>
        <w:t xml:space="preserve">, </w:t>
      </w:r>
      <w:proofErr w:type="spellStart"/>
      <w:r w:rsidRPr="009939E1">
        <w:rPr>
          <w:lang w:val="uk-UA"/>
        </w:rPr>
        <w:t>Aufgaben</w:t>
      </w:r>
      <w:proofErr w:type="spellEnd"/>
      <w:r w:rsidRPr="009939E1">
        <w:rPr>
          <w:lang w:val="uk-UA"/>
        </w:rPr>
        <w:t xml:space="preserve"> </w:t>
      </w:r>
      <w:proofErr w:type="spellStart"/>
      <w:r w:rsidRPr="009939E1">
        <w:rPr>
          <w:lang w:val="uk-UA"/>
        </w:rPr>
        <w:t>und</w:t>
      </w:r>
      <w:proofErr w:type="spellEnd"/>
      <w:r w:rsidRPr="009939E1">
        <w:rPr>
          <w:lang w:val="uk-UA"/>
        </w:rPr>
        <w:t xml:space="preserve"> </w:t>
      </w:r>
      <w:proofErr w:type="spellStart"/>
      <w:r w:rsidRPr="009939E1">
        <w:rPr>
          <w:lang w:val="uk-UA"/>
        </w:rPr>
        <w:t>Instrumente</w:t>
      </w:r>
      <w:proofErr w:type="spellEnd"/>
      <w:r w:rsidRPr="009939E1">
        <w:rPr>
          <w:lang w:val="uk-UA"/>
        </w:rPr>
        <w:t xml:space="preserve">. </w:t>
      </w:r>
      <w:proofErr w:type="spellStart"/>
      <w:r w:rsidRPr="009939E1">
        <w:rPr>
          <w:lang w:val="uk-UA"/>
        </w:rPr>
        <w:t>Stuttgart</w:t>
      </w:r>
      <w:proofErr w:type="spellEnd"/>
      <w:r w:rsidRPr="009939E1">
        <w:rPr>
          <w:lang w:val="uk-UA"/>
        </w:rPr>
        <w:t xml:space="preserve">. 225. </w:t>
      </w:r>
      <w:proofErr w:type="spellStart"/>
      <w:r w:rsidRPr="009939E1">
        <w:rPr>
          <w:lang w:val="uk-UA"/>
        </w:rPr>
        <w:t>Kapu</w:t>
      </w:r>
      <w:proofErr w:type="spellEnd"/>
      <w:r w:rsidRPr="009939E1">
        <w:rPr>
          <w:lang w:val="uk-UA"/>
        </w:rPr>
        <w:t xml:space="preserve"> </w:t>
      </w:r>
      <w:proofErr w:type="spellStart"/>
      <w:r w:rsidRPr="009939E1">
        <w:rPr>
          <w:lang w:val="uk-UA"/>
        </w:rPr>
        <w:t>Arachchilage</w:t>
      </w:r>
      <w:proofErr w:type="spellEnd"/>
      <w:r w:rsidRPr="009939E1">
        <w:rPr>
          <w:lang w:val="uk-UA"/>
        </w:rPr>
        <w:t xml:space="preserve">, N. </w:t>
      </w:r>
      <w:proofErr w:type="spellStart"/>
      <w:r w:rsidRPr="009939E1">
        <w:rPr>
          <w:lang w:val="uk-UA"/>
        </w:rPr>
        <w:t>and</w:t>
      </w:r>
      <w:proofErr w:type="spellEnd"/>
      <w:r w:rsidRPr="009939E1">
        <w:rPr>
          <w:lang w:val="uk-UA"/>
        </w:rPr>
        <w:t xml:space="preserve"> </w:t>
      </w:r>
      <w:proofErr w:type="spellStart"/>
      <w:r w:rsidRPr="009939E1">
        <w:rPr>
          <w:lang w:val="uk-UA"/>
        </w:rPr>
        <w:t>Smith</w:t>
      </w:r>
      <w:proofErr w:type="spellEnd"/>
      <w:r w:rsidRPr="009939E1">
        <w:rPr>
          <w:lang w:val="uk-UA"/>
        </w:rPr>
        <w:t xml:space="preserve">, M., 2013. </w:t>
      </w:r>
    </w:p>
    <w:p w:rsidR="00BB63A1" w:rsidRPr="009939E1" w:rsidRDefault="00BB63A1" w:rsidP="009939E1">
      <w:pPr>
        <w:spacing w:after="0" w:line="240" w:lineRule="auto"/>
        <w:ind w:firstLine="709"/>
        <w:jc w:val="both"/>
        <w:rPr>
          <w:lang w:val="uk-UA"/>
        </w:rPr>
      </w:pPr>
      <w:r w:rsidRPr="009939E1">
        <w:rPr>
          <w:lang w:val="uk-UA"/>
        </w:rPr>
        <w:t xml:space="preserve">13. </w:t>
      </w:r>
      <w:proofErr w:type="spellStart"/>
      <w:r w:rsidRPr="009939E1">
        <w:rPr>
          <w:lang w:val="uk-UA"/>
        </w:rPr>
        <w:t>Koller</w:t>
      </w:r>
      <w:proofErr w:type="spellEnd"/>
      <w:r w:rsidRPr="009939E1">
        <w:rPr>
          <w:lang w:val="uk-UA"/>
        </w:rPr>
        <w:t xml:space="preserve">, T., 1994. </w:t>
      </w:r>
      <w:proofErr w:type="spellStart"/>
      <w:r w:rsidRPr="009939E1">
        <w:rPr>
          <w:lang w:val="uk-UA"/>
        </w:rPr>
        <w:t>What</w:t>
      </w:r>
      <w:proofErr w:type="spellEnd"/>
      <w:r w:rsidRPr="009939E1">
        <w:rPr>
          <w:lang w:val="uk-UA"/>
        </w:rPr>
        <w:t xml:space="preserve"> </w:t>
      </w:r>
      <w:proofErr w:type="spellStart"/>
      <w:r w:rsidRPr="009939E1">
        <w:rPr>
          <w:lang w:val="uk-UA"/>
        </w:rPr>
        <w:t>is</w:t>
      </w:r>
      <w:proofErr w:type="spellEnd"/>
      <w:r w:rsidRPr="009939E1">
        <w:rPr>
          <w:lang w:val="uk-UA"/>
        </w:rPr>
        <w:t xml:space="preserve"> </w:t>
      </w:r>
      <w:proofErr w:type="spellStart"/>
      <w:r w:rsidRPr="009939E1">
        <w:rPr>
          <w:lang w:val="uk-UA"/>
        </w:rPr>
        <w:t>value</w:t>
      </w:r>
      <w:proofErr w:type="spellEnd"/>
      <w:r w:rsidRPr="009939E1">
        <w:rPr>
          <w:lang w:val="uk-UA"/>
        </w:rPr>
        <w:t xml:space="preserve"> </w:t>
      </w:r>
      <w:proofErr w:type="spellStart"/>
      <w:r w:rsidRPr="009939E1">
        <w:rPr>
          <w:lang w:val="uk-UA"/>
        </w:rPr>
        <w:t>Based</w:t>
      </w:r>
      <w:proofErr w:type="spellEnd"/>
      <w:r w:rsidRPr="009939E1">
        <w:rPr>
          <w:lang w:val="uk-UA"/>
        </w:rPr>
        <w:t xml:space="preserve"> </w:t>
      </w:r>
      <w:proofErr w:type="spellStart"/>
      <w:r w:rsidRPr="009939E1">
        <w:rPr>
          <w:lang w:val="uk-UA"/>
        </w:rPr>
        <w:t>management</w:t>
      </w:r>
      <w:proofErr w:type="spellEnd"/>
      <w:r w:rsidRPr="009939E1">
        <w:rPr>
          <w:lang w:val="uk-UA"/>
        </w:rPr>
        <w:t xml:space="preserve">. THE </w:t>
      </w:r>
      <w:proofErr w:type="spellStart"/>
      <w:r w:rsidRPr="009939E1">
        <w:rPr>
          <w:lang w:val="uk-UA"/>
        </w:rPr>
        <w:t>McKinsey</w:t>
      </w:r>
      <w:proofErr w:type="spellEnd"/>
      <w:r w:rsidRPr="009939E1">
        <w:rPr>
          <w:lang w:val="uk-UA"/>
        </w:rPr>
        <w:t xml:space="preserve"> QUARTERLY, 3, p.97-109. </w:t>
      </w:r>
    </w:p>
    <w:p w:rsidR="00BB63A1" w:rsidRPr="009939E1" w:rsidRDefault="00BB63A1" w:rsidP="009939E1">
      <w:pPr>
        <w:spacing w:after="0" w:line="240" w:lineRule="auto"/>
        <w:ind w:firstLine="709"/>
        <w:jc w:val="both"/>
        <w:rPr>
          <w:lang w:val="uk-UA"/>
        </w:rPr>
      </w:pPr>
      <w:r w:rsidRPr="009939E1">
        <w:rPr>
          <w:lang w:val="uk-UA"/>
        </w:rPr>
        <w:t xml:space="preserve">14. </w:t>
      </w:r>
      <w:proofErr w:type="spellStart"/>
      <w:r w:rsidRPr="009939E1">
        <w:rPr>
          <w:lang w:val="uk-UA"/>
        </w:rPr>
        <w:t>International</w:t>
      </w:r>
      <w:proofErr w:type="spellEnd"/>
      <w:r w:rsidRPr="009939E1">
        <w:rPr>
          <w:lang w:val="uk-UA"/>
        </w:rPr>
        <w:t xml:space="preserve"> </w:t>
      </w:r>
      <w:proofErr w:type="spellStart"/>
      <w:r w:rsidRPr="009939E1">
        <w:rPr>
          <w:lang w:val="uk-UA"/>
        </w:rPr>
        <w:t>Group</w:t>
      </w:r>
      <w:proofErr w:type="spellEnd"/>
      <w:r w:rsidRPr="009939E1">
        <w:rPr>
          <w:lang w:val="uk-UA"/>
        </w:rPr>
        <w:t xml:space="preserve"> </w:t>
      </w:r>
      <w:proofErr w:type="spellStart"/>
      <w:r w:rsidRPr="009939E1">
        <w:rPr>
          <w:lang w:val="uk-UA"/>
        </w:rPr>
        <w:t>of</w:t>
      </w:r>
      <w:proofErr w:type="spellEnd"/>
      <w:r w:rsidRPr="009939E1">
        <w:rPr>
          <w:lang w:val="uk-UA"/>
        </w:rPr>
        <w:t xml:space="preserve"> </w:t>
      </w:r>
      <w:proofErr w:type="spellStart"/>
      <w:r w:rsidRPr="009939E1">
        <w:rPr>
          <w:lang w:val="uk-UA"/>
        </w:rPr>
        <w:t>Controlling</w:t>
      </w:r>
      <w:proofErr w:type="spellEnd"/>
      <w:r w:rsidRPr="009939E1">
        <w:rPr>
          <w:lang w:val="uk-UA"/>
        </w:rPr>
        <w:t xml:space="preserve"> [</w:t>
      </w:r>
      <w:proofErr w:type="spellStart"/>
      <w:r w:rsidRPr="009939E1">
        <w:rPr>
          <w:lang w:val="uk-UA"/>
        </w:rPr>
        <w:t>online</w:t>
      </w:r>
      <w:proofErr w:type="spellEnd"/>
      <w:r w:rsidRPr="009939E1">
        <w:rPr>
          <w:lang w:val="uk-UA"/>
        </w:rPr>
        <w:t>]. Доступно: [Дата звернення 07 Грудень 2017].</w:t>
      </w:r>
    </w:p>
    <w:p w:rsidR="00BB63A1" w:rsidRPr="009939E1" w:rsidRDefault="00BB63A1" w:rsidP="009939E1">
      <w:pPr>
        <w:spacing w:after="0" w:line="240" w:lineRule="auto"/>
        <w:ind w:firstLine="709"/>
        <w:jc w:val="both"/>
        <w:rPr>
          <w:lang w:val="uk-UA"/>
        </w:rPr>
      </w:pPr>
      <w:r w:rsidRPr="009939E1">
        <w:rPr>
          <w:lang w:val="uk-UA"/>
        </w:rPr>
        <w:t xml:space="preserve">15. </w:t>
      </w:r>
      <w:proofErr w:type="spellStart"/>
      <w:r w:rsidRPr="009939E1">
        <w:rPr>
          <w:lang w:val="uk-UA"/>
        </w:rPr>
        <w:t>Wolfgang</w:t>
      </w:r>
      <w:proofErr w:type="spellEnd"/>
      <w:r w:rsidRPr="009939E1">
        <w:rPr>
          <w:lang w:val="uk-UA"/>
        </w:rPr>
        <w:t xml:space="preserve">, B., </w:t>
      </w:r>
      <w:proofErr w:type="spellStart"/>
      <w:r w:rsidRPr="009939E1">
        <w:rPr>
          <w:lang w:val="uk-UA"/>
        </w:rPr>
        <w:t>Baltzer</w:t>
      </w:r>
      <w:proofErr w:type="spellEnd"/>
      <w:r w:rsidRPr="009939E1">
        <w:rPr>
          <w:lang w:val="uk-UA"/>
        </w:rPr>
        <w:t xml:space="preserve">, B. </w:t>
      </w:r>
      <w:proofErr w:type="spellStart"/>
      <w:r w:rsidRPr="009939E1">
        <w:rPr>
          <w:lang w:val="uk-UA"/>
        </w:rPr>
        <w:t>and</w:t>
      </w:r>
      <w:proofErr w:type="spellEnd"/>
      <w:r w:rsidRPr="009939E1">
        <w:rPr>
          <w:lang w:val="uk-UA"/>
        </w:rPr>
        <w:t xml:space="preserve"> </w:t>
      </w:r>
      <w:proofErr w:type="spellStart"/>
      <w:r w:rsidRPr="009939E1">
        <w:rPr>
          <w:lang w:val="uk-UA"/>
        </w:rPr>
        <w:t>Ulrich</w:t>
      </w:r>
      <w:proofErr w:type="spellEnd"/>
      <w:r w:rsidRPr="009939E1">
        <w:rPr>
          <w:lang w:val="uk-UA"/>
        </w:rPr>
        <w:t xml:space="preserve">, P., 2011. </w:t>
      </w:r>
      <w:proofErr w:type="spellStart"/>
      <w:r w:rsidRPr="009939E1">
        <w:rPr>
          <w:lang w:val="uk-UA"/>
        </w:rPr>
        <w:t>Controlling</w:t>
      </w:r>
      <w:proofErr w:type="spellEnd"/>
      <w:r w:rsidRPr="009939E1">
        <w:rPr>
          <w:lang w:val="uk-UA"/>
        </w:rPr>
        <w:t xml:space="preserve"> </w:t>
      </w:r>
      <w:proofErr w:type="spellStart"/>
      <w:r w:rsidRPr="009939E1">
        <w:rPr>
          <w:lang w:val="uk-UA"/>
        </w:rPr>
        <w:t>as</w:t>
      </w:r>
      <w:proofErr w:type="spellEnd"/>
      <w:r w:rsidRPr="009939E1">
        <w:rPr>
          <w:lang w:val="uk-UA"/>
        </w:rPr>
        <w:t xml:space="preserve"> a </w:t>
      </w:r>
      <w:proofErr w:type="spellStart"/>
      <w:r w:rsidRPr="009939E1">
        <w:rPr>
          <w:lang w:val="uk-UA"/>
        </w:rPr>
        <w:t>Science</w:t>
      </w:r>
      <w:proofErr w:type="spellEnd"/>
      <w:r w:rsidRPr="009939E1">
        <w:rPr>
          <w:lang w:val="uk-UA"/>
        </w:rPr>
        <w:t xml:space="preserve"> </w:t>
      </w:r>
      <w:proofErr w:type="spellStart"/>
      <w:r w:rsidRPr="009939E1">
        <w:rPr>
          <w:lang w:val="uk-UA"/>
        </w:rPr>
        <w:t>in</w:t>
      </w:r>
      <w:proofErr w:type="spellEnd"/>
      <w:r w:rsidRPr="009939E1">
        <w:rPr>
          <w:lang w:val="uk-UA"/>
        </w:rPr>
        <w:t xml:space="preserve"> Germany-Retrospective, </w:t>
      </w:r>
      <w:proofErr w:type="spellStart"/>
      <w:r w:rsidRPr="009939E1">
        <w:rPr>
          <w:lang w:val="uk-UA"/>
        </w:rPr>
        <w:t>Status</w:t>
      </w:r>
      <w:proofErr w:type="spellEnd"/>
      <w:r w:rsidRPr="009939E1">
        <w:rPr>
          <w:lang w:val="uk-UA"/>
        </w:rPr>
        <w:t xml:space="preserve"> </w:t>
      </w:r>
      <w:proofErr w:type="spellStart"/>
      <w:r w:rsidRPr="009939E1">
        <w:rPr>
          <w:lang w:val="uk-UA"/>
        </w:rPr>
        <w:t>Quo</w:t>
      </w:r>
      <w:proofErr w:type="spellEnd"/>
      <w:r w:rsidRPr="009939E1">
        <w:rPr>
          <w:lang w:val="uk-UA"/>
        </w:rPr>
        <w:t xml:space="preserve"> </w:t>
      </w:r>
      <w:proofErr w:type="spellStart"/>
      <w:r w:rsidRPr="009939E1">
        <w:rPr>
          <w:lang w:val="uk-UA"/>
        </w:rPr>
        <w:t>and</w:t>
      </w:r>
      <w:proofErr w:type="spellEnd"/>
      <w:r w:rsidRPr="009939E1">
        <w:rPr>
          <w:lang w:val="uk-UA"/>
        </w:rPr>
        <w:t xml:space="preserve"> </w:t>
      </w:r>
      <w:proofErr w:type="spellStart"/>
      <w:r w:rsidRPr="009939E1">
        <w:rPr>
          <w:lang w:val="uk-UA"/>
        </w:rPr>
        <w:t>Outlok</w:t>
      </w:r>
      <w:proofErr w:type="spellEnd"/>
      <w:r w:rsidRPr="009939E1">
        <w:rPr>
          <w:lang w:val="uk-UA"/>
        </w:rPr>
        <w:t xml:space="preserve">. </w:t>
      </w:r>
      <w:proofErr w:type="spellStart"/>
      <w:r w:rsidRPr="009939E1">
        <w:rPr>
          <w:lang w:val="uk-UA"/>
        </w:rPr>
        <w:t>Singidunum</w:t>
      </w:r>
      <w:proofErr w:type="spellEnd"/>
      <w:r w:rsidRPr="009939E1">
        <w:rPr>
          <w:lang w:val="uk-UA"/>
        </w:rPr>
        <w:t xml:space="preserve"> </w:t>
      </w:r>
      <w:proofErr w:type="spellStart"/>
      <w:r w:rsidRPr="009939E1">
        <w:rPr>
          <w:lang w:val="uk-UA"/>
        </w:rPr>
        <w:t>Scientific</w:t>
      </w:r>
      <w:proofErr w:type="spellEnd"/>
      <w:r w:rsidRPr="009939E1">
        <w:rPr>
          <w:lang w:val="uk-UA"/>
        </w:rPr>
        <w:t xml:space="preserve"> </w:t>
      </w:r>
      <w:proofErr w:type="spellStart"/>
      <w:r w:rsidRPr="009939E1">
        <w:rPr>
          <w:lang w:val="uk-UA"/>
        </w:rPr>
        <w:t>Review</w:t>
      </w:r>
      <w:proofErr w:type="spellEnd"/>
      <w:r w:rsidRPr="009939E1">
        <w:rPr>
          <w:lang w:val="uk-UA"/>
        </w:rPr>
        <w:t xml:space="preserve">, 8/2, p.40-54. </w:t>
      </w:r>
    </w:p>
    <w:p w:rsidR="00BB63A1" w:rsidRPr="009939E1" w:rsidRDefault="00BB63A1" w:rsidP="009939E1">
      <w:pPr>
        <w:spacing w:after="0" w:line="240" w:lineRule="auto"/>
        <w:ind w:firstLine="709"/>
        <w:jc w:val="both"/>
        <w:rPr>
          <w:lang w:val="uk-UA"/>
        </w:rPr>
      </w:pPr>
    </w:p>
    <w:p w:rsidR="00BB63A1" w:rsidRPr="009939E1" w:rsidRDefault="00BB63A1" w:rsidP="009939E1">
      <w:pPr>
        <w:spacing w:after="0" w:line="240" w:lineRule="auto"/>
        <w:ind w:firstLine="709"/>
        <w:jc w:val="both"/>
        <w:rPr>
          <w:lang w:val="uk-UA"/>
        </w:rPr>
      </w:pPr>
    </w:p>
    <w:p w:rsidR="00BB63A1" w:rsidRPr="009939E1" w:rsidRDefault="00BB63A1" w:rsidP="009939E1">
      <w:pPr>
        <w:spacing w:after="0" w:line="240" w:lineRule="auto"/>
        <w:ind w:firstLine="709"/>
        <w:jc w:val="both"/>
        <w:rPr>
          <w:lang w:val="uk-UA"/>
        </w:rPr>
      </w:pPr>
    </w:p>
    <w:p w:rsidR="00BB63A1" w:rsidRPr="009939E1" w:rsidRDefault="00BB63A1" w:rsidP="009939E1">
      <w:pPr>
        <w:spacing w:after="0" w:line="240" w:lineRule="auto"/>
        <w:ind w:firstLine="709"/>
        <w:jc w:val="both"/>
        <w:rPr>
          <w:lang w:val="uk-UA"/>
        </w:rPr>
      </w:pPr>
    </w:p>
    <w:p w:rsidR="00BB63A1" w:rsidRPr="009939E1" w:rsidRDefault="00BB63A1" w:rsidP="009939E1">
      <w:pPr>
        <w:spacing w:after="0" w:line="240" w:lineRule="auto"/>
        <w:ind w:firstLine="709"/>
        <w:jc w:val="both"/>
        <w:rPr>
          <w:lang w:val="uk-UA"/>
        </w:rPr>
      </w:pPr>
    </w:p>
    <w:p w:rsidR="00BB63A1" w:rsidRPr="009939E1" w:rsidRDefault="00BB63A1" w:rsidP="009939E1">
      <w:pPr>
        <w:spacing w:after="0" w:line="240" w:lineRule="auto"/>
        <w:ind w:firstLine="709"/>
        <w:jc w:val="both"/>
        <w:rPr>
          <w:lang w:val="uk-UA"/>
        </w:rPr>
      </w:pPr>
    </w:p>
    <w:p w:rsidR="00BB63A1" w:rsidRPr="009939E1" w:rsidRDefault="00BB63A1" w:rsidP="009939E1">
      <w:pPr>
        <w:spacing w:after="0" w:line="240" w:lineRule="auto"/>
        <w:ind w:firstLine="709"/>
        <w:jc w:val="both"/>
        <w:rPr>
          <w:lang w:val="uk-UA"/>
        </w:rPr>
      </w:pPr>
    </w:p>
    <w:p w:rsidR="00BB63A1" w:rsidRPr="009939E1" w:rsidRDefault="00BB63A1" w:rsidP="009939E1">
      <w:pPr>
        <w:spacing w:after="0" w:line="240" w:lineRule="auto"/>
        <w:ind w:firstLine="709"/>
        <w:jc w:val="both"/>
        <w:rPr>
          <w:lang w:val="uk-UA"/>
        </w:rPr>
      </w:pPr>
    </w:p>
    <w:p w:rsidR="00BB63A1" w:rsidRPr="009939E1" w:rsidRDefault="00BB63A1" w:rsidP="009939E1">
      <w:pPr>
        <w:spacing w:after="0" w:line="240" w:lineRule="auto"/>
        <w:ind w:firstLine="709"/>
        <w:jc w:val="both"/>
        <w:rPr>
          <w:lang w:val="uk-UA"/>
        </w:rPr>
      </w:pPr>
    </w:p>
    <w:p w:rsidR="00BB63A1" w:rsidRPr="009939E1" w:rsidRDefault="00BB63A1" w:rsidP="009939E1">
      <w:pPr>
        <w:spacing w:after="0" w:line="240" w:lineRule="auto"/>
        <w:ind w:firstLine="709"/>
        <w:jc w:val="both"/>
        <w:rPr>
          <w:lang w:val="uk-UA"/>
        </w:rPr>
      </w:pPr>
    </w:p>
    <w:p w:rsidR="00BB63A1" w:rsidRPr="009939E1" w:rsidRDefault="00BB63A1" w:rsidP="009939E1">
      <w:pPr>
        <w:spacing w:after="0" w:line="240" w:lineRule="auto"/>
        <w:ind w:firstLine="709"/>
        <w:jc w:val="both"/>
        <w:rPr>
          <w:lang w:val="uk-UA"/>
        </w:rPr>
      </w:pPr>
    </w:p>
    <w:p w:rsidR="00BB63A1" w:rsidRDefault="00BB63A1" w:rsidP="006E2DA2">
      <w:pPr>
        <w:spacing w:after="0" w:line="240" w:lineRule="auto"/>
        <w:jc w:val="center"/>
        <w:rPr>
          <w:b/>
          <w:i/>
          <w:caps/>
          <w:lang w:val="uk-UA"/>
        </w:rPr>
      </w:pPr>
      <w:r w:rsidRPr="009939E1">
        <w:rPr>
          <w:b/>
          <w:i/>
          <w:caps/>
          <w:lang w:val="uk-UA"/>
        </w:rPr>
        <w:lastRenderedPageBreak/>
        <w:t>Критерії ТА ПоРЯДОК оцінювання відповідей</w:t>
      </w:r>
    </w:p>
    <w:p w:rsidR="006E2DA2" w:rsidRPr="009939E1" w:rsidRDefault="006E2DA2" w:rsidP="006E2DA2">
      <w:pPr>
        <w:spacing w:after="0" w:line="240" w:lineRule="auto"/>
        <w:jc w:val="center"/>
        <w:rPr>
          <w:b/>
          <w:i/>
          <w:caps/>
          <w:lang w:val="uk-UA"/>
        </w:rPr>
      </w:pPr>
    </w:p>
    <w:p w:rsidR="00BB63A1" w:rsidRPr="009939E1" w:rsidRDefault="00BB63A1" w:rsidP="00544A07">
      <w:pPr>
        <w:widowControl w:val="0"/>
        <w:spacing w:after="0" w:line="240" w:lineRule="auto"/>
        <w:ind w:firstLine="709"/>
        <w:jc w:val="both"/>
        <w:rPr>
          <w:lang w:val="uk-UA"/>
        </w:rPr>
      </w:pPr>
      <w:r w:rsidRPr="009939E1">
        <w:rPr>
          <w:lang w:val="uk-UA"/>
        </w:rPr>
        <w:t xml:space="preserve">Критерії оцінки знань додаткового вступного іспиту: </w:t>
      </w:r>
    </w:p>
    <w:p w:rsidR="00BB63A1" w:rsidRDefault="00BB63A1" w:rsidP="00544A07">
      <w:pPr>
        <w:widowControl w:val="0"/>
        <w:spacing w:after="0" w:line="240" w:lineRule="auto"/>
        <w:ind w:firstLine="709"/>
        <w:jc w:val="both"/>
        <w:rPr>
          <w:lang w:val="uk-UA"/>
        </w:rPr>
      </w:pPr>
      <w:r w:rsidRPr="009939E1">
        <w:rPr>
          <w:lang w:val="uk-UA"/>
        </w:rPr>
        <w:t xml:space="preserve">«склав» – вступник на основі знань теоретичного та практичного матеріалу дисциплін вірно обирає відповідь із запропонованих у тестовому завданні альтернативних варіантів. Правильно надав відповідь на більше як 60 % тестів; </w:t>
      </w:r>
    </w:p>
    <w:p w:rsidR="00BB63A1" w:rsidRPr="009939E1" w:rsidRDefault="00BB63A1" w:rsidP="00544A07">
      <w:pPr>
        <w:widowControl w:val="0"/>
        <w:spacing w:after="0" w:line="240" w:lineRule="auto"/>
        <w:ind w:firstLine="709"/>
        <w:jc w:val="both"/>
        <w:rPr>
          <w:lang w:val="uk-UA"/>
        </w:rPr>
      </w:pPr>
      <w:r w:rsidRPr="009939E1">
        <w:rPr>
          <w:lang w:val="uk-UA"/>
        </w:rPr>
        <w:t>«не склав» – вступник надав правильні відповіді на менше ніж 60 % тестів.</w:t>
      </w:r>
    </w:p>
    <w:p w:rsidR="00BB63A1" w:rsidRPr="009939E1" w:rsidRDefault="00BB63A1" w:rsidP="00544A07">
      <w:pPr>
        <w:widowControl w:val="0"/>
        <w:spacing w:after="0" w:line="240" w:lineRule="auto"/>
        <w:ind w:firstLine="709"/>
        <w:jc w:val="center"/>
        <w:rPr>
          <w:lang w:val="uk-UA"/>
        </w:rPr>
      </w:pPr>
    </w:p>
    <w:p w:rsidR="00BB63A1" w:rsidRPr="009939E1" w:rsidRDefault="00BB63A1" w:rsidP="00544A07">
      <w:pPr>
        <w:widowControl w:val="0"/>
        <w:spacing w:after="0" w:line="240" w:lineRule="auto"/>
        <w:ind w:firstLine="709"/>
        <w:jc w:val="center"/>
        <w:rPr>
          <w:lang w:val="uk-UA"/>
        </w:rPr>
      </w:pPr>
      <w:r w:rsidRPr="009939E1">
        <w:rPr>
          <w:lang w:val="uk-UA"/>
        </w:rPr>
        <w:t>Шкала оцінювання тестових завдань додаткового вступного іспиту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9"/>
        <w:gridCol w:w="3206"/>
        <w:gridCol w:w="3206"/>
      </w:tblGrid>
      <w:tr w:rsidR="00BB63A1" w:rsidRPr="009939E1" w:rsidTr="00110C6E">
        <w:tc>
          <w:tcPr>
            <w:tcW w:w="3377" w:type="dxa"/>
            <w:vAlign w:val="center"/>
          </w:tcPr>
          <w:p w:rsidR="00BB63A1" w:rsidRPr="009939E1" w:rsidRDefault="00BB63A1" w:rsidP="006E2DA2">
            <w:pPr>
              <w:widowControl w:val="0"/>
              <w:spacing w:after="0" w:line="240" w:lineRule="auto"/>
              <w:jc w:val="center"/>
              <w:rPr>
                <w:lang w:val="uk-UA"/>
              </w:rPr>
            </w:pPr>
            <w:r w:rsidRPr="009939E1">
              <w:rPr>
                <w:lang w:val="uk-UA"/>
              </w:rPr>
              <w:t>Оцінка знань</w:t>
            </w:r>
          </w:p>
        </w:tc>
        <w:tc>
          <w:tcPr>
            <w:tcW w:w="3377" w:type="dxa"/>
            <w:vAlign w:val="center"/>
          </w:tcPr>
          <w:p w:rsidR="00BB63A1" w:rsidRPr="009939E1" w:rsidRDefault="00BB63A1" w:rsidP="006E2DA2">
            <w:pPr>
              <w:widowControl w:val="0"/>
              <w:spacing w:after="0" w:line="240" w:lineRule="auto"/>
              <w:jc w:val="center"/>
              <w:rPr>
                <w:lang w:val="uk-UA"/>
              </w:rPr>
            </w:pPr>
            <w:r w:rsidRPr="009939E1">
              <w:rPr>
                <w:lang w:val="uk-UA"/>
              </w:rPr>
              <w:t>Відсоток правильних відповідей</w:t>
            </w:r>
          </w:p>
        </w:tc>
        <w:tc>
          <w:tcPr>
            <w:tcW w:w="3377" w:type="dxa"/>
            <w:vAlign w:val="center"/>
          </w:tcPr>
          <w:p w:rsidR="00BB63A1" w:rsidRPr="009939E1" w:rsidRDefault="00BB63A1" w:rsidP="006E2DA2">
            <w:pPr>
              <w:widowControl w:val="0"/>
              <w:spacing w:after="0" w:line="240" w:lineRule="auto"/>
              <w:jc w:val="center"/>
              <w:rPr>
                <w:lang w:val="uk-UA"/>
              </w:rPr>
            </w:pPr>
            <w:r w:rsidRPr="009939E1">
              <w:rPr>
                <w:lang w:val="uk-UA"/>
              </w:rPr>
              <w:t>Кількість правильних відповідей у тестовому завданні</w:t>
            </w:r>
          </w:p>
        </w:tc>
      </w:tr>
      <w:tr w:rsidR="00BB63A1" w:rsidRPr="009939E1" w:rsidTr="00110C6E">
        <w:tc>
          <w:tcPr>
            <w:tcW w:w="3377" w:type="dxa"/>
            <w:vAlign w:val="center"/>
          </w:tcPr>
          <w:p w:rsidR="00BB63A1" w:rsidRPr="009939E1" w:rsidRDefault="00BB63A1" w:rsidP="006E2DA2">
            <w:pPr>
              <w:widowControl w:val="0"/>
              <w:spacing w:after="0" w:line="240" w:lineRule="auto"/>
              <w:rPr>
                <w:lang w:val="uk-UA"/>
              </w:rPr>
            </w:pPr>
            <w:r w:rsidRPr="009939E1">
              <w:rPr>
                <w:lang w:val="uk-UA"/>
              </w:rPr>
              <w:t>«склав»</w:t>
            </w:r>
          </w:p>
        </w:tc>
        <w:tc>
          <w:tcPr>
            <w:tcW w:w="3377" w:type="dxa"/>
            <w:vAlign w:val="center"/>
          </w:tcPr>
          <w:p w:rsidR="00BB63A1" w:rsidRPr="009939E1" w:rsidRDefault="00BB63A1" w:rsidP="006E2DA2">
            <w:pPr>
              <w:widowControl w:val="0"/>
              <w:spacing w:after="0" w:line="240" w:lineRule="auto"/>
              <w:jc w:val="center"/>
              <w:rPr>
                <w:lang w:val="uk-UA"/>
              </w:rPr>
            </w:pPr>
            <w:r w:rsidRPr="009939E1">
              <w:rPr>
                <w:lang w:val="uk-UA"/>
              </w:rPr>
              <w:t>Більше 60%</w:t>
            </w:r>
          </w:p>
        </w:tc>
        <w:tc>
          <w:tcPr>
            <w:tcW w:w="3377" w:type="dxa"/>
            <w:vAlign w:val="center"/>
          </w:tcPr>
          <w:p w:rsidR="00BB63A1" w:rsidRPr="009939E1" w:rsidRDefault="00BB63A1" w:rsidP="006E2DA2">
            <w:pPr>
              <w:widowControl w:val="0"/>
              <w:spacing w:after="0" w:line="240" w:lineRule="auto"/>
              <w:jc w:val="center"/>
              <w:rPr>
                <w:lang w:val="uk-UA"/>
              </w:rPr>
            </w:pPr>
            <w:r w:rsidRPr="009939E1">
              <w:rPr>
                <w:lang w:val="uk-UA"/>
              </w:rPr>
              <w:t>2</w:t>
            </w:r>
            <w:r w:rsidRPr="009939E1">
              <w:rPr>
                <w:lang w:val="en-US"/>
              </w:rPr>
              <w:t>4</w:t>
            </w:r>
            <w:r w:rsidRPr="009939E1">
              <w:rPr>
                <w:lang w:val="uk-UA"/>
              </w:rPr>
              <w:t>-</w:t>
            </w:r>
            <w:r w:rsidRPr="009939E1">
              <w:rPr>
                <w:lang w:val="en-US"/>
              </w:rPr>
              <w:t>4</w:t>
            </w:r>
            <w:r w:rsidRPr="009939E1">
              <w:rPr>
                <w:lang w:val="uk-UA"/>
              </w:rPr>
              <w:t>0</w:t>
            </w:r>
          </w:p>
        </w:tc>
      </w:tr>
      <w:tr w:rsidR="00BB63A1" w:rsidRPr="009939E1" w:rsidTr="00110C6E">
        <w:tc>
          <w:tcPr>
            <w:tcW w:w="3377" w:type="dxa"/>
            <w:vAlign w:val="center"/>
          </w:tcPr>
          <w:p w:rsidR="00BB63A1" w:rsidRPr="009939E1" w:rsidRDefault="00BB63A1" w:rsidP="006E2DA2">
            <w:pPr>
              <w:widowControl w:val="0"/>
              <w:spacing w:after="0" w:line="240" w:lineRule="auto"/>
              <w:rPr>
                <w:lang w:val="uk-UA"/>
              </w:rPr>
            </w:pPr>
            <w:r w:rsidRPr="009939E1">
              <w:rPr>
                <w:lang w:val="uk-UA"/>
              </w:rPr>
              <w:t>«не склав»</w:t>
            </w:r>
          </w:p>
        </w:tc>
        <w:tc>
          <w:tcPr>
            <w:tcW w:w="3377" w:type="dxa"/>
            <w:vAlign w:val="center"/>
          </w:tcPr>
          <w:p w:rsidR="00BB63A1" w:rsidRPr="009939E1" w:rsidRDefault="00BB63A1" w:rsidP="006E2DA2">
            <w:pPr>
              <w:widowControl w:val="0"/>
              <w:spacing w:after="0" w:line="240" w:lineRule="auto"/>
              <w:jc w:val="center"/>
              <w:rPr>
                <w:lang w:val="uk-UA"/>
              </w:rPr>
            </w:pPr>
            <w:r w:rsidRPr="009939E1">
              <w:rPr>
                <w:lang w:val="uk-UA"/>
              </w:rPr>
              <w:t>Менше 60%</w:t>
            </w:r>
          </w:p>
        </w:tc>
        <w:tc>
          <w:tcPr>
            <w:tcW w:w="3377" w:type="dxa"/>
            <w:vAlign w:val="center"/>
          </w:tcPr>
          <w:p w:rsidR="00BB63A1" w:rsidRPr="009939E1" w:rsidRDefault="00BB63A1" w:rsidP="006E2DA2">
            <w:pPr>
              <w:widowControl w:val="0"/>
              <w:spacing w:after="0" w:line="240" w:lineRule="auto"/>
              <w:jc w:val="center"/>
              <w:rPr>
                <w:lang w:val="uk-UA"/>
              </w:rPr>
            </w:pPr>
            <w:r w:rsidRPr="009939E1">
              <w:rPr>
                <w:lang w:val="en-US"/>
              </w:rPr>
              <w:t>0</w:t>
            </w:r>
            <w:r w:rsidRPr="009939E1">
              <w:rPr>
                <w:lang w:val="uk-UA"/>
              </w:rPr>
              <w:t>-</w:t>
            </w:r>
            <w:r w:rsidRPr="009939E1">
              <w:rPr>
                <w:lang w:val="en-US"/>
              </w:rPr>
              <w:t>23</w:t>
            </w:r>
          </w:p>
        </w:tc>
      </w:tr>
    </w:tbl>
    <w:p w:rsidR="00BB63A1" w:rsidRPr="009939E1" w:rsidRDefault="00BB63A1" w:rsidP="009939E1">
      <w:pPr>
        <w:spacing w:after="0" w:line="240" w:lineRule="auto"/>
        <w:ind w:firstLine="709"/>
        <w:jc w:val="center"/>
        <w:rPr>
          <w:i/>
          <w:highlight w:val="yellow"/>
          <w:lang w:val="uk-UA"/>
        </w:rPr>
      </w:pPr>
    </w:p>
    <w:p w:rsidR="00BB63A1" w:rsidRPr="009939E1" w:rsidRDefault="00BB63A1" w:rsidP="009939E1">
      <w:pPr>
        <w:spacing w:after="0" w:line="240" w:lineRule="auto"/>
        <w:ind w:firstLine="709"/>
        <w:jc w:val="center"/>
        <w:rPr>
          <w:b/>
          <w:i/>
          <w:caps/>
          <w:lang w:val="en-US"/>
        </w:rPr>
      </w:pPr>
    </w:p>
    <w:p w:rsidR="00BB63A1" w:rsidRPr="009939E1" w:rsidRDefault="00BB63A1" w:rsidP="009939E1">
      <w:pPr>
        <w:spacing w:after="0" w:line="240" w:lineRule="auto"/>
        <w:ind w:firstLine="709"/>
        <w:jc w:val="center"/>
        <w:rPr>
          <w:b/>
          <w:i/>
          <w:caps/>
          <w:lang w:val="en-US"/>
        </w:rPr>
      </w:pPr>
    </w:p>
    <w:p w:rsidR="00BB63A1" w:rsidRPr="009939E1" w:rsidRDefault="00BB63A1" w:rsidP="009939E1">
      <w:pPr>
        <w:pStyle w:val="a3"/>
        <w:ind w:firstLine="709"/>
        <w:jc w:val="right"/>
        <w:rPr>
          <w:b/>
          <w:sz w:val="28"/>
          <w:szCs w:val="28"/>
          <w:lang w:val="uk-UA"/>
        </w:rPr>
      </w:pPr>
    </w:p>
    <w:sectPr w:rsidR="00BB63A1" w:rsidRPr="009939E1" w:rsidSect="00362A49">
      <w:headerReference w:type="even" r:id="rId16"/>
      <w:headerReference w:type="firs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E27" w:rsidRDefault="000B6E27">
      <w:pPr>
        <w:spacing w:after="0" w:line="240" w:lineRule="auto"/>
      </w:pPr>
      <w:r>
        <w:separator/>
      </w:r>
    </w:p>
  </w:endnote>
  <w:endnote w:type="continuationSeparator" w:id="0">
    <w:p w:rsidR="000B6E27" w:rsidRDefault="000B6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E27" w:rsidRDefault="000B6E27">
      <w:pPr>
        <w:spacing w:after="0" w:line="240" w:lineRule="auto"/>
      </w:pPr>
      <w:r>
        <w:separator/>
      </w:r>
    </w:p>
  </w:footnote>
  <w:footnote w:type="continuationSeparator" w:id="0">
    <w:p w:rsidR="000B6E27" w:rsidRDefault="000B6E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3A1" w:rsidRDefault="002F61C7" w:rsidP="00DF4157">
    <w:pPr>
      <w:pStyle w:val="a3"/>
      <w:framePr w:wrap="around" w:vAnchor="text" w:hAnchor="margin" w:xAlign="right" w:y="1"/>
      <w:rPr>
        <w:rStyle w:val="a5"/>
      </w:rPr>
    </w:pPr>
    <w:r>
      <w:rPr>
        <w:rStyle w:val="a5"/>
      </w:rPr>
      <w:fldChar w:fldCharType="begin"/>
    </w:r>
    <w:r w:rsidR="00BB63A1">
      <w:rPr>
        <w:rStyle w:val="a5"/>
      </w:rPr>
      <w:instrText xml:space="preserve">PAGE  </w:instrText>
    </w:r>
    <w:r>
      <w:rPr>
        <w:rStyle w:val="a5"/>
      </w:rPr>
      <w:fldChar w:fldCharType="end"/>
    </w:r>
  </w:p>
  <w:p w:rsidR="00BB63A1" w:rsidRDefault="00BB63A1" w:rsidP="00DF415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3A1" w:rsidRDefault="00BB63A1" w:rsidP="00DF4157">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D3F5E"/>
    <w:multiLevelType w:val="hybridMultilevel"/>
    <w:tmpl w:val="7F0EACF6"/>
    <w:lvl w:ilvl="0" w:tplc="8AE2A996">
      <w:numFmt w:val="bullet"/>
      <w:lvlText w:val="-"/>
      <w:lvlJc w:val="left"/>
      <w:pPr>
        <w:ind w:left="1778" w:hanging="360"/>
      </w:pPr>
      <w:rPr>
        <w:rFonts w:ascii="Times New Roman" w:eastAsia="Times New Roman" w:hAnsi="Times New Roman" w:hint="default"/>
        <w:color w:val="00000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D4E5F10"/>
    <w:multiLevelType w:val="hybridMultilevel"/>
    <w:tmpl w:val="1C621D00"/>
    <w:lvl w:ilvl="0" w:tplc="2946E716">
      <w:numFmt w:val="bullet"/>
      <w:lvlText w:val="–"/>
      <w:lvlJc w:val="left"/>
      <w:pPr>
        <w:ind w:left="502" w:hanging="360"/>
      </w:pPr>
      <w:rPr>
        <w:rFonts w:ascii="Times New Roman" w:eastAsia="Times New Roman" w:hAnsi="Times New Roman" w:hint="default"/>
        <w:w w:val="98"/>
        <w:sz w:val="28"/>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nsid w:val="1DF56EA7"/>
    <w:multiLevelType w:val="hybridMultilevel"/>
    <w:tmpl w:val="74DCAB4E"/>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D39311A"/>
    <w:multiLevelType w:val="hybridMultilevel"/>
    <w:tmpl w:val="993C1378"/>
    <w:lvl w:ilvl="0" w:tplc="8864011A">
      <w:start w:val="1"/>
      <w:numFmt w:val="decimal"/>
      <w:lvlText w:val="%1."/>
      <w:lvlJc w:val="left"/>
      <w:pPr>
        <w:ind w:left="1101" w:hanging="67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nsid w:val="2DB544B7"/>
    <w:multiLevelType w:val="hybridMultilevel"/>
    <w:tmpl w:val="4054662A"/>
    <w:lvl w:ilvl="0" w:tplc="4A1A432A">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1B469DC"/>
    <w:multiLevelType w:val="multilevel"/>
    <w:tmpl w:val="E0BC1A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46767CA"/>
    <w:multiLevelType w:val="hybridMultilevel"/>
    <w:tmpl w:val="FFFFFFFF"/>
    <w:lvl w:ilvl="0" w:tplc="EA882B70">
      <w:start w:val="1"/>
      <w:numFmt w:val="decimal"/>
      <w:lvlText w:val="%1."/>
      <w:lvlJc w:val="left"/>
      <w:pPr>
        <w:ind w:left="3763" w:hanging="360"/>
      </w:pPr>
      <w:rPr>
        <w:rFonts w:ascii="Times New Roman" w:eastAsia="Times New Roman" w:hAnsi="Times New Roman" w:cs="Times New Roman" w:hint="default"/>
        <w:b/>
        <w:bCs/>
        <w:w w:val="98"/>
        <w:sz w:val="28"/>
        <w:szCs w:val="28"/>
      </w:rPr>
    </w:lvl>
    <w:lvl w:ilvl="1" w:tplc="EC202F9A">
      <w:numFmt w:val="bullet"/>
      <w:lvlText w:val="•"/>
      <w:lvlJc w:val="left"/>
      <w:pPr>
        <w:ind w:left="4432" w:hanging="360"/>
      </w:pPr>
      <w:rPr>
        <w:rFonts w:hint="default"/>
      </w:rPr>
    </w:lvl>
    <w:lvl w:ilvl="2" w:tplc="831A1454">
      <w:numFmt w:val="bullet"/>
      <w:lvlText w:val="•"/>
      <w:lvlJc w:val="left"/>
      <w:pPr>
        <w:ind w:left="5104" w:hanging="360"/>
      </w:pPr>
      <w:rPr>
        <w:rFonts w:hint="default"/>
      </w:rPr>
    </w:lvl>
    <w:lvl w:ilvl="3" w:tplc="3DE049A4">
      <w:numFmt w:val="bullet"/>
      <w:lvlText w:val="•"/>
      <w:lvlJc w:val="left"/>
      <w:pPr>
        <w:ind w:left="5777" w:hanging="360"/>
      </w:pPr>
      <w:rPr>
        <w:rFonts w:hint="default"/>
      </w:rPr>
    </w:lvl>
    <w:lvl w:ilvl="4" w:tplc="A824D82C">
      <w:numFmt w:val="bullet"/>
      <w:lvlText w:val="•"/>
      <w:lvlJc w:val="left"/>
      <w:pPr>
        <w:ind w:left="6449" w:hanging="360"/>
      </w:pPr>
      <w:rPr>
        <w:rFonts w:hint="default"/>
      </w:rPr>
    </w:lvl>
    <w:lvl w:ilvl="5" w:tplc="96827C3A">
      <w:numFmt w:val="bullet"/>
      <w:lvlText w:val="•"/>
      <w:lvlJc w:val="left"/>
      <w:pPr>
        <w:ind w:left="7122" w:hanging="360"/>
      </w:pPr>
      <w:rPr>
        <w:rFonts w:hint="default"/>
      </w:rPr>
    </w:lvl>
    <w:lvl w:ilvl="6" w:tplc="521A1F80">
      <w:numFmt w:val="bullet"/>
      <w:lvlText w:val="•"/>
      <w:lvlJc w:val="left"/>
      <w:pPr>
        <w:ind w:left="7794" w:hanging="360"/>
      </w:pPr>
      <w:rPr>
        <w:rFonts w:hint="default"/>
      </w:rPr>
    </w:lvl>
    <w:lvl w:ilvl="7" w:tplc="D6C8428A">
      <w:numFmt w:val="bullet"/>
      <w:lvlText w:val="•"/>
      <w:lvlJc w:val="left"/>
      <w:pPr>
        <w:ind w:left="8466" w:hanging="360"/>
      </w:pPr>
      <w:rPr>
        <w:rFonts w:hint="default"/>
      </w:rPr>
    </w:lvl>
    <w:lvl w:ilvl="8" w:tplc="2CAA05A2">
      <w:numFmt w:val="bullet"/>
      <w:lvlText w:val="•"/>
      <w:lvlJc w:val="left"/>
      <w:pPr>
        <w:ind w:left="9139" w:hanging="360"/>
      </w:pPr>
      <w:rPr>
        <w:rFonts w:hint="default"/>
      </w:rPr>
    </w:lvl>
  </w:abstractNum>
  <w:abstractNum w:abstractNumId="7">
    <w:nsid w:val="46C9420E"/>
    <w:multiLevelType w:val="hybridMultilevel"/>
    <w:tmpl w:val="9AB8266E"/>
    <w:lvl w:ilvl="0" w:tplc="F9D61AAE">
      <w:start w:val="1"/>
      <w:numFmt w:val="bullet"/>
      <w:lvlText w:val=""/>
      <w:lvlJc w:val="left"/>
      <w:pPr>
        <w:tabs>
          <w:tab w:val="num" w:pos="1440"/>
        </w:tabs>
        <w:ind w:left="1440" w:hanging="360"/>
      </w:pPr>
      <w:rPr>
        <w:rFonts w:ascii="Symbol" w:hAnsi="Symbol" w:hint="default"/>
      </w:rPr>
    </w:lvl>
    <w:lvl w:ilvl="1" w:tplc="9774E3DC">
      <w:start w:val="28"/>
      <w:numFmt w:val="bullet"/>
      <w:lvlText w:val="-"/>
      <w:lvlJc w:val="left"/>
      <w:pPr>
        <w:tabs>
          <w:tab w:val="num" w:pos="2160"/>
        </w:tabs>
        <w:ind w:left="2160" w:hanging="360"/>
      </w:pPr>
      <w:rPr>
        <w:rFonts w:ascii="Times New Roman" w:eastAsia="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AB12DC7"/>
    <w:multiLevelType w:val="hybridMultilevel"/>
    <w:tmpl w:val="936AD330"/>
    <w:lvl w:ilvl="0" w:tplc="98C8A484">
      <w:start w:val="1"/>
      <w:numFmt w:val="decimal"/>
      <w:lvlText w:val="%1."/>
      <w:lvlJc w:val="left"/>
      <w:pPr>
        <w:ind w:left="960" w:hanging="360"/>
      </w:pPr>
      <w:rPr>
        <w:rFonts w:cs="Times New Roman" w:hint="default"/>
        <w:b/>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9">
    <w:nsid w:val="4B3D150F"/>
    <w:multiLevelType w:val="hybridMultilevel"/>
    <w:tmpl w:val="8BCA297C"/>
    <w:lvl w:ilvl="0" w:tplc="2946E716">
      <w:numFmt w:val="bullet"/>
      <w:lvlText w:val="–"/>
      <w:lvlJc w:val="left"/>
      <w:pPr>
        <w:ind w:left="360" w:hanging="360"/>
      </w:pPr>
      <w:rPr>
        <w:rFonts w:ascii="Times New Roman" w:eastAsia="Times New Roman" w:hAnsi="Times New Roman" w:hint="default"/>
        <w:w w:val="98"/>
        <w:sz w:val="28"/>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DC2323F"/>
    <w:multiLevelType w:val="hybridMultilevel"/>
    <w:tmpl w:val="B6C64F8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1">
    <w:nsid w:val="63CD7B01"/>
    <w:multiLevelType w:val="hybridMultilevel"/>
    <w:tmpl w:val="4516D87C"/>
    <w:lvl w:ilvl="0" w:tplc="8712460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3EC13E4"/>
    <w:multiLevelType w:val="hybridMultilevel"/>
    <w:tmpl w:val="B5E479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9651AD8"/>
    <w:multiLevelType w:val="hybridMultilevel"/>
    <w:tmpl w:val="E10C4568"/>
    <w:lvl w:ilvl="0" w:tplc="3086EDE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CDE4F9F"/>
    <w:multiLevelType w:val="hybridMultilevel"/>
    <w:tmpl w:val="D6ECCC58"/>
    <w:lvl w:ilvl="0" w:tplc="10446E6E">
      <w:start w:val="1"/>
      <w:numFmt w:val="decimal"/>
      <w:lvlText w:val="%1."/>
      <w:lvlJc w:val="left"/>
      <w:pPr>
        <w:ind w:left="786" w:hanging="360"/>
      </w:pPr>
      <w:rPr>
        <w:rFonts w:eastAsia="Times New Roman" w:cs="Times New Roman" w:hint="default"/>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F210F3F"/>
    <w:multiLevelType w:val="hybridMultilevel"/>
    <w:tmpl w:val="0562EA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54356C7"/>
    <w:multiLevelType w:val="hybridMultilevel"/>
    <w:tmpl w:val="D6ECCC58"/>
    <w:lvl w:ilvl="0" w:tplc="10446E6E">
      <w:start w:val="1"/>
      <w:numFmt w:val="decimal"/>
      <w:lvlText w:val="%1."/>
      <w:lvlJc w:val="left"/>
      <w:pPr>
        <w:ind w:left="720" w:hanging="360"/>
      </w:pPr>
      <w:rPr>
        <w:rFonts w:eastAsia="Times New Roman" w:cs="Times New Roman" w:hint="default"/>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5"/>
  </w:num>
  <w:num w:numId="3">
    <w:abstractNumId w:val="7"/>
  </w:num>
  <w:num w:numId="4">
    <w:abstractNumId w:val="5"/>
  </w:num>
  <w:num w:numId="5">
    <w:abstractNumId w:val="12"/>
  </w:num>
  <w:num w:numId="6">
    <w:abstractNumId w:val="0"/>
  </w:num>
  <w:num w:numId="7">
    <w:abstractNumId w:val="8"/>
  </w:num>
  <w:num w:numId="8">
    <w:abstractNumId w:val="13"/>
  </w:num>
  <w:num w:numId="9">
    <w:abstractNumId w:val="14"/>
  </w:num>
  <w:num w:numId="10">
    <w:abstractNumId w:val="16"/>
  </w:num>
  <w:num w:numId="11">
    <w:abstractNumId w:val="2"/>
  </w:num>
  <w:num w:numId="12">
    <w:abstractNumId w:val="3"/>
  </w:num>
  <w:num w:numId="13">
    <w:abstractNumId w:val="10"/>
  </w:num>
  <w:num w:numId="14">
    <w:abstractNumId w:val="6"/>
  </w:num>
  <w:num w:numId="15">
    <w:abstractNumId w:val="9"/>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91A"/>
    <w:rsid w:val="00007423"/>
    <w:rsid w:val="00011472"/>
    <w:rsid w:val="0001198E"/>
    <w:rsid w:val="0002141A"/>
    <w:rsid w:val="000233A7"/>
    <w:rsid w:val="00023CF2"/>
    <w:rsid w:val="00031CA1"/>
    <w:rsid w:val="00032A3C"/>
    <w:rsid w:val="00034678"/>
    <w:rsid w:val="0003470E"/>
    <w:rsid w:val="000374B9"/>
    <w:rsid w:val="000403BA"/>
    <w:rsid w:val="0004334F"/>
    <w:rsid w:val="00045F13"/>
    <w:rsid w:val="00047011"/>
    <w:rsid w:val="00056B31"/>
    <w:rsid w:val="000649A5"/>
    <w:rsid w:val="000710DB"/>
    <w:rsid w:val="00071D53"/>
    <w:rsid w:val="00072260"/>
    <w:rsid w:val="000734A5"/>
    <w:rsid w:val="00074F03"/>
    <w:rsid w:val="00076691"/>
    <w:rsid w:val="00077CDC"/>
    <w:rsid w:val="00080927"/>
    <w:rsid w:val="00087E92"/>
    <w:rsid w:val="00091301"/>
    <w:rsid w:val="00091B7F"/>
    <w:rsid w:val="00091BD8"/>
    <w:rsid w:val="00091EDA"/>
    <w:rsid w:val="00092586"/>
    <w:rsid w:val="000942DE"/>
    <w:rsid w:val="00094FE6"/>
    <w:rsid w:val="000A1419"/>
    <w:rsid w:val="000A1673"/>
    <w:rsid w:val="000A5196"/>
    <w:rsid w:val="000A68D9"/>
    <w:rsid w:val="000A6901"/>
    <w:rsid w:val="000A6CE4"/>
    <w:rsid w:val="000A77EC"/>
    <w:rsid w:val="000B12BA"/>
    <w:rsid w:val="000B1513"/>
    <w:rsid w:val="000B3C5A"/>
    <w:rsid w:val="000B4719"/>
    <w:rsid w:val="000B6E27"/>
    <w:rsid w:val="000C4D05"/>
    <w:rsid w:val="000C6D15"/>
    <w:rsid w:val="000D0FA5"/>
    <w:rsid w:val="000E2617"/>
    <w:rsid w:val="000E27C4"/>
    <w:rsid w:val="000E30BF"/>
    <w:rsid w:val="000E67F5"/>
    <w:rsid w:val="000F2656"/>
    <w:rsid w:val="000F3B3C"/>
    <w:rsid w:val="001002D4"/>
    <w:rsid w:val="00102382"/>
    <w:rsid w:val="00103F34"/>
    <w:rsid w:val="00104AFB"/>
    <w:rsid w:val="0010791A"/>
    <w:rsid w:val="00110C6E"/>
    <w:rsid w:val="00111015"/>
    <w:rsid w:val="00114886"/>
    <w:rsid w:val="00120BD7"/>
    <w:rsid w:val="00122D63"/>
    <w:rsid w:val="001258F0"/>
    <w:rsid w:val="00125F4A"/>
    <w:rsid w:val="00127677"/>
    <w:rsid w:val="001319B0"/>
    <w:rsid w:val="00135F0F"/>
    <w:rsid w:val="0014042A"/>
    <w:rsid w:val="00143751"/>
    <w:rsid w:val="001454D8"/>
    <w:rsid w:val="00145B1F"/>
    <w:rsid w:val="00153702"/>
    <w:rsid w:val="00154B15"/>
    <w:rsid w:val="00157767"/>
    <w:rsid w:val="00160D36"/>
    <w:rsid w:val="00160DCD"/>
    <w:rsid w:val="00165912"/>
    <w:rsid w:val="0016631A"/>
    <w:rsid w:val="0017061F"/>
    <w:rsid w:val="00172B70"/>
    <w:rsid w:val="001749E6"/>
    <w:rsid w:val="001779AD"/>
    <w:rsid w:val="0018391E"/>
    <w:rsid w:val="001857E6"/>
    <w:rsid w:val="001860AF"/>
    <w:rsid w:val="00186CE4"/>
    <w:rsid w:val="00187598"/>
    <w:rsid w:val="00194840"/>
    <w:rsid w:val="00194916"/>
    <w:rsid w:val="001979D7"/>
    <w:rsid w:val="001A6FA6"/>
    <w:rsid w:val="001B6660"/>
    <w:rsid w:val="001C40DD"/>
    <w:rsid w:val="001C61AD"/>
    <w:rsid w:val="001D3DBB"/>
    <w:rsid w:val="001D6746"/>
    <w:rsid w:val="001E0E91"/>
    <w:rsid w:val="001E24FD"/>
    <w:rsid w:val="001E2DAA"/>
    <w:rsid w:val="001E7021"/>
    <w:rsid w:val="001E7708"/>
    <w:rsid w:val="00200B1F"/>
    <w:rsid w:val="002018BC"/>
    <w:rsid w:val="00207E71"/>
    <w:rsid w:val="00210E9D"/>
    <w:rsid w:val="00213CE5"/>
    <w:rsid w:val="00220B50"/>
    <w:rsid w:val="002216C5"/>
    <w:rsid w:val="00222171"/>
    <w:rsid w:val="00226A5E"/>
    <w:rsid w:val="00234EF6"/>
    <w:rsid w:val="00236470"/>
    <w:rsid w:val="00244D42"/>
    <w:rsid w:val="002454D2"/>
    <w:rsid w:val="00253FB4"/>
    <w:rsid w:val="002601C1"/>
    <w:rsid w:val="00272746"/>
    <w:rsid w:val="00274298"/>
    <w:rsid w:val="00282007"/>
    <w:rsid w:val="00296C26"/>
    <w:rsid w:val="00297A92"/>
    <w:rsid w:val="002A07F2"/>
    <w:rsid w:val="002B10C4"/>
    <w:rsid w:val="002B1774"/>
    <w:rsid w:val="002B2CC5"/>
    <w:rsid w:val="002B6EAA"/>
    <w:rsid w:val="002C1E72"/>
    <w:rsid w:val="002C59A7"/>
    <w:rsid w:val="002C64FC"/>
    <w:rsid w:val="002C6C04"/>
    <w:rsid w:val="002C6F72"/>
    <w:rsid w:val="002E420C"/>
    <w:rsid w:val="002F33DF"/>
    <w:rsid w:val="002F3B6C"/>
    <w:rsid w:val="002F5DE0"/>
    <w:rsid w:val="002F61C7"/>
    <w:rsid w:val="00301E58"/>
    <w:rsid w:val="00305DF0"/>
    <w:rsid w:val="00306B4B"/>
    <w:rsid w:val="00310D6D"/>
    <w:rsid w:val="00317C73"/>
    <w:rsid w:val="003202A7"/>
    <w:rsid w:val="00330A5C"/>
    <w:rsid w:val="0033222C"/>
    <w:rsid w:val="00332F8C"/>
    <w:rsid w:val="0033676E"/>
    <w:rsid w:val="00336AF2"/>
    <w:rsid w:val="00346228"/>
    <w:rsid w:val="003515A0"/>
    <w:rsid w:val="00351ACE"/>
    <w:rsid w:val="00351D7C"/>
    <w:rsid w:val="0035308B"/>
    <w:rsid w:val="0035531E"/>
    <w:rsid w:val="003572BA"/>
    <w:rsid w:val="00362A49"/>
    <w:rsid w:val="00364378"/>
    <w:rsid w:val="003643A4"/>
    <w:rsid w:val="00367260"/>
    <w:rsid w:val="003725BB"/>
    <w:rsid w:val="00374C4D"/>
    <w:rsid w:val="00374DD7"/>
    <w:rsid w:val="00375A2F"/>
    <w:rsid w:val="00381D78"/>
    <w:rsid w:val="00383356"/>
    <w:rsid w:val="003938BC"/>
    <w:rsid w:val="00396AF5"/>
    <w:rsid w:val="003A058F"/>
    <w:rsid w:val="003A4AAD"/>
    <w:rsid w:val="003A579D"/>
    <w:rsid w:val="003B0AD1"/>
    <w:rsid w:val="003B2A6F"/>
    <w:rsid w:val="003B728E"/>
    <w:rsid w:val="003C08C3"/>
    <w:rsid w:val="003C568B"/>
    <w:rsid w:val="003C661C"/>
    <w:rsid w:val="003C7E58"/>
    <w:rsid w:val="003D0F90"/>
    <w:rsid w:val="003D3E4A"/>
    <w:rsid w:val="003D4D02"/>
    <w:rsid w:val="003D52D0"/>
    <w:rsid w:val="003D5CDA"/>
    <w:rsid w:val="003D5E69"/>
    <w:rsid w:val="003D6049"/>
    <w:rsid w:val="003E0109"/>
    <w:rsid w:val="003E249C"/>
    <w:rsid w:val="003E5A14"/>
    <w:rsid w:val="003F2D8D"/>
    <w:rsid w:val="004044BC"/>
    <w:rsid w:val="00410621"/>
    <w:rsid w:val="00411565"/>
    <w:rsid w:val="00411C61"/>
    <w:rsid w:val="00412560"/>
    <w:rsid w:val="00414F43"/>
    <w:rsid w:val="0041501D"/>
    <w:rsid w:val="00416437"/>
    <w:rsid w:val="00420B0E"/>
    <w:rsid w:val="00421CC7"/>
    <w:rsid w:val="00422782"/>
    <w:rsid w:val="00425CAD"/>
    <w:rsid w:val="00427180"/>
    <w:rsid w:val="00430592"/>
    <w:rsid w:val="004312DC"/>
    <w:rsid w:val="00433455"/>
    <w:rsid w:val="00434FDE"/>
    <w:rsid w:val="00444C2D"/>
    <w:rsid w:val="004451B0"/>
    <w:rsid w:val="00445F6F"/>
    <w:rsid w:val="0044649E"/>
    <w:rsid w:val="00452C10"/>
    <w:rsid w:val="004571BF"/>
    <w:rsid w:val="004608FA"/>
    <w:rsid w:val="00475CB6"/>
    <w:rsid w:val="00476CD3"/>
    <w:rsid w:val="004806C0"/>
    <w:rsid w:val="00481F35"/>
    <w:rsid w:val="004846C1"/>
    <w:rsid w:val="00491A66"/>
    <w:rsid w:val="00491DC4"/>
    <w:rsid w:val="00493ECB"/>
    <w:rsid w:val="004945AD"/>
    <w:rsid w:val="004948A5"/>
    <w:rsid w:val="004A3814"/>
    <w:rsid w:val="004A4D4E"/>
    <w:rsid w:val="004A4E5B"/>
    <w:rsid w:val="004A5623"/>
    <w:rsid w:val="004A5B79"/>
    <w:rsid w:val="004B095D"/>
    <w:rsid w:val="004B36C8"/>
    <w:rsid w:val="004B4395"/>
    <w:rsid w:val="004B4471"/>
    <w:rsid w:val="004B5DCE"/>
    <w:rsid w:val="004C64DA"/>
    <w:rsid w:val="004C7077"/>
    <w:rsid w:val="004D0E0B"/>
    <w:rsid w:val="004D1263"/>
    <w:rsid w:val="004D3BB1"/>
    <w:rsid w:val="004D4BDB"/>
    <w:rsid w:val="004D6545"/>
    <w:rsid w:val="004D70F4"/>
    <w:rsid w:val="004D72BE"/>
    <w:rsid w:val="004E334A"/>
    <w:rsid w:val="004E342E"/>
    <w:rsid w:val="004F2548"/>
    <w:rsid w:val="004F3EAC"/>
    <w:rsid w:val="004F3F3F"/>
    <w:rsid w:val="004F423D"/>
    <w:rsid w:val="004F4C32"/>
    <w:rsid w:val="004F596A"/>
    <w:rsid w:val="004F6AB7"/>
    <w:rsid w:val="00500252"/>
    <w:rsid w:val="00505F3D"/>
    <w:rsid w:val="005104AC"/>
    <w:rsid w:val="00513E5C"/>
    <w:rsid w:val="00523D52"/>
    <w:rsid w:val="005334ED"/>
    <w:rsid w:val="00533BA9"/>
    <w:rsid w:val="00535037"/>
    <w:rsid w:val="005360C8"/>
    <w:rsid w:val="00536917"/>
    <w:rsid w:val="0054004A"/>
    <w:rsid w:val="00544A07"/>
    <w:rsid w:val="00544B87"/>
    <w:rsid w:val="00546C80"/>
    <w:rsid w:val="00552F86"/>
    <w:rsid w:val="0055532F"/>
    <w:rsid w:val="005614A1"/>
    <w:rsid w:val="0056229F"/>
    <w:rsid w:val="005651B3"/>
    <w:rsid w:val="0056610D"/>
    <w:rsid w:val="005669CA"/>
    <w:rsid w:val="005674FB"/>
    <w:rsid w:val="00571C6D"/>
    <w:rsid w:val="005728B2"/>
    <w:rsid w:val="00573410"/>
    <w:rsid w:val="00574555"/>
    <w:rsid w:val="0057503A"/>
    <w:rsid w:val="005763A7"/>
    <w:rsid w:val="00580D6D"/>
    <w:rsid w:val="005836E6"/>
    <w:rsid w:val="00587E4B"/>
    <w:rsid w:val="005907A3"/>
    <w:rsid w:val="00592C12"/>
    <w:rsid w:val="00595191"/>
    <w:rsid w:val="005968EF"/>
    <w:rsid w:val="005A14BE"/>
    <w:rsid w:val="005A17A9"/>
    <w:rsid w:val="005A6A21"/>
    <w:rsid w:val="005B60E9"/>
    <w:rsid w:val="005C01B1"/>
    <w:rsid w:val="005C2FFB"/>
    <w:rsid w:val="005C5C28"/>
    <w:rsid w:val="005C719E"/>
    <w:rsid w:val="005D1940"/>
    <w:rsid w:val="005D471C"/>
    <w:rsid w:val="005D5F77"/>
    <w:rsid w:val="005E2785"/>
    <w:rsid w:val="005F56C3"/>
    <w:rsid w:val="005F762F"/>
    <w:rsid w:val="00601CFD"/>
    <w:rsid w:val="006052DB"/>
    <w:rsid w:val="006060C4"/>
    <w:rsid w:val="006070FB"/>
    <w:rsid w:val="006070FE"/>
    <w:rsid w:val="00612BD6"/>
    <w:rsid w:val="0061375C"/>
    <w:rsid w:val="0061475B"/>
    <w:rsid w:val="006164FF"/>
    <w:rsid w:val="00624CE8"/>
    <w:rsid w:val="00630D8E"/>
    <w:rsid w:val="00635492"/>
    <w:rsid w:val="00635F0E"/>
    <w:rsid w:val="00640839"/>
    <w:rsid w:val="006439A7"/>
    <w:rsid w:val="00644F87"/>
    <w:rsid w:val="00647C17"/>
    <w:rsid w:val="00652C96"/>
    <w:rsid w:val="00652EBA"/>
    <w:rsid w:val="00657698"/>
    <w:rsid w:val="00661A0D"/>
    <w:rsid w:val="00662267"/>
    <w:rsid w:val="00663134"/>
    <w:rsid w:val="006635C2"/>
    <w:rsid w:val="00664E33"/>
    <w:rsid w:val="0066785A"/>
    <w:rsid w:val="00670EC2"/>
    <w:rsid w:val="006755C5"/>
    <w:rsid w:val="00675EBC"/>
    <w:rsid w:val="006802C7"/>
    <w:rsid w:val="00680D0E"/>
    <w:rsid w:val="00684CF5"/>
    <w:rsid w:val="006922BB"/>
    <w:rsid w:val="006953D0"/>
    <w:rsid w:val="006A4374"/>
    <w:rsid w:val="006A4612"/>
    <w:rsid w:val="006A5B47"/>
    <w:rsid w:val="006A67C3"/>
    <w:rsid w:val="006A7033"/>
    <w:rsid w:val="006B50B6"/>
    <w:rsid w:val="006C379E"/>
    <w:rsid w:val="006D504A"/>
    <w:rsid w:val="006D51EB"/>
    <w:rsid w:val="006D5F70"/>
    <w:rsid w:val="006D6349"/>
    <w:rsid w:val="006E2DA2"/>
    <w:rsid w:val="006E68E4"/>
    <w:rsid w:val="006E6CE8"/>
    <w:rsid w:val="006F17C1"/>
    <w:rsid w:val="006F1B69"/>
    <w:rsid w:val="006F5756"/>
    <w:rsid w:val="00700942"/>
    <w:rsid w:val="00700D26"/>
    <w:rsid w:val="007028A0"/>
    <w:rsid w:val="0070449A"/>
    <w:rsid w:val="00704726"/>
    <w:rsid w:val="007064BE"/>
    <w:rsid w:val="00707807"/>
    <w:rsid w:val="00710989"/>
    <w:rsid w:val="00712734"/>
    <w:rsid w:val="0071347D"/>
    <w:rsid w:val="00715649"/>
    <w:rsid w:val="00720807"/>
    <w:rsid w:val="00722BF5"/>
    <w:rsid w:val="0072367A"/>
    <w:rsid w:val="0072490B"/>
    <w:rsid w:val="007254D4"/>
    <w:rsid w:val="007321ED"/>
    <w:rsid w:val="007344AB"/>
    <w:rsid w:val="00735CA9"/>
    <w:rsid w:val="00736EEF"/>
    <w:rsid w:val="007377B8"/>
    <w:rsid w:val="00742B26"/>
    <w:rsid w:val="00743655"/>
    <w:rsid w:val="00743704"/>
    <w:rsid w:val="00746407"/>
    <w:rsid w:val="00773990"/>
    <w:rsid w:val="00774CCD"/>
    <w:rsid w:val="00777390"/>
    <w:rsid w:val="0078025F"/>
    <w:rsid w:val="00787508"/>
    <w:rsid w:val="007903EB"/>
    <w:rsid w:val="0079150F"/>
    <w:rsid w:val="007930EA"/>
    <w:rsid w:val="00793AD0"/>
    <w:rsid w:val="007A7522"/>
    <w:rsid w:val="007B0055"/>
    <w:rsid w:val="007B49BE"/>
    <w:rsid w:val="007C1029"/>
    <w:rsid w:val="007C1507"/>
    <w:rsid w:val="007C306F"/>
    <w:rsid w:val="007C391E"/>
    <w:rsid w:val="007C434A"/>
    <w:rsid w:val="007C4535"/>
    <w:rsid w:val="007C55A9"/>
    <w:rsid w:val="007C749D"/>
    <w:rsid w:val="007D3B83"/>
    <w:rsid w:val="007E1486"/>
    <w:rsid w:val="007E574A"/>
    <w:rsid w:val="007E5D9E"/>
    <w:rsid w:val="007E7D63"/>
    <w:rsid w:val="007F0819"/>
    <w:rsid w:val="007F284B"/>
    <w:rsid w:val="007F582C"/>
    <w:rsid w:val="007F64E3"/>
    <w:rsid w:val="00814A47"/>
    <w:rsid w:val="00816405"/>
    <w:rsid w:val="00817E56"/>
    <w:rsid w:val="008308A5"/>
    <w:rsid w:val="00830DDF"/>
    <w:rsid w:val="00842904"/>
    <w:rsid w:val="008451A6"/>
    <w:rsid w:val="00846EF6"/>
    <w:rsid w:val="00852A05"/>
    <w:rsid w:val="00852CEE"/>
    <w:rsid w:val="00860A53"/>
    <w:rsid w:val="00860B73"/>
    <w:rsid w:val="00860DF1"/>
    <w:rsid w:val="00870F43"/>
    <w:rsid w:val="00877B0D"/>
    <w:rsid w:val="00884A41"/>
    <w:rsid w:val="00885A46"/>
    <w:rsid w:val="00890939"/>
    <w:rsid w:val="00891D9A"/>
    <w:rsid w:val="00895DF4"/>
    <w:rsid w:val="008B0B7C"/>
    <w:rsid w:val="008C2543"/>
    <w:rsid w:val="008C5475"/>
    <w:rsid w:val="008C65A2"/>
    <w:rsid w:val="008C7D9D"/>
    <w:rsid w:val="008D23A4"/>
    <w:rsid w:val="008D3E7B"/>
    <w:rsid w:val="008D587B"/>
    <w:rsid w:val="008D7479"/>
    <w:rsid w:val="008E01B8"/>
    <w:rsid w:val="008E30B1"/>
    <w:rsid w:val="008E441C"/>
    <w:rsid w:val="008E6430"/>
    <w:rsid w:val="008E6543"/>
    <w:rsid w:val="008E704B"/>
    <w:rsid w:val="008F1BBD"/>
    <w:rsid w:val="008F2176"/>
    <w:rsid w:val="008F4362"/>
    <w:rsid w:val="008F601B"/>
    <w:rsid w:val="008F6C22"/>
    <w:rsid w:val="008F735F"/>
    <w:rsid w:val="00913E3D"/>
    <w:rsid w:val="0091634A"/>
    <w:rsid w:val="00916466"/>
    <w:rsid w:val="009168F5"/>
    <w:rsid w:val="00920D8B"/>
    <w:rsid w:val="00922EA2"/>
    <w:rsid w:val="00932986"/>
    <w:rsid w:val="00936CBE"/>
    <w:rsid w:val="00942760"/>
    <w:rsid w:val="00944F74"/>
    <w:rsid w:val="00945253"/>
    <w:rsid w:val="00946DE7"/>
    <w:rsid w:val="009477C8"/>
    <w:rsid w:val="0095094B"/>
    <w:rsid w:val="00952A11"/>
    <w:rsid w:val="00953FB0"/>
    <w:rsid w:val="00955954"/>
    <w:rsid w:val="00960581"/>
    <w:rsid w:val="009623F5"/>
    <w:rsid w:val="00962483"/>
    <w:rsid w:val="009629B6"/>
    <w:rsid w:val="009630A1"/>
    <w:rsid w:val="00963937"/>
    <w:rsid w:val="009758E5"/>
    <w:rsid w:val="0097680C"/>
    <w:rsid w:val="00976AE1"/>
    <w:rsid w:val="00981B01"/>
    <w:rsid w:val="00982AC6"/>
    <w:rsid w:val="009852A3"/>
    <w:rsid w:val="009939E1"/>
    <w:rsid w:val="00993F7D"/>
    <w:rsid w:val="009A2B0F"/>
    <w:rsid w:val="009A6CC2"/>
    <w:rsid w:val="009B6D2A"/>
    <w:rsid w:val="009C07CC"/>
    <w:rsid w:val="009C0E54"/>
    <w:rsid w:val="009C15D0"/>
    <w:rsid w:val="009C2A34"/>
    <w:rsid w:val="009C3BF8"/>
    <w:rsid w:val="009C43DB"/>
    <w:rsid w:val="009C578B"/>
    <w:rsid w:val="009D1CB6"/>
    <w:rsid w:val="009D59ED"/>
    <w:rsid w:val="009D7D8A"/>
    <w:rsid w:val="009F2EDF"/>
    <w:rsid w:val="009F7F5E"/>
    <w:rsid w:val="00A00AFF"/>
    <w:rsid w:val="00A0113F"/>
    <w:rsid w:val="00A0184B"/>
    <w:rsid w:val="00A04471"/>
    <w:rsid w:val="00A0601A"/>
    <w:rsid w:val="00A06F9E"/>
    <w:rsid w:val="00A10F88"/>
    <w:rsid w:val="00A117ED"/>
    <w:rsid w:val="00A122A1"/>
    <w:rsid w:val="00A154D7"/>
    <w:rsid w:val="00A17446"/>
    <w:rsid w:val="00A17CB4"/>
    <w:rsid w:val="00A24EC8"/>
    <w:rsid w:val="00A337C2"/>
    <w:rsid w:val="00A36154"/>
    <w:rsid w:val="00A36B55"/>
    <w:rsid w:val="00A4054D"/>
    <w:rsid w:val="00A54400"/>
    <w:rsid w:val="00A54D1E"/>
    <w:rsid w:val="00A55FE8"/>
    <w:rsid w:val="00A560B9"/>
    <w:rsid w:val="00A56DD0"/>
    <w:rsid w:val="00A63997"/>
    <w:rsid w:val="00A668A9"/>
    <w:rsid w:val="00A66E76"/>
    <w:rsid w:val="00A7183F"/>
    <w:rsid w:val="00A75250"/>
    <w:rsid w:val="00A813F9"/>
    <w:rsid w:val="00A82D45"/>
    <w:rsid w:val="00A909D2"/>
    <w:rsid w:val="00A9134F"/>
    <w:rsid w:val="00A91DB7"/>
    <w:rsid w:val="00A9202F"/>
    <w:rsid w:val="00A942B3"/>
    <w:rsid w:val="00A94D81"/>
    <w:rsid w:val="00A96F68"/>
    <w:rsid w:val="00AA2865"/>
    <w:rsid w:val="00AA4A62"/>
    <w:rsid w:val="00AA65E7"/>
    <w:rsid w:val="00AA6B6F"/>
    <w:rsid w:val="00AA713A"/>
    <w:rsid w:val="00AA749E"/>
    <w:rsid w:val="00AC0262"/>
    <w:rsid w:val="00AC4BE0"/>
    <w:rsid w:val="00AC61E3"/>
    <w:rsid w:val="00AC77FE"/>
    <w:rsid w:val="00AD2771"/>
    <w:rsid w:val="00AD77A2"/>
    <w:rsid w:val="00AE5E70"/>
    <w:rsid w:val="00AF0B6C"/>
    <w:rsid w:val="00AF155F"/>
    <w:rsid w:val="00AF2110"/>
    <w:rsid w:val="00AF3F91"/>
    <w:rsid w:val="00AF47B7"/>
    <w:rsid w:val="00B00F46"/>
    <w:rsid w:val="00B04F68"/>
    <w:rsid w:val="00B06732"/>
    <w:rsid w:val="00B1002D"/>
    <w:rsid w:val="00B11D4B"/>
    <w:rsid w:val="00B21107"/>
    <w:rsid w:val="00B33D5C"/>
    <w:rsid w:val="00B43845"/>
    <w:rsid w:val="00B448CC"/>
    <w:rsid w:val="00B5164A"/>
    <w:rsid w:val="00B54E4E"/>
    <w:rsid w:val="00B61AA3"/>
    <w:rsid w:val="00B6429D"/>
    <w:rsid w:val="00B709BE"/>
    <w:rsid w:val="00B844B1"/>
    <w:rsid w:val="00B87917"/>
    <w:rsid w:val="00B902FE"/>
    <w:rsid w:val="00B90BCA"/>
    <w:rsid w:val="00B938E6"/>
    <w:rsid w:val="00B942AB"/>
    <w:rsid w:val="00BB2DF6"/>
    <w:rsid w:val="00BB63A1"/>
    <w:rsid w:val="00BC03FB"/>
    <w:rsid w:val="00BC0D55"/>
    <w:rsid w:val="00BC1D82"/>
    <w:rsid w:val="00BC5188"/>
    <w:rsid w:val="00BC5826"/>
    <w:rsid w:val="00BC5D5F"/>
    <w:rsid w:val="00BC6FA5"/>
    <w:rsid w:val="00BC7A06"/>
    <w:rsid w:val="00BD3A64"/>
    <w:rsid w:val="00BD46C1"/>
    <w:rsid w:val="00BD6BCB"/>
    <w:rsid w:val="00BD6F21"/>
    <w:rsid w:val="00BE1685"/>
    <w:rsid w:val="00BE18C2"/>
    <w:rsid w:val="00BE5FD2"/>
    <w:rsid w:val="00BF03F3"/>
    <w:rsid w:val="00BF4FFC"/>
    <w:rsid w:val="00C002F2"/>
    <w:rsid w:val="00C01805"/>
    <w:rsid w:val="00C026C8"/>
    <w:rsid w:val="00C03C14"/>
    <w:rsid w:val="00C06BCB"/>
    <w:rsid w:val="00C06D1C"/>
    <w:rsid w:val="00C151CB"/>
    <w:rsid w:val="00C15ECF"/>
    <w:rsid w:val="00C16D4F"/>
    <w:rsid w:val="00C178B9"/>
    <w:rsid w:val="00C20F26"/>
    <w:rsid w:val="00C23A12"/>
    <w:rsid w:val="00C2484E"/>
    <w:rsid w:val="00C2746D"/>
    <w:rsid w:val="00C31A2E"/>
    <w:rsid w:val="00C32AC0"/>
    <w:rsid w:val="00C40BF6"/>
    <w:rsid w:val="00C445C9"/>
    <w:rsid w:val="00C51087"/>
    <w:rsid w:val="00C51AD7"/>
    <w:rsid w:val="00C54131"/>
    <w:rsid w:val="00C57B01"/>
    <w:rsid w:val="00C57B48"/>
    <w:rsid w:val="00C655E8"/>
    <w:rsid w:val="00C66238"/>
    <w:rsid w:val="00C7206E"/>
    <w:rsid w:val="00C741C4"/>
    <w:rsid w:val="00C84790"/>
    <w:rsid w:val="00C852DD"/>
    <w:rsid w:val="00C876E4"/>
    <w:rsid w:val="00CA09E3"/>
    <w:rsid w:val="00CA16BB"/>
    <w:rsid w:val="00CA2E50"/>
    <w:rsid w:val="00CA4FF6"/>
    <w:rsid w:val="00CA7673"/>
    <w:rsid w:val="00CB4A7D"/>
    <w:rsid w:val="00CB605F"/>
    <w:rsid w:val="00CB6806"/>
    <w:rsid w:val="00CB6C9F"/>
    <w:rsid w:val="00CB75FF"/>
    <w:rsid w:val="00CC0D6F"/>
    <w:rsid w:val="00CC155A"/>
    <w:rsid w:val="00CC2B73"/>
    <w:rsid w:val="00CC6A67"/>
    <w:rsid w:val="00CD314D"/>
    <w:rsid w:val="00CD4341"/>
    <w:rsid w:val="00CE3374"/>
    <w:rsid w:val="00CF30EF"/>
    <w:rsid w:val="00CF554C"/>
    <w:rsid w:val="00CF6215"/>
    <w:rsid w:val="00CF74E0"/>
    <w:rsid w:val="00D031A9"/>
    <w:rsid w:val="00D03FF9"/>
    <w:rsid w:val="00D109FE"/>
    <w:rsid w:val="00D14BC9"/>
    <w:rsid w:val="00D17297"/>
    <w:rsid w:val="00D2018C"/>
    <w:rsid w:val="00D22657"/>
    <w:rsid w:val="00D22846"/>
    <w:rsid w:val="00D2749A"/>
    <w:rsid w:val="00D32E29"/>
    <w:rsid w:val="00D4165D"/>
    <w:rsid w:val="00D423EB"/>
    <w:rsid w:val="00D4381D"/>
    <w:rsid w:val="00D44D0D"/>
    <w:rsid w:val="00D474B5"/>
    <w:rsid w:val="00D51FBF"/>
    <w:rsid w:val="00D52F1F"/>
    <w:rsid w:val="00D55733"/>
    <w:rsid w:val="00D6676E"/>
    <w:rsid w:val="00D719E7"/>
    <w:rsid w:val="00D747F0"/>
    <w:rsid w:val="00D75765"/>
    <w:rsid w:val="00D75EFD"/>
    <w:rsid w:val="00D815DC"/>
    <w:rsid w:val="00D8513F"/>
    <w:rsid w:val="00D87C1B"/>
    <w:rsid w:val="00D9125A"/>
    <w:rsid w:val="00D924CE"/>
    <w:rsid w:val="00DA2EBC"/>
    <w:rsid w:val="00DA394D"/>
    <w:rsid w:val="00DA3C39"/>
    <w:rsid w:val="00DB5D72"/>
    <w:rsid w:val="00DB62D7"/>
    <w:rsid w:val="00DB7F37"/>
    <w:rsid w:val="00DC066A"/>
    <w:rsid w:val="00DC06BE"/>
    <w:rsid w:val="00DC1AA0"/>
    <w:rsid w:val="00DC35D0"/>
    <w:rsid w:val="00DC4287"/>
    <w:rsid w:val="00DC5D7C"/>
    <w:rsid w:val="00DC5ED0"/>
    <w:rsid w:val="00DC78C8"/>
    <w:rsid w:val="00DD0031"/>
    <w:rsid w:val="00DD004E"/>
    <w:rsid w:val="00DD13FF"/>
    <w:rsid w:val="00DD2E98"/>
    <w:rsid w:val="00DD3181"/>
    <w:rsid w:val="00DE40E2"/>
    <w:rsid w:val="00DE751A"/>
    <w:rsid w:val="00DF0C2D"/>
    <w:rsid w:val="00DF4157"/>
    <w:rsid w:val="00DF6F6F"/>
    <w:rsid w:val="00DF7EBD"/>
    <w:rsid w:val="00E01E4E"/>
    <w:rsid w:val="00E02D2B"/>
    <w:rsid w:val="00E04AD5"/>
    <w:rsid w:val="00E07574"/>
    <w:rsid w:val="00E10152"/>
    <w:rsid w:val="00E20DF8"/>
    <w:rsid w:val="00E222DF"/>
    <w:rsid w:val="00E22392"/>
    <w:rsid w:val="00E276D3"/>
    <w:rsid w:val="00E3167E"/>
    <w:rsid w:val="00E317F5"/>
    <w:rsid w:val="00E31DA0"/>
    <w:rsid w:val="00E40093"/>
    <w:rsid w:val="00E42064"/>
    <w:rsid w:val="00E420FF"/>
    <w:rsid w:val="00E54B10"/>
    <w:rsid w:val="00E60736"/>
    <w:rsid w:val="00E60E61"/>
    <w:rsid w:val="00E6179B"/>
    <w:rsid w:val="00E70A6A"/>
    <w:rsid w:val="00E713FA"/>
    <w:rsid w:val="00E738F2"/>
    <w:rsid w:val="00E74F95"/>
    <w:rsid w:val="00E74FF2"/>
    <w:rsid w:val="00E80422"/>
    <w:rsid w:val="00E80939"/>
    <w:rsid w:val="00E81284"/>
    <w:rsid w:val="00E83EDE"/>
    <w:rsid w:val="00E8455D"/>
    <w:rsid w:val="00E86ADA"/>
    <w:rsid w:val="00E908A5"/>
    <w:rsid w:val="00E9357B"/>
    <w:rsid w:val="00EA18B2"/>
    <w:rsid w:val="00EA761F"/>
    <w:rsid w:val="00EB0BF6"/>
    <w:rsid w:val="00EB147B"/>
    <w:rsid w:val="00EB1F63"/>
    <w:rsid w:val="00EB6E07"/>
    <w:rsid w:val="00EB7621"/>
    <w:rsid w:val="00EC14A5"/>
    <w:rsid w:val="00ED4C13"/>
    <w:rsid w:val="00ED7181"/>
    <w:rsid w:val="00EE0B31"/>
    <w:rsid w:val="00EE2F8E"/>
    <w:rsid w:val="00EF23A7"/>
    <w:rsid w:val="00F020A2"/>
    <w:rsid w:val="00F04DE1"/>
    <w:rsid w:val="00F101B1"/>
    <w:rsid w:val="00F122FF"/>
    <w:rsid w:val="00F12834"/>
    <w:rsid w:val="00F14DC3"/>
    <w:rsid w:val="00F20FD6"/>
    <w:rsid w:val="00F21E9A"/>
    <w:rsid w:val="00F26644"/>
    <w:rsid w:val="00F27EF1"/>
    <w:rsid w:val="00F30A19"/>
    <w:rsid w:val="00F31936"/>
    <w:rsid w:val="00F32E58"/>
    <w:rsid w:val="00F34363"/>
    <w:rsid w:val="00F3438A"/>
    <w:rsid w:val="00F4096E"/>
    <w:rsid w:val="00F40CB9"/>
    <w:rsid w:val="00F42D6B"/>
    <w:rsid w:val="00F451C1"/>
    <w:rsid w:val="00F50847"/>
    <w:rsid w:val="00F51C4C"/>
    <w:rsid w:val="00F52604"/>
    <w:rsid w:val="00F53953"/>
    <w:rsid w:val="00F548CD"/>
    <w:rsid w:val="00F60FC2"/>
    <w:rsid w:val="00F63671"/>
    <w:rsid w:val="00F657D7"/>
    <w:rsid w:val="00F71530"/>
    <w:rsid w:val="00F7248D"/>
    <w:rsid w:val="00F75941"/>
    <w:rsid w:val="00F81DB9"/>
    <w:rsid w:val="00F8285A"/>
    <w:rsid w:val="00F8486E"/>
    <w:rsid w:val="00F93751"/>
    <w:rsid w:val="00F95CFE"/>
    <w:rsid w:val="00FA59C9"/>
    <w:rsid w:val="00FB2A17"/>
    <w:rsid w:val="00FB51D5"/>
    <w:rsid w:val="00FB5D78"/>
    <w:rsid w:val="00FB677B"/>
    <w:rsid w:val="00FC1B25"/>
    <w:rsid w:val="00FC259A"/>
    <w:rsid w:val="00FC2B88"/>
    <w:rsid w:val="00FD5AAF"/>
    <w:rsid w:val="00FD61DE"/>
    <w:rsid w:val="00FE12A5"/>
    <w:rsid w:val="00FE2ED2"/>
    <w:rsid w:val="00FE3BBC"/>
    <w:rsid w:val="00FF1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91A"/>
    <w:pPr>
      <w:spacing w:after="200" w:line="276" w:lineRule="auto"/>
    </w:pPr>
    <w:rPr>
      <w:rFonts w:ascii="Times New Roman" w:hAnsi="Times New Roman"/>
      <w:sz w:val="28"/>
      <w:szCs w:val="28"/>
      <w:lang w:eastAsia="en-US"/>
    </w:rPr>
  </w:style>
  <w:style w:type="paragraph" w:styleId="1">
    <w:name w:val="heading 1"/>
    <w:basedOn w:val="a"/>
    <w:next w:val="a"/>
    <w:link w:val="10"/>
    <w:uiPriority w:val="99"/>
    <w:qFormat/>
    <w:rsid w:val="0010791A"/>
    <w:pPr>
      <w:keepNext/>
      <w:spacing w:after="0" w:line="240" w:lineRule="auto"/>
      <w:jc w:val="center"/>
      <w:outlineLvl w:val="0"/>
    </w:pPr>
    <w:rPr>
      <w:rFonts w:eastAsia="Times New Roman"/>
      <w:b/>
      <w:szCs w:val="20"/>
      <w:lang w:val="uk-UA" w:eastAsia="ru-RU"/>
    </w:rPr>
  </w:style>
  <w:style w:type="paragraph" w:styleId="5">
    <w:name w:val="heading 5"/>
    <w:basedOn w:val="a"/>
    <w:next w:val="a"/>
    <w:link w:val="50"/>
    <w:uiPriority w:val="99"/>
    <w:qFormat/>
    <w:rsid w:val="00F63671"/>
    <w:pPr>
      <w:keepNext/>
      <w:keepLines/>
      <w:spacing w:before="200" w:after="0"/>
      <w:outlineLvl w:val="4"/>
    </w:pPr>
    <w:rPr>
      <w:rFonts w:ascii="Cambria" w:eastAsia="Times New Roman" w:hAnsi="Cambria"/>
      <w:color w:val="243F60"/>
    </w:rPr>
  </w:style>
  <w:style w:type="paragraph" w:styleId="6">
    <w:name w:val="heading 6"/>
    <w:basedOn w:val="a"/>
    <w:next w:val="a"/>
    <w:link w:val="60"/>
    <w:uiPriority w:val="99"/>
    <w:qFormat/>
    <w:rsid w:val="00F63671"/>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0791A"/>
    <w:rPr>
      <w:rFonts w:ascii="Times New Roman" w:hAnsi="Times New Roman" w:cs="Times New Roman"/>
      <w:b/>
      <w:sz w:val="20"/>
      <w:szCs w:val="20"/>
      <w:lang w:val="uk-UA" w:eastAsia="ru-RU"/>
    </w:rPr>
  </w:style>
  <w:style w:type="character" w:customStyle="1" w:styleId="50">
    <w:name w:val="Заголовок 5 Знак"/>
    <w:link w:val="5"/>
    <w:uiPriority w:val="99"/>
    <w:semiHidden/>
    <w:locked/>
    <w:rsid w:val="00F63671"/>
    <w:rPr>
      <w:rFonts w:ascii="Cambria" w:hAnsi="Cambria" w:cs="Times New Roman"/>
      <w:color w:val="243F60"/>
      <w:sz w:val="28"/>
      <w:szCs w:val="28"/>
    </w:rPr>
  </w:style>
  <w:style w:type="character" w:customStyle="1" w:styleId="60">
    <w:name w:val="Заголовок 6 Знак"/>
    <w:link w:val="6"/>
    <w:uiPriority w:val="99"/>
    <w:semiHidden/>
    <w:locked/>
    <w:rsid w:val="00F63671"/>
    <w:rPr>
      <w:rFonts w:ascii="Cambria" w:hAnsi="Cambria" w:cs="Times New Roman"/>
      <w:i/>
      <w:iCs/>
      <w:color w:val="243F60"/>
      <w:sz w:val="28"/>
      <w:szCs w:val="28"/>
    </w:rPr>
  </w:style>
  <w:style w:type="paragraph" w:styleId="a3">
    <w:name w:val="header"/>
    <w:basedOn w:val="a"/>
    <w:link w:val="a4"/>
    <w:uiPriority w:val="99"/>
    <w:rsid w:val="0010791A"/>
    <w:pPr>
      <w:tabs>
        <w:tab w:val="center" w:pos="4677"/>
        <w:tab w:val="right" w:pos="9355"/>
      </w:tabs>
      <w:spacing w:after="0" w:line="240" w:lineRule="auto"/>
    </w:pPr>
    <w:rPr>
      <w:rFonts w:eastAsia="Times New Roman"/>
      <w:sz w:val="24"/>
      <w:szCs w:val="24"/>
    </w:rPr>
  </w:style>
  <w:style w:type="character" w:customStyle="1" w:styleId="a4">
    <w:name w:val="Верхний колонтитул Знак"/>
    <w:link w:val="a3"/>
    <w:uiPriority w:val="99"/>
    <w:locked/>
    <w:rsid w:val="0010791A"/>
    <w:rPr>
      <w:rFonts w:ascii="Times New Roman" w:hAnsi="Times New Roman" w:cs="Times New Roman"/>
      <w:sz w:val="24"/>
      <w:szCs w:val="24"/>
    </w:rPr>
  </w:style>
  <w:style w:type="character" w:styleId="a5">
    <w:name w:val="page number"/>
    <w:uiPriority w:val="99"/>
    <w:rsid w:val="0010791A"/>
    <w:rPr>
      <w:rFonts w:cs="Times New Roman"/>
    </w:rPr>
  </w:style>
  <w:style w:type="paragraph" w:styleId="a6">
    <w:name w:val="Body Text"/>
    <w:basedOn w:val="a"/>
    <w:link w:val="a7"/>
    <w:uiPriority w:val="99"/>
    <w:rsid w:val="00D22657"/>
    <w:pPr>
      <w:spacing w:after="120"/>
    </w:pPr>
  </w:style>
  <w:style w:type="character" w:customStyle="1" w:styleId="a7">
    <w:name w:val="Основной текст Знак"/>
    <w:link w:val="a6"/>
    <w:uiPriority w:val="99"/>
    <w:locked/>
    <w:rsid w:val="00D22657"/>
    <w:rPr>
      <w:rFonts w:ascii="Times New Roman" w:hAnsi="Times New Roman" w:cs="Times New Roman"/>
      <w:sz w:val="28"/>
      <w:szCs w:val="28"/>
    </w:rPr>
  </w:style>
  <w:style w:type="paragraph" w:customStyle="1" w:styleId="11">
    <w:name w:val="Абзац списка1"/>
    <w:basedOn w:val="a"/>
    <w:uiPriority w:val="99"/>
    <w:rsid w:val="00D22657"/>
    <w:pPr>
      <w:spacing w:after="0" w:line="240" w:lineRule="auto"/>
      <w:ind w:left="720"/>
    </w:pPr>
    <w:rPr>
      <w:rFonts w:eastAsia="Times New Roman"/>
      <w:sz w:val="24"/>
      <w:szCs w:val="24"/>
      <w:lang w:val="uk-UA" w:eastAsia="ru-RU"/>
    </w:rPr>
  </w:style>
  <w:style w:type="paragraph" w:customStyle="1" w:styleId="Normal1">
    <w:name w:val="Normal1"/>
    <w:uiPriority w:val="99"/>
    <w:rsid w:val="002216C5"/>
    <w:rPr>
      <w:rFonts w:ascii="Times New Roman" w:eastAsia="Times New Roman" w:hAnsi="Times New Roman"/>
      <w:sz w:val="24"/>
    </w:rPr>
  </w:style>
  <w:style w:type="paragraph" w:styleId="a8">
    <w:name w:val="List Paragraph"/>
    <w:basedOn w:val="a"/>
    <w:uiPriority w:val="99"/>
    <w:qFormat/>
    <w:rsid w:val="002216C5"/>
    <w:pPr>
      <w:ind w:left="720"/>
      <w:contextualSpacing/>
    </w:pPr>
  </w:style>
  <w:style w:type="character" w:customStyle="1" w:styleId="a9">
    <w:name w:val="Основной текст_"/>
    <w:link w:val="61"/>
    <w:uiPriority w:val="99"/>
    <w:locked/>
    <w:rsid w:val="00B11D4B"/>
    <w:rPr>
      <w:shd w:val="clear" w:color="auto" w:fill="FFFFFF"/>
    </w:rPr>
  </w:style>
  <w:style w:type="character" w:customStyle="1" w:styleId="22">
    <w:name w:val="Основной текст22"/>
    <w:uiPriority w:val="99"/>
    <w:rsid w:val="00B11D4B"/>
    <w:rPr>
      <w:rFonts w:cs="Times New Roman"/>
      <w:shd w:val="clear" w:color="auto" w:fill="FFFFFF"/>
    </w:rPr>
  </w:style>
  <w:style w:type="character" w:customStyle="1" w:styleId="100">
    <w:name w:val="Основной текст (10) + Не полужирный"/>
    <w:uiPriority w:val="99"/>
    <w:rsid w:val="00B11D4B"/>
    <w:rPr>
      <w:rFonts w:ascii="Times New Roman" w:hAnsi="Times New Roman"/>
      <w:b/>
      <w:spacing w:val="0"/>
      <w:sz w:val="22"/>
    </w:rPr>
  </w:style>
  <w:style w:type="character" w:customStyle="1" w:styleId="aa">
    <w:name w:val="Основной текст + Курсив"/>
    <w:uiPriority w:val="99"/>
    <w:rsid w:val="00B11D4B"/>
    <w:rPr>
      <w:i/>
      <w:sz w:val="22"/>
      <w:shd w:val="clear" w:color="auto" w:fill="FFFFFF"/>
    </w:rPr>
  </w:style>
  <w:style w:type="character" w:customStyle="1" w:styleId="ab">
    <w:name w:val="Основной текст + Полужирный"/>
    <w:aliases w:val="Курсив"/>
    <w:uiPriority w:val="99"/>
    <w:rsid w:val="00B11D4B"/>
    <w:rPr>
      <w:b/>
      <w:i/>
      <w:sz w:val="22"/>
      <w:shd w:val="clear" w:color="auto" w:fill="FFFFFF"/>
    </w:rPr>
  </w:style>
  <w:style w:type="paragraph" w:customStyle="1" w:styleId="61">
    <w:name w:val="Основной текст61"/>
    <w:basedOn w:val="a"/>
    <w:link w:val="a9"/>
    <w:uiPriority w:val="99"/>
    <w:rsid w:val="00B11D4B"/>
    <w:pPr>
      <w:shd w:val="clear" w:color="auto" w:fill="FFFFFF"/>
      <w:spacing w:before="600" w:after="600" w:line="240" w:lineRule="atLeast"/>
      <w:jc w:val="center"/>
    </w:pPr>
    <w:rPr>
      <w:rFonts w:ascii="Calibri" w:hAnsi="Calibri"/>
      <w:sz w:val="20"/>
      <w:szCs w:val="20"/>
    </w:rPr>
  </w:style>
  <w:style w:type="paragraph" w:styleId="ac">
    <w:name w:val="Plain Text"/>
    <w:basedOn w:val="a"/>
    <w:link w:val="ad"/>
    <w:uiPriority w:val="99"/>
    <w:semiHidden/>
    <w:rsid w:val="00B11D4B"/>
    <w:pPr>
      <w:spacing w:after="0" w:line="240" w:lineRule="auto"/>
    </w:pPr>
    <w:rPr>
      <w:rFonts w:ascii="Courier New" w:eastAsia="Times New Roman" w:hAnsi="Courier New"/>
      <w:sz w:val="20"/>
      <w:szCs w:val="20"/>
      <w:lang w:eastAsia="ru-RU"/>
    </w:rPr>
  </w:style>
  <w:style w:type="character" w:customStyle="1" w:styleId="ad">
    <w:name w:val="Текст Знак"/>
    <w:link w:val="ac"/>
    <w:uiPriority w:val="99"/>
    <w:semiHidden/>
    <w:locked/>
    <w:rsid w:val="00B11D4B"/>
    <w:rPr>
      <w:rFonts w:ascii="Courier New" w:hAnsi="Courier New" w:cs="Times New Roman"/>
      <w:sz w:val="20"/>
      <w:szCs w:val="20"/>
      <w:lang w:eastAsia="ru-RU"/>
    </w:rPr>
  </w:style>
  <w:style w:type="character" w:styleId="ae">
    <w:name w:val="Hyperlink"/>
    <w:uiPriority w:val="99"/>
    <w:rsid w:val="00B11D4B"/>
    <w:rPr>
      <w:rFonts w:cs="Times New Roman"/>
      <w:color w:val="0000FF"/>
      <w:u w:val="single"/>
    </w:rPr>
  </w:style>
  <w:style w:type="character" w:customStyle="1" w:styleId="FontStyle90">
    <w:name w:val="Font Style90"/>
    <w:uiPriority w:val="99"/>
    <w:rsid w:val="003202A7"/>
    <w:rPr>
      <w:rFonts w:ascii="Times New Roman" w:hAnsi="Times New Roman"/>
      <w:b/>
      <w:i/>
      <w:spacing w:val="-10"/>
      <w:sz w:val="46"/>
    </w:rPr>
  </w:style>
  <w:style w:type="paragraph" w:customStyle="1" w:styleId="FR1">
    <w:name w:val="FR1"/>
    <w:uiPriority w:val="99"/>
    <w:rsid w:val="00FD5AAF"/>
    <w:pPr>
      <w:widowControl w:val="0"/>
      <w:spacing w:line="460" w:lineRule="auto"/>
      <w:ind w:firstLine="360"/>
    </w:pPr>
    <w:rPr>
      <w:rFonts w:ascii="Times New Roman" w:eastAsia="Times New Roman" w:hAnsi="Times New Roman"/>
      <w:sz w:val="28"/>
      <w:lang w:val="uk-UA"/>
    </w:rPr>
  </w:style>
  <w:style w:type="paragraph" w:customStyle="1" w:styleId="Default">
    <w:name w:val="Default"/>
    <w:uiPriority w:val="99"/>
    <w:rsid w:val="001A6FA6"/>
    <w:pPr>
      <w:autoSpaceDE w:val="0"/>
      <w:autoSpaceDN w:val="0"/>
      <w:adjustRightInd w:val="0"/>
    </w:pPr>
    <w:rPr>
      <w:rFonts w:ascii="Times New Roman" w:eastAsia="Times New Roman" w:hAnsi="Times New Roman"/>
      <w:color w:val="000000"/>
      <w:sz w:val="24"/>
      <w:szCs w:val="24"/>
    </w:rPr>
  </w:style>
  <w:style w:type="paragraph" w:styleId="af">
    <w:name w:val="Balloon Text"/>
    <w:basedOn w:val="a"/>
    <w:link w:val="af0"/>
    <w:uiPriority w:val="99"/>
    <w:semiHidden/>
    <w:rsid w:val="00383356"/>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383356"/>
    <w:rPr>
      <w:rFonts w:ascii="Tahoma" w:hAnsi="Tahoma" w:cs="Tahoma"/>
      <w:sz w:val="16"/>
      <w:szCs w:val="16"/>
    </w:rPr>
  </w:style>
  <w:style w:type="paragraph" w:styleId="af1">
    <w:name w:val="footer"/>
    <w:basedOn w:val="a"/>
    <w:link w:val="af2"/>
    <w:uiPriority w:val="99"/>
    <w:rsid w:val="00EE0B31"/>
    <w:pPr>
      <w:tabs>
        <w:tab w:val="center" w:pos="4677"/>
        <w:tab w:val="right" w:pos="9355"/>
      </w:tabs>
      <w:spacing w:after="0" w:line="240" w:lineRule="auto"/>
    </w:pPr>
  </w:style>
  <w:style w:type="character" w:customStyle="1" w:styleId="af2">
    <w:name w:val="Нижний колонтитул Знак"/>
    <w:link w:val="af1"/>
    <w:uiPriority w:val="99"/>
    <w:locked/>
    <w:rsid w:val="00EE0B31"/>
    <w:rPr>
      <w:rFonts w:ascii="Times New Roman" w:hAnsi="Times New Roman" w:cs="Times New Roman"/>
      <w:sz w:val="28"/>
      <w:szCs w:val="28"/>
    </w:rPr>
  </w:style>
  <w:style w:type="paragraph" w:customStyle="1" w:styleId="Heading11">
    <w:name w:val="Heading 11"/>
    <w:basedOn w:val="a"/>
    <w:uiPriority w:val="99"/>
    <w:rsid w:val="001779AD"/>
    <w:pPr>
      <w:widowControl w:val="0"/>
      <w:autoSpaceDE w:val="0"/>
      <w:autoSpaceDN w:val="0"/>
      <w:spacing w:after="0" w:line="366" w:lineRule="exact"/>
      <w:ind w:left="294" w:right="295"/>
      <w:jc w:val="center"/>
      <w:outlineLvl w:val="1"/>
    </w:pPr>
    <w:rPr>
      <w:rFonts w:eastAsia="Times New Roman"/>
      <w:b/>
      <w:bCs/>
      <w:sz w:val="32"/>
      <w:szCs w:val="32"/>
      <w:lang w:val="uk-UA" w:eastAsia="uk-UA"/>
    </w:rPr>
  </w:style>
  <w:style w:type="character" w:customStyle="1" w:styleId="apple-converted-space">
    <w:name w:val="apple-converted-space"/>
    <w:uiPriority w:val="99"/>
    <w:rsid w:val="001779AD"/>
    <w:rPr>
      <w:rFonts w:cs="Times New Roman"/>
    </w:rPr>
  </w:style>
  <w:style w:type="character" w:styleId="af3">
    <w:name w:val="Emphasis"/>
    <w:uiPriority w:val="99"/>
    <w:qFormat/>
    <w:rsid w:val="00023CF2"/>
    <w:rPr>
      <w:rFonts w:cs="Times New Roman"/>
      <w:i/>
      <w:iCs/>
    </w:rPr>
  </w:style>
  <w:style w:type="paragraph" w:customStyle="1" w:styleId="TableParagraph">
    <w:name w:val="Table Paragraph"/>
    <w:basedOn w:val="a"/>
    <w:uiPriority w:val="99"/>
    <w:rsid w:val="00842904"/>
    <w:pPr>
      <w:widowControl w:val="0"/>
      <w:autoSpaceDE w:val="0"/>
      <w:autoSpaceDN w:val="0"/>
      <w:spacing w:after="0" w:line="240" w:lineRule="auto"/>
    </w:pPr>
    <w:rPr>
      <w:rFonts w:eastAsia="Times New Roman"/>
      <w:sz w:val="22"/>
      <w:szCs w:val="22"/>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870149">
      <w:marLeft w:val="0"/>
      <w:marRight w:val="0"/>
      <w:marTop w:val="0"/>
      <w:marBottom w:val="0"/>
      <w:divBdr>
        <w:top w:val="none" w:sz="0" w:space="0" w:color="auto"/>
        <w:left w:val="none" w:sz="0" w:space="0" w:color="auto"/>
        <w:bottom w:val="none" w:sz="0" w:space="0" w:color="auto"/>
        <w:right w:val="none" w:sz="0" w:space="0" w:color="auto"/>
      </w:divBdr>
    </w:div>
    <w:div w:id="507870150">
      <w:marLeft w:val="0"/>
      <w:marRight w:val="0"/>
      <w:marTop w:val="0"/>
      <w:marBottom w:val="0"/>
      <w:divBdr>
        <w:top w:val="none" w:sz="0" w:space="0" w:color="auto"/>
        <w:left w:val="none" w:sz="0" w:space="0" w:color="auto"/>
        <w:bottom w:val="none" w:sz="0" w:space="0" w:color="auto"/>
        <w:right w:val="none" w:sz="0" w:space="0" w:color="auto"/>
      </w:divBdr>
    </w:div>
    <w:div w:id="5078701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t.com/content/1fda5794-169f-11e5-b07f-00144feabdc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who.int/publications/m/item/weekly-epidemiological-update---17-november-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to.org" TargetMode="External"/><Relationship Id="rId5" Type="http://schemas.openxmlformats.org/officeDocument/2006/relationships/settings" Target="settings.xml"/><Relationship Id="rId15" Type="http://schemas.openxmlformats.org/officeDocument/2006/relationships/hyperlink" Target="http://molodyvcheny.in.ua/files/journal/2018/2/159.pdf" TargetMode="External"/><Relationship Id="rId10" Type="http://schemas.openxmlformats.org/officeDocument/2006/relationships/hyperlink" Target="https://www.worldbank.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iztimes.ru/index.php?artid=1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74AEB-5634-47AE-AD70-9762513C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17</Pages>
  <Words>5513</Words>
  <Characters>31429</Characters>
  <Application>Microsoft Office Word</Application>
  <DocSecurity>0</DocSecurity>
  <Lines>261</Lines>
  <Paragraphs>73</Paragraphs>
  <ScaleCrop>false</ScaleCrop>
  <Company>SPecialiST RePack</Company>
  <LinksUpToDate>false</LinksUpToDate>
  <CharactersWithSpaces>36869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53</cp:revision>
  <cp:lastPrinted>2001-12-31T23:01:00Z</cp:lastPrinted>
  <dcterms:created xsi:type="dcterms:W3CDTF">2019-08-08T09:46:00Z</dcterms:created>
  <dcterms:modified xsi:type="dcterms:W3CDTF">2021-04-13T16:51:00Z</dcterms:modified>
</cp:coreProperties>
</file>