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89" w:rsidRPr="00EF654C" w:rsidRDefault="00CB4111" w:rsidP="00CB4111">
      <w:pPr>
        <w:ind w:hanging="567"/>
        <w:rPr>
          <w:rStyle w:val="FontStyle15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 wp14:anchorId="34B84E93" wp14:editId="0A4B840D">
            <wp:extent cx="6656590" cy="913691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12" t="3587" r="6249" b="5485"/>
                    <a:stretch/>
                  </pic:blipFill>
                  <pic:spPr bwMode="auto">
                    <a:xfrm>
                      <a:off x="0" y="0"/>
                      <a:ext cx="6652454" cy="9131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F04" w:rsidRDefault="007B0F04" w:rsidP="007B0F04">
      <w:pPr>
        <w:framePr w:wrap="none" w:vAnchor="page" w:hAnchor="page" w:x="141" w:y="313"/>
        <w:rPr>
          <w:sz w:val="2"/>
          <w:szCs w:val="2"/>
        </w:rPr>
      </w:pPr>
    </w:p>
    <w:p w:rsidR="00AC62BC" w:rsidRDefault="00AC62BC" w:rsidP="00AC62BC">
      <w:pPr>
        <w:framePr w:wrap="none" w:vAnchor="page" w:hAnchor="page" w:x="178" w:y="596"/>
        <w:rPr>
          <w:sz w:val="2"/>
          <w:szCs w:val="2"/>
        </w:rPr>
      </w:pPr>
    </w:p>
    <w:p w:rsidR="005C5B89" w:rsidRDefault="005C5B89" w:rsidP="002E2090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lastRenderedPageBreak/>
        <w:t>ВСТУП</w:t>
      </w:r>
    </w:p>
    <w:p w:rsidR="00E3239A" w:rsidRPr="005D7494" w:rsidRDefault="00E3239A" w:rsidP="002E2090">
      <w:pPr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9E601F">
        <w:rPr>
          <w:rStyle w:val="FontStyle15"/>
          <w:sz w:val="28"/>
          <w:szCs w:val="28"/>
          <w:lang w:val="uk-UA" w:eastAsia="uk-UA"/>
        </w:rPr>
        <w:t>Програма</w:t>
      </w:r>
      <w:r>
        <w:rPr>
          <w:rStyle w:val="FontStyle15"/>
          <w:sz w:val="28"/>
          <w:szCs w:val="28"/>
          <w:lang w:val="uk-UA" w:eastAsia="uk-UA"/>
        </w:rPr>
        <w:t xml:space="preserve"> вступного іспиту</w:t>
      </w:r>
      <w:r w:rsidR="00E3239A">
        <w:rPr>
          <w:rStyle w:val="FontStyle15"/>
          <w:sz w:val="28"/>
          <w:szCs w:val="28"/>
          <w:lang w:val="uk-UA" w:eastAsia="uk-UA"/>
        </w:rPr>
        <w:t xml:space="preserve"> з іноземної мови</w:t>
      </w:r>
      <w:r>
        <w:rPr>
          <w:rStyle w:val="FontStyle15"/>
          <w:sz w:val="28"/>
          <w:szCs w:val="28"/>
          <w:lang w:val="uk-UA" w:eastAsia="uk-UA"/>
        </w:rPr>
        <w:t xml:space="preserve"> створена з урахуванням Загальноєвропейських рекомендацій </w:t>
      </w:r>
      <w:r w:rsidR="00EF654C">
        <w:rPr>
          <w:rStyle w:val="FontStyle15"/>
          <w:sz w:val="28"/>
          <w:szCs w:val="28"/>
          <w:lang w:val="uk-UA" w:eastAsia="uk-UA"/>
        </w:rPr>
        <w:t>і</w:t>
      </w:r>
      <w:r>
        <w:rPr>
          <w:rStyle w:val="FontStyle15"/>
          <w:sz w:val="28"/>
          <w:szCs w:val="28"/>
          <w:lang w:val="uk-UA" w:eastAsia="uk-UA"/>
        </w:rPr>
        <w:t xml:space="preserve">з мовної освіти (рівень В2). Зміст завдань для здійснення контролю якості сформованості іншомовної компетентності уніфіковано за видами завдань. У програмі враховано особливості англійської та німецької мов. 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Об’єктами оцінки є лексичні та граматичні компетентності. Зміст тестових завдань ґрунтується на автентичних зразках літературного мовлення, прийнятого в країнах, мови яких вивчають.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У вступному іспиті беруть участь особи, які бажають вступити на навчання для здобуття ступеня магістра на основі здобутого ступеня вищої освіти (далі – </w:t>
      </w:r>
      <w:r w:rsidR="00E3239A">
        <w:rPr>
          <w:rStyle w:val="FontStyle15"/>
          <w:sz w:val="28"/>
          <w:szCs w:val="28"/>
          <w:lang w:val="uk-UA" w:eastAsia="uk-UA"/>
        </w:rPr>
        <w:t>вступники</w:t>
      </w:r>
      <w:r>
        <w:rPr>
          <w:rStyle w:val="FontStyle15"/>
          <w:sz w:val="28"/>
          <w:szCs w:val="28"/>
          <w:lang w:val="uk-UA" w:eastAsia="uk-UA"/>
        </w:rPr>
        <w:t xml:space="preserve">). 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E51F61">
        <w:rPr>
          <w:rStyle w:val="FontStyle15"/>
          <w:sz w:val="28"/>
          <w:szCs w:val="28"/>
          <w:lang w:val="uk-UA" w:eastAsia="uk-UA"/>
        </w:rPr>
        <w:t>Мета</w:t>
      </w:r>
      <w:r>
        <w:rPr>
          <w:rStyle w:val="FontStyle15"/>
          <w:sz w:val="28"/>
          <w:szCs w:val="28"/>
          <w:lang w:val="uk-UA" w:eastAsia="uk-UA"/>
        </w:rPr>
        <w:t xml:space="preserve"> вступного іспиту</w:t>
      </w:r>
      <w:r w:rsidR="00E3239A">
        <w:rPr>
          <w:rStyle w:val="FontStyle15"/>
          <w:sz w:val="28"/>
          <w:szCs w:val="28"/>
          <w:lang w:val="uk-UA" w:eastAsia="uk-UA"/>
        </w:rPr>
        <w:t xml:space="preserve"> з іноземної мови</w:t>
      </w:r>
      <w:r>
        <w:rPr>
          <w:rStyle w:val="FontStyle15"/>
          <w:sz w:val="28"/>
          <w:szCs w:val="28"/>
          <w:lang w:val="uk-UA" w:eastAsia="uk-UA"/>
        </w:rPr>
        <w:t xml:space="preserve"> – визначити результати навчання </w:t>
      </w:r>
      <w:r w:rsidR="00E3239A">
        <w:rPr>
          <w:rStyle w:val="FontStyle15"/>
          <w:sz w:val="28"/>
          <w:szCs w:val="28"/>
          <w:lang w:val="uk-UA" w:eastAsia="uk-UA"/>
        </w:rPr>
        <w:t>вступників</w:t>
      </w:r>
      <w:r>
        <w:rPr>
          <w:rStyle w:val="FontStyle15"/>
          <w:sz w:val="28"/>
          <w:szCs w:val="28"/>
          <w:lang w:val="uk-UA" w:eastAsia="uk-UA"/>
        </w:rPr>
        <w:t xml:space="preserve"> з іноземної мови за шкалою 100 балів на основі кількості балів, набраних ними за виконання завдань предметного тесту з іноземної мови.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ЗАГАЛЬНА ХАРАКТЕРИСТИКА СКЛАДОВИХ ТЕСТУ</w:t>
      </w: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1. ГРАМАТИКА</w:t>
      </w:r>
    </w:p>
    <w:p w:rsidR="005C5B89" w:rsidRDefault="005C5B89" w:rsidP="00313AF8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>виявити рівень сформованості мовних (граматичних) умінь.</w:t>
      </w:r>
    </w:p>
    <w:p w:rsidR="005C5B89" w:rsidRDefault="00166AF1" w:rsidP="00313AF8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граматичні явища.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Граматичні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30 завдань</w:t>
      </w:r>
      <w:r w:rsidR="00EF654C">
        <w:rPr>
          <w:rStyle w:val="FontStyle15"/>
          <w:sz w:val="28"/>
          <w:szCs w:val="28"/>
          <w:lang w:val="uk-UA" w:eastAsia="uk-UA"/>
        </w:rPr>
        <w:t>, скомпонованих</w:t>
      </w:r>
      <w:r>
        <w:rPr>
          <w:rStyle w:val="FontStyle15"/>
          <w:sz w:val="28"/>
          <w:szCs w:val="28"/>
          <w:lang w:val="uk-UA" w:eastAsia="uk-UA"/>
        </w:rPr>
        <w:t xml:space="preserve"> на основі загальновживаної лексики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D55E6B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2. ЗАГАЛЬНОВЖИВАНА ЛЕКСИКА</w:t>
      </w:r>
    </w:p>
    <w:p w:rsidR="005C5B89" w:rsidRDefault="005C5B89" w:rsidP="00D55E6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>виявити рівень сформованості мовних (лексичних) умінь.</w:t>
      </w:r>
    </w:p>
    <w:p w:rsidR="005C5B89" w:rsidRDefault="0093009A" w:rsidP="00D55E6B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лексичні одиниці.</w:t>
      </w:r>
    </w:p>
    <w:p w:rsidR="005C5B89" w:rsidRDefault="005C5B89" w:rsidP="00D55E6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A20D0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Лексичні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10 завдань на основі загальновживаної лексики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Default="005C5B89" w:rsidP="00D55E6B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FB1387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Частина </w:t>
      </w:r>
      <w:r w:rsidR="006028A0" w:rsidRPr="006028A0">
        <w:rPr>
          <w:rStyle w:val="FontStyle15"/>
          <w:b/>
          <w:sz w:val="28"/>
          <w:szCs w:val="28"/>
          <w:lang w:eastAsia="uk-UA"/>
        </w:rPr>
        <w:t>3</w:t>
      </w:r>
      <w:r>
        <w:rPr>
          <w:rStyle w:val="FontStyle15"/>
          <w:b/>
          <w:sz w:val="28"/>
          <w:szCs w:val="28"/>
          <w:lang w:val="uk-UA" w:eastAsia="uk-UA"/>
        </w:rPr>
        <w:t>. ФАХОВА ЛЕКСИКА</w:t>
      </w:r>
    </w:p>
    <w:p w:rsidR="005C5B89" w:rsidRDefault="005C5B89" w:rsidP="00FB1387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>виявити рівень сформованості мовних (лексичних) умінь.</w:t>
      </w:r>
    </w:p>
    <w:p w:rsidR="005C5B89" w:rsidRDefault="00CF0FD0" w:rsidP="00FB1387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lastRenderedPageBreak/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FB1387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FB1387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фахові терміни відповідної спеціальності.</w:t>
      </w:r>
    </w:p>
    <w:p w:rsidR="005C5B89" w:rsidRDefault="005C5B89" w:rsidP="00FB1387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A20D0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Лексичні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10 завдань</w:t>
      </w:r>
      <w:r w:rsidR="00EF654C">
        <w:rPr>
          <w:rStyle w:val="FontStyle15"/>
          <w:sz w:val="28"/>
          <w:szCs w:val="28"/>
          <w:lang w:val="uk-UA" w:eastAsia="uk-UA"/>
        </w:rPr>
        <w:t>, скомпонованих</w:t>
      </w:r>
      <w:r>
        <w:rPr>
          <w:rStyle w:val="FontStyle15"/>
          <w:sz w:val="28"/>
          <w:szCs w:val="28"/>
          <w:lang w:val="uk-UA" w:eastAsia="uk-UA"/>
        </w:rPr>
        <w:t xml:space="preserve"> на основі текстів фахової спрямованості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І. ПОРЯДОК ПРОВЕДЕННЯ ВСТУПНОГО ВИПРОБУВАННЯ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1. Тривалість проведення вступного </w:t>
      </w:r>
      <w:r w:rsidR="00CF0FD0">
        <w:rPr>
          <w:rStyle w:val="FontStyle15"/>
          <w:sz w:val="28"/>
          <w:szCs w:val="28"/>
          <w:lang w:val="uk-UA" w:eastAsia="uk-UA"/>
        </w:rPr>
        <w:t>іспиту</w:t>
      </w:r>
      <w:r w:rsidRPr="008235AC">
        <w:rPr>
          <w:rStyle w:val="FontStyle15"/>
          <w:sz w:val="28"/>
          <w:szCs w:val="28"/>
          <w:lang w:val="uk-UA" w:eastAsia="uk-UA"/>
        </w:rPr>
        <w:t xml:space="preserve"> з іноземної мови – 120 хвилин.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2. Під час проведення вступних іспитів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</w:t>
      </w:r>
      <w:r>
        <w:rPr>
          <w:rStyle w:val="FontStyle15"/>
          <w:sz w:val="28"/>
          <w:szCs w:val="28"/>
          <w:lang w:val="uk-UA" w:eastAsia="uk-UA"/>
        </w:rPr>
        <w:t>.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3. Під час вступного випробування використовується кулькова або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гелева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ручка синього кольору</w:t>
      </w:r>
      <w:r w:rsidR="00EF654C">
        <w:rPr>
          <w:rStyle w:val="FontStyle15"/>
          <w:sz w:val="28"/>
          <w:szCs w:val="28"/>
          <w:lang w:val="uk-UA" w:eastAsia="uk-UA"/>
        </w:rPr>
        <w:t>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4. Оцінювання знань проводиться за результатами відповідей </w:t>
      </w:r>
      <w:r w:rsidR="00EF654C">
        <w:rPr>
          <w:rStyle w:val="FontStyle15"/>
          <w:sz w:val="28"/>
          <w:szCs w:val="28"/>
          <w:lang w:val="uk-UA" w:eastAsia="uk-UA"/>
        </w:rPr>
        <w:t>згідно з</w:t>
      </w:r>
      <w:r w:rsidRPr="008235AC">
        <w:rPr>
          <w:rStyle w:val="FontStyle15"/>
          <w:sz w:val="28"/>
          <w:szCs w:val="28"/>
          <w:lang w:val="uk-UA" w:eastAsia="uk-UA"/>
        </w:rPr>
        <w:t xml:space="preserve"> визначени</w:t>
      </w:r>
      <w:r w:rsidR="00EF654C">
        <w:rPr>
          <w:rStyle w:val="FontStyle15"/>
          <w:sz w:val="28"/>
          <w:szCs w:val="28"/>
          <w:lang w:val="uk-UA" w:eastAsia="uk-UA"/>
        </w:rPr>
        <w:t>ми</w:t>
      </w:r>
      <w:r w:rsidRPr="008235AC">
        <w:rPr>
          <w:rStyle w:val="FontStyle15"/>
          <w:sz w:val="28"/>
          <w:szCs w:val="28"/>
          <w:lang w:val="uk-UA" w:eastAsia="uk-UA"/>
        </w:rPr>
        <w:t xml:space="preserve"> критері</w:t>
      </w:r>
      <w:r w:rsidR="00EF654C">
        <w:rPr>
          <w:rStyle w:val="FontStyle15"/>
          <w:sz w:val="28"/>
          <w:szCs w:val="28"/>
          <w:lang w:val="uk-UA" w:eastAsia="uk-UA"/>
        </w:rPr>
        <w:t>ями</w:t>
      </w:r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 xml:space="preserve">ІІ. ПЕРЕЛІК ТЕМ </w:t>
      </w:r>
      <w:r w:rsidR="00EF654C">
        <w:rPr>
          <w:rStyle w:val="FontStyle15"/>
          <w:b/>
          <w:sz w:val="28"/>
          <w:szCs w:val="28"/>
          <w:lang w:val="uk-UA" w:eastAsia="uk-UA"/>
        </w:rPr>
        <w:t>І</w:t>
      </w:r>
      <w:r w:rsidRPr="005D7494">
        <w:rPr>
          <w:rStyle w:val="FontStyle15"/>
          <w:b/>
          <w:sz w:val="28"/>
          <w:szCs w:val="28"/>
          <w:lang w:val="uk-UA" w:eastAsia="uk-UA"/>
        </w:rPr>
        <w:t xml:space="preserve"> РЕКОМЕНДОВАНА ЛІТЕРАТУРА З НАВЧАЛЬНИХ ДИСЦИПЛІН, ЩО ВИНОСЯТЬСЯ НА ВСТУПНЕ ВИПРОБУВАННЯ З ІНОЗЕМНОЇ МОВИ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Граматична компетенція як знання та вміння користуватися граматичними ресурсами мови розглядається як цілісний механізм виконання комунікативних завдань </w:t>
      </w:r>
      <w:r w:rsidR="00EF654C">
        <w:rPr>
          <w:rStyle w:val="FontStyle15"/>
          <w:sz w:val="28"/>
          <w:szCs w:val="28"/>
          <w:lang w:val="uk-UA" w:eastAsia="uk-UA"/>
        </w:rPr>
        <w:t>у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r w:rsidR="00EF654C">
        <w:rPr>
          <w:rStyle w:val="FontStyle15"/>
          <w:sz w:val="28"/>
          <w:szCs w:val="28"/>
          <w:lang w:val="uk-UA" w:eastAsia="uk-UA"/>
        </w:rPr>
        <w:t>межах певної</w:t>
      </w:r>
      <w:r w:rsidRPr="008235AC">
        <w:rPr>
          <w:rStyle w:val="FontStyle15"/>
          <w:sz w:val="28"/>
          <w:szCs w:val="28"/>
          <w:lang w:val="uk-UA" w:eastAsia="uk-UA"/>
        </w:rPr>
        <w:t xml:space="preserve"> ситуації. Мовні функції, необхідні для виконання комунікативних завдань, визначаються контекстом, пов’язаним із навчанням і спеціалізацією. Граматичний матеріал перевіряється в тісному зв’язку з лексичним. Основна увага приділяється володінню </w:t>
      </w:r>
      <w:r w:rsidR="00EF654C">
        <w:rPr>
          <w:rStyle w:val="FontStyle15"/>
          <w:sz w:val="28"/>
          <w:szCs w:val="28"/>
          <w:lang w:val="uk-UA" w:eastAsia="uk-UA"/>
        </w:rPr>
        <w:t>вступниками</w:t>
      </w:r>
      <w:r w:rsidRPr="008235AC">
        <w:rPr>
          <w:rStyle w:val="FontStyle15"/>
          <w:sz w:val="28"/>
          <w:szCs w:val="28"/>
          <w:lang w:val="uk-UA" w:eastAsia="uk-UA"/>
        </w:rPr>
        <w:t xml:space="preserve"> граматичною </w:t>
      </w:r>
      <w:r>
        <w:rPr>
          <w:rStyle w:val="FontStyle15"/>
          <w:sz w:val="28"/>
          <w:szCs w:val="28"/>
          <w:lang w:val="uk-UA" w:eastAsia="uk-UA"/>
        </w:rPr>
        <w:t xml:space="preserve">та лексичною </w:t>
      </w:r>
      <w:r w:rsidR="00EF654C">
        <w:rPr>
          <w:rStyle w:val="FontStyle15"/>
          <w:sz w:val="28"/>
          <w:szCs w:val="28"/>
          <w:lang w:val="uk-UA" w:eastAsia="uk-UA"/>
        </w:rPr>
        <w:t xml:space="preserve">мовними </w:t>
      </w:r>
      <w:proofErr w:type="spellStart"/>
      <w:r>
        <w:rPr>
          <w:rStyle w:val="FontStyle15"/>
          <w:sz w:val="28"/>
          <w:szCs w:val="28"/>
          <w:lang w:val="uk-UA" w:eastAsia="uk-UA"/>
        </w:rPr>
        <w:t>компетенціями</w:t>
      </w:r>
      <w:proofErr w:type="spellEnd"/>
      <w:r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Граматичні явища перевіряються </w:t>
      </w:r>
      <w:r w:rsidR="00EF654C">
        <w:rPr>
          <w:rStyle w:val="FontStyle15"/>
          <w:sz w:val="28"/>
          <w:szCs w:val="28"/>
          <w:lang w:val="uk-UA" w:eastAsia="uk-UA"/>
        </w:rPr>
        <w:t>в</w:t>
      </w:r>
      <w:r w:rsidRPr="008235AC">
        <w:rPr>
          <w:rStyle w:val="FontStyle15"/>
          <w:sz w:val="28"/>
          <w:szCs w:val="28"/>
          <w:lang w:val="uk-UA" w:eastAsia="uk-UA"/>
        </w:rPr>
        <w:t xml:space="preserve"> межах граматичного матеріалу з курсів «Іноземна мова», «Іноземна мова за професійним спрямуванням».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На вступному </w:t>
      </w:r>
      <w:r w:rsidR="00EF654C">
        <w:rPr>
          <w:rStyle w:val="FontStyle15"/>
          <w:sz w:val="28"/>
          <w:szCs w:val="28"/>
          <w:lang w:val="uk-UA" w:eastAsia="uk-UA"/>
        </w:rPr>
        <w:t>іспиті</w:t>
      </w:r>
      <w:r w:rsidRPr="008235AC">
        <w:rPr>
          <w:rStyle w:val="FontStyle15"/>
          <w:sz w:val="28"/>
          <w:szCs w:val="28"/>
          <w:lang w:val="uk-UA" w:eastAsia="uk-UA"/>
        </w:rPr>
        <w:t xml:space="preserve"> з іноземн</w:t>
      </w:r>
      <w:r w:rsidR="00EF654C">
        <w:rPr>
          <w:rStyle w:val="FontStyle15"/>
          <w:sz w:val="28"/>
          <w:szCs w:val="28"/>
          <w:lang w:val="uk-UA" w:eastAsia="uk-UA"/>
        </w:rPr>
        <w:t>ої</w:t>
      </w:r>
      <w:r w:rsidRPr="008235AC">
        <w:rPr>
          <w:rStyle w:val="FontStyle15"/>
          <w:sz w:val="28"/>
          <w:szCs w:val="28"/>
          <w:lang w:val="uk-UA" w:eastAsia="uk-UA"/>
        </w:rPr>
        <w:t xml:space="preserve"> мов</w:t>
      </w:r>
      <w:r w:rsidR="00EF654C">
        <w:rPr>
          <w:rStyle w:val="FontStyle15"/>
          <w:sz w:val="28"/>
          <w:szCs w:val="28"/>
          <w:lang w:val="uk-UA" w:eastAsia="uk-UA"/>
        </w:rPr>
        <w:t>и</w:t>
      </w:r>
      <w:r w:rsidRPr="008235AC">
        <w:rPr>
          <w:rStyle w:val="FontStyle15"/>
          <w:sz w:val="28"/>
          <w:szCs w:val="28"/>
          <w:lang w:val="uk-UA" w:eastAsia="uk-UA"/>
        </w:rPr>
        <w:t xml:space="preserve"> перевіряються знання, вміння та навички вступників з </w:t>
      </w:r>
      <w:r w:rsidR="00EF654C">
        <w:rPr>
          <w:rStyle w:val="FontStyle15"/>
          <w:sz w:val="28"/>
          <w:szCs w:val="28"/>
          <w:lang w:val="uk-UA" w:eastAsia="uk-UA"/>
        </w:rPr>
        <w:t>таких</w:t>
      </w:r>
      <w:r w:rsidRPr="008235AC">
        <w:rPr>
          <w:rStyle w:val="FontStyle15"/>
          <w:sz w:val="28"/>
          <w:szCs w:val="28"/>
          <w:lang w:val="uk-UA" w:eastAsia="uk-UA"/>
        </w:rPr>
        <w:t xml:space="preserve"> питань.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АНГЛІЙСЬКА МОВА</w:t>
      </w: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Граматика. Морфологія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Іменник. Рід, число іменників. Особливі випадки утворення множини іменників. Присвійний відмінок іменника.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lastRenderedPageBreak/>
        <w:t>Артикль. Види артиклів: означений, неозначений. Основні правила вживання артиклів. Відсутність артикля.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Прикметник. Класифікація прикметників. Ступені порівняння прикметників. Звороти типу: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...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not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so...as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more...the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better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Числівник. Класифікація числівників. Утворення кількісних </w:t>
      </w:r>
      <w:r w:rsidR="00EF654C"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порядкових числівників. Вживання кількісних числівників у математичних </w:t>
      </w:r>
      <w:r w:rsidR="00EF654C">
        <w:rPr>
          <w:rStyle w:val="FontStyle15"/>
          <w:sz w:val="28"/>
          <w:szCs w:val="28"/>
          <w:lang w:val="uk-UA" w:eastAsia="uk-UA"/>
        </w:rPr>
        <w:t>діях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r w:rsidR="00EF654C"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при визначенні часу. Написання і читання дат.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Займенник. Класифікація займенників. Особові займенники, їх відмінки. Неозначені та кількісні займенники. Функції займенника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Дієслово. Особові </w:t>
      </w:r>
      <w:r w:rsidR="00EF654C">
        <w:rPr>
          <w:rStyle w:val="FontStyle15"/>
          <w:sz w:val="28"/>
          <w:szCs w:val="28"/>
          <w:lang w:val="uk-UA" w:eastAsia="uk-UA"/>
        </w:rPr>
        <w:t>й</w:t>
      </w:r>
      <w:r w:rsidRPr="008235AC">
        <w:rPr>
          <w:rStyle w:val="FontStyle15"/>
          <w:sz w:val="28"/>
          <w:szCs w:val="28"/>
          <w:lang w:val="uk-UA" w:eastAsia="uk-UA"/>
        </w:rPr>
        <w:t xml:space="preserve"> неособові форми дієслова, правильні та неправильні дієслова. </w:t>
      </w:r>
      <w:r w:rsidR="00EF654C">
        <w:rPr>
          <w:rStyle w:val="FontStyle15"/>
          <w:sz w:val="28"/>
          <w:szCs w:val="28"/>
          <w:lang w:val="uk-UA" w:eastAsia="uk-UA"/>
        </w:rPr>
        <w:t>Групи часів</w:t>
      </w:r>
      <w:r w:rsidRPr="008235AC">
        <w:rPr>
          <w:rStyle w:val="FontStyle15"/>
          <w:sz w:val="28"/>
          <w:szCs w:val="28"/>
          <w:lang w:val="uk-UA" w:eastAsia="uk-UA"/>
        </w:rPr>
        <w:t xml:space="preserve"> дієслова: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Indefinite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Continuous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Perfect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Активний </w:t>
      </w:r>
      <w:r w:rsidR="00EF654C"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пасивний стан дієслова. Модальні дієслова.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 Неособові форми дієслова: дієприкметник </w:t>
      </w:r>
      <w:r w:rsidR="00EF654C"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герундій. Функції неособових форм дієслова в реченні.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Прийменник. Особливості вживання прийменників.</w:t>
      </w:r>
    </w:p>
    <w:p w:rsidR="005C5B89" w:rsidRPr="008235AC" w:rsidRDefault="005C5B89" w:rsidP="009D714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Синтаксис. Просте речення. Порядок слів у простому розповідному реченні. Порядок слів у питальному реченні.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Конструкіця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there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+</w:t>
      </w:r>
      <w:r w:rsidR="00EF654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to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be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9D714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B1084D" w:rsidRDefault="005C5B89" w:rsidP="006A5442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B1084D">
        <w:rPr>
          <w:rStyle w:val="FontStyle15"/>
          <w:b/>
          <w:sz w:val="28"/>
          <w:szCs w:val="28"/>
          <w:lang w:val="uk-UA" w:eastAsia="uk-UA"/>
        </w:rPr>
        <w:t>НІМЕЦЬКА МОВА</w:t>
      </w:r>
    </w:p>
    <w:p w:rsidR="005C5B89" w:rsidRPr="008235AC" w:rsidRDefault="005C5B89" w:rsidP="00AF7F2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Граматика. Морфологія 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Іменник. Рід, число, відмінювання іменників.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Артикль. Види. артиклів. Основні правила вживання артикля. Відсутність артикля.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Прикметник. Відмінювання прикметників. Ступені порівняння прикметників.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Числівник. Кількісні та порядкові числівники. Вживання числівників у математичних операціях та при визначенні часу. Написання і читання дат.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Займенник. Особові займенники, їх відмінювання. Вказівні та присвійні займенники, їх відмінювання. Питальні та відносні займенники. Зворотний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sich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Неозначено-особовий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man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та безособовий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Дієслово. Часи дієслова (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Prasens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Imperfekt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Plusquamperfekt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Futurum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I,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Futurum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II). Активний </w:t>
      </w:r>
      <w:r w:rsidR="00EF654C"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пасивний стан дієслова. Зворотні дієслова. Модальні дієслова. Наказовий спосіб. Інфінітив. Дієприкметник. Інфінітивні та дієприкметникові звороти. Умовний спосіб.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Прислівник. Ступені порівняння прислівників. Займенникові прислівники.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Прийменник. Класифікація прийменників. Керування прийменників. Прийменникове керування дієслів. Місце прийменників.</w:t>
      </w:r>
    </w:p>
    <w:p w:rsidR="005C5B89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Синтаксис. Просте речення. Порядок слів у простому розповідному реченні. Порядок слів у питальному реченні. Головні і другорядні члени речення. Структура складного речення. </w:t>
      </w:r>
    </w:p>
    <w:p w:rsidR="00EF654C" w:rsidRDefault="00EF654C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lastRenderedPageBreak/>
        <w:t>На вступному іспит</w:t>
      </w:r>
      <w:r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кандидати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повинні продемонструвати знання </w:t>
      </w:r>
      <w:r>
        <w:rPr>
          <w:rStyle w:val="FontStyle15"/>
          <w:sz w:val="28"/>
          <w:szCs w:val="28"/>
          <w:lang w:val="uk-UA" w:eastAsia="uk-UA"/>
        </w:rPr>
        <w:t xml:space="preserve">загальновживаної лексики та </w:t>
      </w:r>
      <w:r w:rsidRPr="008235AC">
        <w:rPr>
          <w:rStyle w:val="FontStyle15"/>
          <w:sz w:val="28"/>
          <w:szCs w:val="28"/>
          <w:lang w:val="uk-UA" w:eastAsia="uk-UA"/>
        </w:rPr>
        <w:t>фахових термінологічних одиниць відповідно до спеціальності.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9E601F" w:rsidRDefault="005C5B89" w:rsidP="009E601F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>РЕКОМЕНДОВАНА ЛІТЕРАТУРА</w:t>
      </w:r>
    </w:p>
    <w:p w:rsidR="00EF654C" w:rsidRPr="00EF654C" w:rsidRDefault="00EF654C" w:rsidP="00EF654C">
      <w:pPr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en-US"/>
        </w:rPr>
        <w:t>Cullen P</w:t>
      </w:r>
      <w:r w:rsidRPr="00EF654C">
        <w:rPr>
          <w:sz w:val="28"/>
          <w:szCs w:val="28"/>
          <w:lang w:val="en-US"/>
        </w:rPr>
        <w:t>. Vocabulary for IELTS. Cambridge University Press. 2018. 174 p.</w:t>
      </w:r>
    </w:p>
    <w:p w:rsidR="00EF654C" w:rsidRPr="00EF654C" w:rsidRDefault="00DD0541" w:rsidP="00EF654C">
      <w:pPr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uk-UA"/>
        </w:rPr>
        <w:t>2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. Dooley J., Evans V. </w:t>
      </w:r>
      <w:proofErr w:type="spellStart"/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Grammarway</w:t>
      </w:r>
      <w:proofErr w:type="spellEnd"/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 1. 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Newbury: Express publishing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, 20</w:t>
      </w:r>
      <w:r w:rsidR="00EF654C">
        <w:rPr>
          <w:rFonts w:eastAsia="Times New Roman"/>
          <w:color w:val="000000"/>
          <w:sz w:val="28"/>
          <w:szCs w:val="28"/>
          <w:lang w:val="en-US"/>
        </w:rPr>
        <w:t>18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. 240 p.</w:t>
      </w:r>
    </w:p>
    <w:p w:rsidR="00EF654C" w:rsidRDefault="00DD0541" w:rsidP="00EF654C">
      <w:pPr>
        <w:widowControl w:val="0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uk-UA"/>
        </w:rPr>
        <w:t>3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Dooley J.,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Grammarway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2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. Newbury: Express publishing, 2015. 192 p.</w:t>
      </w:r>
    </w:p>
    <w:p w:rsidR="00DD0541" w:rsidRPr="00DD0541" w:rsidRDefault="00DD0541" w:rsidP="00EF654C">
      <w:pPr>
        <w:widowControl w:val="0"/>
        <w:rPr>
          <w:rFonts w:eastAsia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F654C">
        <w:rPr>
          <w:sz w:val="28"/>
          <w:szCs w:val="28"/>
          <w:lang w:val="en-US"/>
        </w:rPr>
        <w:t xml:space="preserve">Eastwood J. Oxford Practice Grammar Intermediate. Tests. </w:t>
      </w:r>
      <w:r>
        <w:rPr>
          <w:sz w:val="28"/>
          <w:szCs w:val="28"/>
          <w:lang w:val="en-US"/>
        </w:rPr>
        <w:t xml:space="preserve">Oxford: </w:t>
      </w:r>
      <w:r w:rsidRPr="00EF654C">
        <w:rPr>
          <w:sz w:val="28"/>
          <w:szCs w:val="28"/>
          <w:lang w:val="en-US"/>
        </w:rPr>
        <w:t>Oxford University press, 2019. 56 p.</w:t>
      </w:r>
      <w:r>
        <w:rPr>
          <w:sz w:val="28"/>
          <w:szCs w:val="28"/>
          <w:lang w:val="uk-UA"/>
        </w:rPr>
        <w:t xml:space="preserve"> </w:t>
      </w:r>
    </w:p>
    <w:p w:rsidR="00EF654C" w:rsidRPr="00EF654C" w:rsidRDefault="00DD0541" w:rsidP="00EF654C">
      <w:pPr>
        <w:widowControl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uk-UA"/>
        </w:rPr>
        <w:t>5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. Evans V. Round up 5 New and Update. Pearson Education Ltd, 2016. 208 p.</w:t>
      </w:r>
    </w:p>
    <w:p w:rsidR="00EF654C" w:rsidRDefault="00DD0541" w:rsidP="00EF654C">
      <w:pPr>
        <w:widowControl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6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.  </w:t>
      </w:r>
      <w:proofErr w:type="spellStart"/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Gairns</w:t>
      </w:r>
      <w:proofErr w:type="spellEnd"/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 R.</w:t>
      </w:r>
      <w:r w:rsidR="00EF654C" w:rsidRPr="00F54596">
        <w:rPr>
          <w:rFonts w:eastAsia="Times New Roman"/>
          <w:color w:val="000000"/>
          <w:sz w:val="28"/>
          <w:szCs w:val="28"/>
          <w:lang w:val="en-US"/>
        </w:rPr>
        <w:t>,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 Redman S. Oxford Word Skills. Intermediate. Learn and </w:t>
      </w:r>
      <w:proofErr w:type="spellStart"/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practise</w:t>
      </w:r>
      <w:proofErr w:type="spellEnd"/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 English Vocabulary. 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Oxford: 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Oxford University Press, 2017. 256 p.</w:t>
      </w:r>
    </w:p>
    <w:p w:rsidR="00DD0541" w:rsidRPr="00F54596" w:rsidRDefault="00DD0541" w:rsidP="00DD0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F54596">
        <w:rPr>
          <w:sz w:val="28"/>
          <w:szCs w:val="28"/>
          <w:lang w:val="en-US"/>
        </w:rPr>
        <w:t xml:space="preserve">. </w:t>
      </w:r>
      <w:proofErr w:type="spellStart"/>
      <w:r w:rsidRPr="00F54596">
        <w:rPr>
          <w:sz w:val="28"/>
          <w:szCs w:val="28"/>
          <w:lang w:val="en-US"/>
        </w:rPr>
        <w:t>Hewings</w:t>
      </w:r>
      <w:proofErr w:type="spellEnd"/>
      <w:r w:rsidRPr="00F54596">
        <w:rPr>
          <w:sz w:val="28"/>
          <w:szCs w:val="28"/>
          <w:lang w:val="en-US"/>
        </w:rPr>
        <w:t xml:space="preserve"> M. Advanced Grammar in Use. Cambridge: Cambridge University Press</w:t>
      </w:r>
      <w:r>
        <w:rPr>
          <w:sz w:val="28"/>
          <w:szCs w:val="28"/>
          <w:lang w:val="en-US"/>
        </w:rPr>
        <w:t>,</w:t>
      </w:r>
      <w:r w:rsidRPr="00F54596">
        <w:rPr>
          <w:sz w:val="28"/>
          <w:szCs w:val="28"/>
          <w:lang w:val="en-US"/>
        </w:rPr>
        <w:t xml:space="preserve"> 2016. 307 p.</w:t>
      </w:r>
    </w:p>
    <w:p w:rsidR="00DD0541" w:rsidRDefault="00DD0541" w:rsidP="00DD0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Pr="00EF654C">
        <w:rPr>
          <w:sz w:val="28"/>
          <w:szCs w:val="28"/>
          <w:lang w:val="en-US"/>
        </w:rPr>
        <w:t>.</w:t>
      </w:r>
      <w:r w:rsidRPr="00F54596">
        <w:rPr>
          <w:sz w:val="28"/>
          <w:szCs w:val="28"/>
          <w:lang w:val="en-US"/>
        </w:rPr>
        <w:t xml:space="preserve">Hopkins D., Cullen P. Cambridge for IELTS. Cambridge: Cambridge University Press, 2017. 272 p. </w:t>
      </w:r>
    </w:p>
    <w:p w:rsidR="00DD0541" w:rsidRDefault="00DD0541" w:rsidP="00DD0541">
      <w:pPr>
        <w:rPr>
          <w:sz w:val="28"/>
          <w:szCs w:val="28"/>
          <w:lang w:val="en-US"/>
        </w:rPr>
      </w:pPr>
      <w:r w:rsidRPr="00F54596">
        <w:rPr>
          <w:sz w:val="28"/>
          <w:szCs w:val="28"/>
          <w:lang w:val="en-US"/>
        </w:rPr>
        <w:t>9. McCarthy M., O’Dell F. English Vocabulary in Use. Upper-Intermediate and Advanced. Cambridge: Cambridge University Press</w:t>
      </w:r>
      <w:r>
        <w:rPr>
          <w:sz w:val="28"/>
          <w:szCs w:val="28"/>
          <w:lang w:val="en-US"/>
        </w:rPr>
        <w:t>,</w:t>
      </w:r>
      <w:r w:rsidRPr="00F54596">
        <w:rPr>
          <w:sz w:val="28"/>
          <w:szCs w:val="28"/>
          <w:lang w:val="en-US"/>
        </w:rPr>
        <w:t xml:space="preserve"> 2016. 303 p.</w:t>
      </w:r>
    </w:p>
    <w:p w:rsidR="00EF654C" w:rsidRDefault="00DD0541" w:rsidP="00EF65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="00EF654C" w:rsidRPr="00EF654C">
        <w:rPr>
          <w:sz w:val="28"/>
          <w:szCs w:val="28"/>
          <w:lang w:val="en-US"/>
        </w:rPr>
        <w:t xml:space="preserve">. </w:t>
      </w:r>
      <w:proofErr w:type="spellStart"/>
      <w:r w:rsidR="00EF654C" w:rsidRPr="00F54596">
        <w:rPr>
          <w:sz w:val="28"/>
          <w:szCs w:val="28"/>
          <w:lang w:val="en-US"/>
        </w:rPr>
        <w:t>Mascull</w:t>
      </w:r>
      <w:proofErr w:type="spellEnd"/>
      <w:r w:rsidR="00EF654C" w:rsidRPr="00F54596">
        <w:rPr>
          <w:sz w:val="28"/>
          <w:szCs w:val="28"/>
          <w:lang w:val="en-US"/>
        </w:rPr>
        <w:t xml:space="preserve"> B. Business Vocabulary in Use. Cambridge: Cambridge University Press</w:t>
      </w:r>
      <w:r>
        <w:rPr>
          <w:sz w:val="28"/>
          <w:szCs w:val="28"/>
          <w:lang w:val="en-US"/>
        </w:rPr>
        <w:t>,</w:t>
      </w:r>
      <w:r w:rsidR="00EF654C" w:rsidRPr="00F54596">
        <w:rPr>
          <w:sz w:val="28"/>
          <w:szCs w:val="28"/>
          <w:lang w:val="en-US"/>
        </w:rPr>
        <w:t xml:space="preserve"> 2016. 175 p.</w:t>
      </w:r>
    </w:p>
    <w:p w:rsidR="00DD0541" w:rsidRPr="00EF654C" w:rsidRDefault="00DD0541" w:rsidP="00DD0541">
      <w:pPr>
        <w:widowControl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 w:rsidRPr="00F54596">
        <w:rPr>
          <w:sz w:val="28"/>
          <w:szCs w:val="28"/>
          <w:lang w:val="en-US"/>
        </w:rPr>
        <w:t xml:space="preserve">. Murphy R. Essential Grammar in Use. 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Cambridge University 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P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ress, 20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16</w:t>
      </w:r>
      <w:r w:rsidRPr="00EF654C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r w:rsidRPr="00F54596">
        <w:rPr>
          <w:rFonts w:eastAsia="Times New Roman"/>
          <w:color w:val="000000"/>
          <w:sz w:val="28"/>
          <w:szCs w:val="28"/>
          <w:lang w:val="en-US"/>
        </w:rPr>
        <w:t>29</w:t>
      </w:r>
      <w:r w:rsidRPr="00EF654C">
        <w:rPr>
          <w:rFonts w:eastAsia="Times New Roman"/>
          <w:color w:val="000000"/>
          <w:sz w:val="28"/>
          <w:szCs w:val="28"/>
          <w:lang w:val="en-US"/>
        </w:rPr>
        <w:t>9 p.</w:t>
      </w:r>
    </w:p>
    <w:p w:rsidR="00EF654C" w:rsidRPr="00EF654C" w:rsidRDefault="00DD0541" w:rsidP="00EF654C">
      <w:pPr>
        <w:widowControl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12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.  Murphy</w:t>
      </w:r>
      <w:r w:rsidR="00EF654C" w:rsidRPr="00F54596">
        <w:rPr>
          <w:rFonts w:eastAsia="Times New Roman"/>
          <w:color w:val="000000"/>
          <w:sz w:val="28"/>
          <w:szCs w:val="28"/>
          <w:lang w:val="en-US"/>
        </w:rPr>
        <w:t xml:space="preserve"> R.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  English </w:t>
      </w:r>
      <w:r w:rsidR="00EF654C" w:rsidRPr="00F54596">
        <w:rPr>
          <w:rFonts w:eastAsia="Times New Roman"/>
          <w:color w:val="000000"/>
          <w:sz w:val="28"/>
          <w:szCs w:val="28"/>
          <w:lang w:val="en-US"/>
        </w:rPr>
        <w:t>G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rammar in </w:t>
      </w:r>
      <w:r w:rsidR="00EF654C" w:rsidRPr="00F54596">
        <w:rPr>
          <w:rFonts w:eastAsia="Times New Roman"/>
          <w:color w:val="000000"/>
          <w:sz w:val="28"/>
          <w:szCs w:val="28"/>
          <w:lang w:val="en-US"/>
        </w:rPr>
        <w:t>U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 xml:space="preserve">se. Cambridge University </w:t>
      </w:r>
      <w:r w:rsidR="00EF654C" w:rsidRPr="00F54596">
        <w:rPr>
          <w:rFonts w:eastAsia="Times New Roman"/>
          <w:color w:val="000000"/>
          <w:sz w:val="28"/>
          <w:szCs w:val="28"/>
          <w:lang w:val="en-US"/>
        </w:rPr>
        <w:t>P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ress, 20</w:t>
      </w:r>
      <w:r w:rsidR="00EF654C" w:rsidRPr="00F54596">
        <w:rPr>
          <w:rFonts w:eastAsia="Times New Roman"/>
          <w:color w:val="000000"/>
          <w:sz w:val="28"/>
          <w:szCs w:val="28"/>
          <w:lang w:val="en-US"/>
        </w:rPr>
        <w:t>15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. 379 p.</w:t>
      </w:r>
    </w:p>
    <w:p w:rsidR="00EF654C" w:rsidRPr="00EF654C" w:rsidRDefault="00DD0541" w:rsidP="00EF654C">
      <w:pPr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13</w:t>
      </w:r>
      <w:r w:rsidR="00EF654C" w:rsidRPr="00EF654C">
        <w:rPr>
          <w:rFonts w:eastAsia="Times New Roman"/>
          <w:color w:val="000000"/>
          <w:sz w:val="28"/>
          <w:szCs w:val="28"/>
          <w:lang w:val="en-US"/>
        </w:rPr>
        <w:t>. Redman S. English Vocabulary in Use Pre-Intermediate and Intermediate. London: Cambridge University Press, 2017. 264 p.</w:t>
      </w:r>
    </w:p>
    <w:p w:rsidR="00EF654C" w:rsidRPr="00EF654C" w:rsidRDefault="00DD0541" w:rsidP="00EF65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r w:rsidR="00EF654C" w:rsidRPr="00EF654C">
        <w:rPr>
          <w:sz w:val="28"/>
          <w:szCs w:val="28"/>
          <w:lang w:val="en-US"/>
        </w:rPr>
        <w:t xml:space="preserve">. Thomson A. A Practical English Grammar. </w:t>
      </w:r>
      <w:r w:rsidR="00EF654C">
        <w:rPr>
          <w:sz w:val="28"/>
          <w:szCs w:val="28"/>
          <w:lang w:val="en-US"/>
        </w:rPr>
        <w:t>Oxford:</w:t>
      </w:r>
      <w:r w:rsidR="00EF654C" w:rsidRPr="00EF654C">
        <w:rPr>
          <w:sz w:val="28"/>
          <w:szCs w:val="28"/>
          <w:lang w:val="en-US"/>
        </w:rPr>
        <w:t xml:space="preserve"> Oxford University Press, 2015. 384 p.</w:t>
      </w:r>
    </w:p>
    <w:p w:rsidR="00EF654C" w:rsidRPr="00EF654C" w:rsidRDefault="00EF654C" w:rsidP="00EF65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DD0541">
        <w:rPr>
          <w:sz w:val="28"/>
          <w:szCs w:val="28"/>
          <w:lang w:val="en-US"/>
        </w:rPr>
        <w:t>5</w:t>
      </w:r>
      <w:r w:rsidRPr="00EF654C">
        <w:rPr>
          <w:sz w:val="28"/>
          <w:szCs w:val="28"/>
          <w:lang w:val="en-US"/>
        </w:rPr>
        <w:t xml:space="preserve">. Thomson A. A Practical English Grammar: Exercises 2. </w:t>
      </w:r>
      <w:r>
        <w:rPr>
          <w:sz w:val="28"/>
          <w:szCs w:val="28"/>
          <w:lang w:val="en-US"/>
        </w:rPr>
        <w:t>Oxford</w:t>
      </w:r>
      <w:r w:rsidRPr="00EF654C">
        <w:rPr>
          <w:sz w:val="28"/>
          <w:szCs w:val="28"/>
          <w:lang w:val="en-US"/>
        </w:rPr>
        <w:t>: Oxford University Press, 2015. 199 p.</w:t>
      </w:r>
    </w:p>
    <w:p w:rsidR="00EF654C" w:rsidRPr="00EF654C" w:rsidRDefault="00EF654C" w:rsidP="00EF654C">
      <w:pPr>
        <w:rPr>
          <w:sz w:val="28"/>
          <w:szCs w:val="28"/>
          <w:lang w:val="en-US"/>
        </w:rPr>
      </w:pPr>
      <w:r w:rsidRPr="00EF654C">
        <w:rPr>
          <w:sz w:val="28"/>
          <w:szCs w:val="28"/>
          <w:lang w:val="en-US"/>
        </w:rPr>
        <w:t xml:space="preserve"> </w:t>
      </w:r>
    </w:p>
    <w:p w:rsidR="005C5B89" w:rsidRPr="009E601F" w:rsidRDefault="005C5B89" w:rsidP="00F454FE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 xml:space="preserve">ІІІ. КРИТЕРІЇ </w:t>
      </w:r>
      <w:r w:rsidR="00E51F61">
        <w:rPr>
          <w:rStyle w:val="FontStyle15"/>
          <w:b/>
          <w:sz w:val="28"/>
          <w:szCs w:val="28"/>
          <w:lang w:val="uk-UA" w:eastAsia="uk-UA"/>
        </w:rPr>
        <w:t xml:space="preserve">ТА ПОРЯДОК </w:t>
      </w:r>
      <w:r w:rsidRPr="009E601F">
        <w:rPr>
          <w:rStyle w:val="FontStyle15"/>
          <w:b/>
          <w:sz w:val="28"/>
          <w:szCs w:val="28"/>
          <w:lang w:val="uk-UA" w:eastAsia="uk-UA"/>
        </w:rPr>
        <w:t xml:space="preserve">ОЦІНЮВАННЯ ВІДПОВІДЕЙ </w:t>
      </w:r>
      <w:r w:rsidR="00CC1EFB">
        <w:rPr>
          <w:rStyle w:val="FontStyle15"/>
          <w:b/>
          <w:sz w:val="28"/>
          <w:szCs w:val="28"/>
          <w:lang w:val="uk-UA" w:eastAsia="uk-UA"/>
        </w:rPr>
        <w:t>ВСТУПНИКА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  <w:bookmarkStart w:id="0" w:name="_GoBack"/>
      <w:bookmarkEnd w:id="0"/>
      <w:r w:rsidRPr="008235AC">
        <w:rPr>
          <w:rStyle w:val="FontStyle15"/>
          <w:sz w:val="28"/>
          <w:szCs w:val="28"/>
          <w:lang w:val="uk-UA" w:eastAsia="uk-UA"/>
        </w:rPr>
        <w:tab/>
        <w:t xml:space="preserve">Оцінювання проводиться за </w:t>
      </w:r>
      <w:r w:rsidR="00F553ED">
        <w:rPr>
          <w:rStyle w:val="FontStyle15"/>
          <w:b/>
          <w:sz w:val="28"/>
          <w:szCs w:val="28"/>
          <w:lang w:val="uk-UA" w:eastAsia="uk-UA"/>
        </w:rPr>
        <w:t>1</w:t>
      </w:r>
      <w:r w:rsidRPr="00333927">
        <w:rPr>
          <w:rStyle w:val="FontStyle15"/>
          <w:b/>
          <w:sz w:val="28"/>
          <w:szCs w:val="28"/>
          <w:lang w:val="uk-UA" w:eastAsia="uk-UA"/>
        </w:rPr>
        <w:t>00-бальною шкалою</w:t>
      </w:r>
      <w:r w:rsidRPr="008235AC">
        <w:rPr>
          <w:rStyle w:val="FontStyle15"/>
          <w:sz w:val="28"/>
          <w:szCs w:val="28"/>
          <w:lang w:val="uk-UA" w:eastAsia="uk-UA"/>
        </w:rPr>
        <w:t>, а саме: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1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F553ED">
        <w:rPr>
          <w:rStyle w:val="FontStyle15"/>
          <w:sz w:val="28"/>
          <w:szCs w:val="28"/>
          <w:lang w:val="uk-UA" w:eastAsia="uk-UA"/>
        </w:rPr>
        <w:t>вступник</w:t>
      </w:r>
      <w:r>
        <w:rPr>
          <w:rStyle w:val="FontStyle15"/>
          <w:sz w:val="28"/>
          <w:szCs w:val="28"/>
          <w:lang w:val="uk-UA" w:eastAsia="uk-UA"/>
        </w:rPr>
        <w:t xml:space="preserve"> отримує </w:t>
      </w:r>
      <w:r w:rsidR="00F553ED">
        <w:rPr>
          <w:rStyle w:val="FontStyle15"/>
          <w:sz w:val="28"/>
          <w:szCs w:val="28"/>
          <w:lang w:val="uk-UA" w:eastAsia="uk-UA"/>
        </w:rPr>
        <w:t>1</w:t>
      </w:r>
      <w:r>
        <w:rPr>
          <w:rStyle w:val="FontStyle15"/>
          <w:sz w:val="28"/>
          <w:szCs w:val="28"/>
          <w:lang w:val="uk-UA" w:eastAsia="uk-UA"/>
        </w:rPr>
        <w:t xml:space="preserve"> бал. Максимальна сума балів за 30 тестових завдань – </w:t>
      </w:r>
      <w:r w:rsidR="00F553ED">
        <w:rPr>
          <w:rStyle w:val="FontStyle15"/>
          <w:sz w:val="28"/>
          <w:szCs w:val="28"/>
          <w:lang w:val="uk-UA" w:eastAsia="uk-UA"/>
        </w:rPr>
        <w:t>3</w:t>
      </w:r>
      <w:r>
        <w:rPr>
          <w:rStyle w:val="FontStyle15"/>
          <w:sz w:val="28"/>
          <w:szCs w:val="28"/>
          <w:lang w:val="uk-UA" w:eastAsia="uk-UA"/>
        </w:rPr>
        <w:t>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2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71444B">
        <w:rPr>
          <w:rStyle w:val="FontStyle15"/>
          <w:sz w:val="28"/>
          <w:szCs w:val="28"/>
          <w:lang w:val="uk-UA" w:eastAsia="uk-UA"/>
        </w:rPr>
        <w:t>вступник</w:t>
      </w:r>
      <w:r>
        <w:rPr>
          <w:rStyle w:val="FontStyle15"/>
          <w:sz w:val="28"/>
          <w:szCs w:val="28"/>
          <w:lang w:val="uk-UA" w:eastAsia="uk-UA"/>
        </w:rPr>
        <w:t xml:space="preserve"> отримує </w:t>
      </w:r>
      <w:r w:rsidR="00F553ED">
        <w:rPr>
          <w:rStyle w:val="FontStyle15"/>
          <w:sz w:val="28"/>
          <w:szCs w:val="28"/>
          <w:lang w:val="uk-UA" w:eastAsia="uk-UA"/>
        </w:rPr>
        <w:t>3</w:t>
      </w:r>
      <w:r>
        <w:rPr>
          <w:rStyle w:val="FontStyle15"/>
          <w:sz w:val="28"/>
          <w:szCs w:val="28"/>
          <w:lang w:val="uk-UA" w:eastAsia="uk-UA"/>
        </w:rPr>
        <w:t xml:space="preserve"> бал</w:t>
      </w:r>
      <w:r w:rsidR="00F553ED">
        <w:rPr>
          <w:rStyle w:val="FontStyle15"/>
          <w:sz w:val="28"/>
          <w:szCs w:val="28"/>
          <w:lang w:val="uk-UA" w:eastAsia="uk-UA"/>
        </w:rPr>
        <w:t>и</w:t>
      </w:r>
      <w:r>
        <w:rPr>
          <w:rStyle w:val="FontStyle15"/>
          <w:sz w:val="28"/>
          <w:szCs w:val="28"/>
          <w:lang w:val="uk-UA" w:eastAsia="uk-UA"/>
        </w:rPr>
        <w:t xml:space="preserve">. Максимальна сума балів за 10 тестових завдань – </w:t>
      </w:r>
      <w:r w:rsidR="00F553ED">
        <w:rPr>
          <w:rStyle w:val="FontStyle15"/>
          <w:sz w:val="28"/>
          <w:szCs w:val="28"/>
          <w:lang w:val="uk-UA" w:eastAsia="uk-UA"/>
        </w:rPr>
        <w:t>3</w:t>
      </w:r>
      <w:r>
        <w:rPr>
          <w:rStyle w:val="FontStyle15"/>
          <w:sz w:val="28"/>
          <w:szCs w:val="28"/>
          <w:lang w:val="uk-UA" w:eastAsia="uk-UA"/>
        </w:rPr>
        <w:t>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3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71444B">
        <w:rPr>
          <w:rStyle w:val="FontStyle15"/>
          <w:sz w:val="28"/>
          <w:szCs w:val="28"/>
          <w:lang w:val="uk-UA" w:eastAsia="uk-UA"/>
        </w:rPr>
        <w:t>вступник</w:t>
      </w:r>
      <w:r>
        <w:rPr>
          <w:rStyle w:val="FontStyle15"/>
          <w:sz w:val="28"/>
          <w:szCs w:val="28"/>
          <w:lang w:val="uk-UA" w:eastAsia="uk-UA"/>
        </w:rPr>
        <w:t xml:space="preserve"> отримує </w:t>
      </w:r>
      <w:r w:rsidR="00F553ED">
        <w:rPr>
          <w:rStyle w:val="FontStyle15"/>
          <w:sz w:val="28"/>
          <w:szCs w:val="28"/>
          <w:lang w:val="uk-UA" w:eastAsia="uk-UA"/>
        </w:rPr>
        <w:t>4</w:t>
      </w:r>
      <w:r>
        <w:rPr>
          <w:rStyle w:val="FontStyle15"/>
          <w:sz w:val="28"/>
          <w:szCs w:val="28"/>
          <w:lang w:val="uk-UA" w:eastAsia="uk-UA"/>
        </w:rPr>
        <w:t xml:space="preserve"> бали. Максимальна сума балів за </w:t>
      </w:r>
      <w:r w:rsidR="00825013">
        <w:rPr>
          <w:rStyle w:val="FontStyle15"/>
          <w:sz w:val="28"/>
          <w:szCs w:val="28"/>
          <w:lang w:val="uk-UA" w:eastAsia="uk-UA"/>
        </w:rPr>
        <w:t>1</w:t>
      </w:r>
      <w:r>
        <w:rPr>
          <w:rStyle w:val="FontStyle15"/>
          <w:sz w:val="28"/>
          <w:szCs w:val="28"/>
          <w:lang w:val="uk-UA" w:eastAsia="uk-UA"/>
        </w:rPr>
        <w:t xml:space="preserve">0 тестових завдань – </w:t>
      </w:r>
      <w:r w:rsidR="00F553ED">
        <w:rPr>
          <w:rStyle w:val="FontStyle15"/>
          <w:sz w:val="28"/>
          <w:szCs w:val="28"/>
          <w:lang w:val="uk-UA" w:eastAsia="uk-UA"/>
        </w:rPr>
        <w:t>4</w:t>
      </w:r>
      <w:r>
        <w:rPr>
          <w:rStyle w:val="FontStyle15"/>
          <w:sz w:val="28"/>
          <w:szCs w:val="28"/>
          <w:lang w:val="uk-UA" w:eastAsia="uk-UA"/>
        </w:rPr>
        <w:t>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Усього за 50 тестових завдань трьох блоків </w:t>
      </w:r>
      <w:r w:rsidR="0071444B">
        <w:rPr>
          <w:rStyle w:val="FontStyle15"/>
          <w:sz w:val="28"/>
          <w:szCs w:val="28"/>
          <w:lang w:val="uk-UA" w:eastAsia="uk-UA"/>
        </w:rPr>
        <w:t>вступник</w:t>
      </w:r>
      <w:r>
        <w:rPr>
          <w:rStyle w:val="FontStyle15"/>
          <w:sz w:val="28"/>
          <w:szCs w:val="28"/>
          <w:lang w:val="uk-UA" w:eastAsia="uk-UA"/>
        </w:rPr>
        <w:t xml:space="preserve"> може отримати </w:t>
      </w:r>
      <w:r w:rsidR="00F553ED">
        <w:rPr>
          <w:rStyle w:val="FontStyle15"/>
          <w:sz w:val="28"/>
          <w:szCs w:val="28"/>
          <w:lang w:val="uk-UA" w:eastAsia="uk-UA"/>
        </w:rPr>
        <w:t>1</w:t>
      </w:r>
      <w:r>
        <w:rPr>
          <w:rStyle w:val="FontStyle15"/>
          <w:sz w:val="28"/>
          <w:szCs w:val="28"/>
          <w:lang w:val="uk-UA" w:eastAsia="uk-UA"/>
        </w:rPr>
        <w:t>00 балів.</w:t>
      </w:r>
      <w:r w:rsidR="00FD07E6">
        <w:rPr>
          <w:rStyle w:val="FontStyle15"/>
          <w:sz w:val="28"/>
          <w:szCs w:val="28"/>
          <w:lang w:val="uk-UA" w:eastAsia="uk-UA"/>
        </w:rPr>
        <w:t xml:space="preserve"> </w:t>
      </w:r>
    </w:p>
    <w:p w:rsidR="00FD07E6" w:rsidRDefault="00FD07E6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 w:rsidRPr="0071444B">
        <w:rPr>
          <w:rStyle w:val="FontStyle15"/>
          <w:b/>
          <w:sz w:val="28"/>
          <w:szCs w:val="28"/>
          <w:lang w:val="uk-UA" w:eastAsia="uk-UA"/>
        </w:rPr>
        <w:t>Мінімальний прохідний бал</w:t>
      </w:r>
      <w:r>
        <w:rPr>
          <w:rStyle w:val="FontStyle15"/>
          <w:sz w:val="28"/>
          <w:szCs w:val="28"/>
          <w:lang w:val="uk-UA" w:eastAsia="uk-UA"/>
        </w:rPr>
        <w:t xml:space="preserve"> – 60.</w:t>
      </w:r>
    </w:p>
    <w:sectPr w:rsidR="00FD07E6" w:rsidSect="0040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7175"/>
    <w:multiLevelType w:val="hybridMultilevel"/>
    <w:tmpl w:val="18EA4008"/>
    <w:lvl w:ilvl="0" w:tplc="BAA25C9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55"/>
    <w:rsid w:val="00006D36"/>
    <w:rsid w:val="0002409F"/>
    <w:rsid w:val="000967CF"/>
    <w:rsid w:val="000C0267"/>
    <w:rsid w:val="000D01E6"/>
    <w:rsid w:val="00104AA6"/>
    <w:rsid w:val="00113ED6"/>
    <w:rsid w:val="00166AF1"/>
    <w:rsid w:val="001B10E5"/>
    <w:rsid w:val="002628F7"/>
    <w:rsid w:val="002C124F"/>
    <w:rsid w:val="002E2090"/>
    <w:rsid w:val="00313AF8"/>
    <w:rsid w:val="00333927"/>
    <w:rsid w:val="003C42F9"/>
    <w:rsid w:val="004068BD"/>
    <w:rsid w:val="004124B7"/>
    <w:rsid w:val="00420118"/>
    <w:rsid w:val="00461C72"/>
    <w:rsid w:val="004B4DDC"/>
    <w:rsid w:val="004B5C8B"/>
    <w:rsid w:val="004C2774"/>
    <w:rsid w:val="00564403"/>
    <w:rsid w:val="0059709A"/>
    <w:rsid w:val="005C3B73"/>
    <w:rsid w:val="005C5B89"/>
    <w:rsid w:val="005D7494"/>
    <w:rsid w:val="005F2E58"/>
    <w:rsid w:val="006028A0"/>
    <w:rsid w:val="00671383"/>
    <w:rsid w:val="006A5442"/>
    <w:rsid w:val="006B0926"/>
    <w:rsid w:val="006F333F"/>
    <w:rsid w:val="0070674F"/>
    <w:rsid w:val="0071444B"/>
    <w:rsid w:val="00777D34"/>
    <w:rsid w:val="007A4348"/>
    <w:rsid w:val="007B0F04"/>
    <w:rsid w:val="00803B5A"/>
    <w:rsid w:val="00812CC6"/>
    <w:rsid w:val="008235AC"/>
    <w:rsid w:val="00825013"/>
    <w:rsid w:val="00841241"/>
    <w:rsid w:val="00852D46"/>
    <w:rsid w:val="00867829"/>
    <w:rsid w:val="00877076"/>
    <w:rsid w:val="00882B4B"/>
    <w:rsid w:val="008F478E"/>
    <w:rsid w:val="0090755A"/>
    <w:rsid w:val="0093009A"/>
    <w:rsid w:val="009A26BD"/>
    <w:rsid w:val="009D714B"/>
    <w:rsid w:val="009E601F"/>
    <w:rsid w:val="00A20D04"/>
    <w:rsid w:val="00A55E19"/>
    <w:rsid w:val="00A959D8"/>
    <w:rsid w:val="00AB00FB"/>
    <w:rsid w:val="00AC0255"/>
    <w:rsid w:val="00AC62BC"/>
    <w:rsid w:val="00AE6EFB"/>
    <w:rsid w:val="00AF6873"/>
    <w:rsid w:val="00AF7F2E"/>
    <w:rsid w:val="00B1084D"/>
    <w:rsid w:val="00B4071C"/>
    <w:rsid w:val="00B521EB"/>
    <w:rsid w:val="00B973EB"/>
    <w:rsid w:val="00C03DA5"/>
    <w:rsid w:val="00C42F5D"/>
    <w:rsid w:val="00CA352B"/>
    <w:rsid w:val="00CA5955"/>
    <w:rsid w:val="00CB4111"/>
    <w:rsid w:val="00CC1EFB"/>
    <w:rsid w:val="00CF0FD0"/>
    <w:rsid w:val="00D01F51"/>
    <w:rsid w:val="00D55E6B"/>
    <w:rsid w:val="00D864D4"/>
    <w:rsid w:val="00DA37DB"/>
    <w:rsid w:val="00DC1864"/>
    <w:rsid w:val="00DD0541"/>
    <w:rsid w:val="00E21FD7"/>
    <w:rsid w:val="00E3239A"/>
    <w:rsid w:val="00E51F61"/>
    <w:rsid w:val="00E92F3A"/>
    <w:rsid w:val="00EF2ADD"/>
    <w:rsid w:val="00EF654C"/>
    <w:rsid w:val="00F454FE"/>
    <w:rsid w:val="00F553ED"/>
    <w:rsid w:val="00FB1387"/>
    <w:rsid w:val="00FB2AA3"/>
    <w:rsid w:val="00F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973EB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paragraph" w:customStyle="1" w:styleId="Style6">
    <w:name w:val="Style6"/>
    <w:basedOn w:val="a"/>
    <w:rsid w:val="00B973E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rsid w:val="00B973EB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="Times New Roman"/>
    </w:rPr>
  </w:style>
  <w:style w:type="character" w:customStyle="1" w:styleId="FontStyle15">
    <w:name w:val="Font Style15"/>
    <w:rsid w:val="00B973EB"/>
    <w:rPr>
      <w:rFonts w:ascii="Times New Roman" w:hAnsi="Times New Roman"/>
      <w:sz w:val="26"/>
    </w:rPr>
  </w:style>
  <w:style w:type="character" w:customStyle="1" w:styleId="FontStyle12">
    <w:name w:val="Font Style12"/>
    <w:rsid w:val="00B973EB"/>
    <w:rPr>
      <w:rFonts w:ascii="Times New Roman" w:hAnsi="Times New Roman"/>
      <w:b/>
      <w:sz w:val="46"/>
    </w:rPr>
  </w:style>
  <w:style w:type="character" w:customStyle="1" w:styleId="FontStyle13">
    <w:name w:val="Font Style13"/>
    <w:rsid w:val="00B973EB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D5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DD"/>
    <w:rPr>
      <w:rFonts w:ascii="Tahoma" w:hAnsi="Tahoma" w:cs="Tahoma"/>
      <w:sz w:val="16"/>
      <w:szCs w:val="16"/>
    </w:rPr>
  </w:style>
  <w:style w:type="character" w:customStyle="1" w:styleId="FontStyle90">
    <w:name w:val="Font Style90"/>
    <w:rsid w:val="00EF654C"/>
    <w:rPr>
      <w:rFonts w:ascii="Times New Roman" w:hAnsi="Times New Roman" w:cs="Times New Roman"/>
      <w:b/>
      <w:bCs/>
      <w:i/>
      <w:iCs/>
      <w:spacing w:val="-1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973EB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paragraph" w:customStyle="1" w:styleId="Style6">
    <w:name w:val="Style6"/>
    <w:basedOn w:val="a"/>
    <w:rsid w:val="00B973E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rsid w:val="00B973EB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="Times New Roman"/>
    </w:rPr>
  </w:style>
  <w:style w:type="character" w:customStyle="1" w:styleId="FontStyle15">
    <w:name w:val="Font Style15"/>
    <w:rsid w:val="00B973EB"/>
    <w:rPr>
      <w:rFonts w:ascii="Times New Roman" w:hAnsi="Times New Roman"/>
      <w:sz w:val="26"/>
    </w:rPr>
  </w:style>
  <w:style w:type="character" w:customStyle="1" w:styleId="FontStyle12">
    <w:name w:val="Font Style12"/>
    <w:rsid w:val="00B973EB"/>
    <w:rPr>
      <w:rFonts w:ascii="Times New Roman" w:hAnsi="Times New Roman"/>
      <w:b/>
      <w:sz w:val="46"/>
    </w:rPr>
  </w:style>
  <w:style w:type="character" w:customStyle="1" w:styleId="FontStyle13">
    <w:name w:val="Font Style13"/>
    <w:rsid w:val="00B973EB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D5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DD"/>
    <w:rPr>
      <w:rFonts w:ascii="Tahoma" w:hAnsi="Tahoma" w:cs="Tahoma"/>
      <w:sz w:val="16"/>
      <w:szCs w:val="16"/>
    </w:rPr>
  </w:style>
  <w:style w:type="character" w:customStyle="1" w:styleId="FontStyle90">
    <w:name w:val="Font Style90"/>
    <w:rsid w:val="00EF654C"/>
    <w:rPr>
      <w:rFonts w:ascii="Times New Roman" w:hAnsi="Times New Roman" w:cs="Times New Roman"/>
      <w:b/>
      <w:bCs/>
      <w:i/>
      <w:iCs/>
      <w:spacing w:val="-1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Admin</cp:lastModifiedBy>
  <cp:revision>4</cp:revision>
  <dcterms:created xsi:type="dcterms:W3CDTF">2021-04-12T16:28:00Z</dcterms:created>
  <dcterms:modified xsi:type="dcterms:W3CDTF">2021-04-12T16:29:00Z</dcterms:modified>
</cp:coreProperties>
</file>