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04" w:rsidRPr="00BC0B88" w:rsidRDefault="000C6D04" w:rsidP="000C6D04">
      <w:pPr>
        <w:framePr w:wrap="none" w:vAnchor="page" w:hAnchor="page" w:x="120" w:y="491"/>
        <w:rPr>
          <w:sz w:val="2"/>
          <w:szCs w:val="2"/>
          <w:lang w:val="uk-UA"/>
        </w:rPr>
      </w:pPr>
    </w:p>
    <w:p w:rsidR="00EE26BE" w:rsidRPr="00BC0B88" w:rsidRDefault="004C328B" w:rsidP="00EE26BE">
      <w:pPr>
        <w:pStyle w:val="Style3"/>
        <w:widowControl/>
        <w:spacing w:line="240" w:lineRule="auto"/>
        <w:jc w:val="center"/>
        <w:rPr>
          <w:b/>
          <w:bCs/>
          <w:color w:val="000000"/>
          <w:lang w:val="uk-UA"/>
        </w:rPr>
      </w:pPr>
      <w:r>
        <w:rPr>
          <w:noProof/>
        </w:rPr>
        <w:drawing>
          <wp:inline distT="0" distB="0" distL="0" distR="0" wp14:anchorId="2F99814B" wp14:editId="37F56EFA">
            <wp:extent cx="5971163" cy="9080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1325" t="3883" r="6197" b="4950"/>
                    <a:stretch/>
                  </pic:blipFill>
                  <pic:spPr bwMode="auto">
                    <a:xfrm>
                      <a:off x="0" y="0"/>
                      <a:ext cx="5972062" cy="9081867"/>
                    </a:xfrm>
                    <a:prstGeom prst="rect">
                      <a:avLst/>
                    </a:prstGeom>
                    <a:ln>
                      <a:noFill/>
                    </a:ln>
                    <a:extLst>
                      <a:ext uri="{53640926-AAD7-44D8-BBD7-CCE9431645EC}">
                        <a14:shadowObscured xmlns:a14="http://schemas.microsoft.com/office/drawing/2010/main"/>
                      </a:ext>
                    </a:extLst>
                  </pic:spPr>
                </pic:pic>
              </a:graphicData>
            </a:graphic>
          </wp:inline>
        </w:drawing>
      </w:r>
    </w:p>
    <w:p w:rsidR="00EC61DB" w:rsidRPr="00BC0B88" w:rsidRDefault="00EC61DB" w:rsidP="00EE26BE">
      <w:pPr>
        <w:jc w:val="center"/>
        <w:rPr>
          <w:b/>
          <w:sz w:val="28"/>
          <w:szCs w:val="28"/>
          <w:lang w:val="uk-UA"/>
        </w:rPr>
      </w:pPr>
      <w:r w:rsidRPr="00BC0B88">
        <w:rPr>
          <w:b/>
          <w:sz w:val="28"/>
          <w:szCs w:val="28"/>
          <w:lang w:val="uk-UA"/>
        </w:rPr>
        <w:lastRenderedPageBreak/>
        <w:t>ВСТУП</w:t>
      </w:r>
    </w:p>
    <w:p w:rsidR="00EC61DB" w:rsidRPr="00BC0B88" w:rsidRDefault="00EC61DB" w:rsidP="00F441A1">
      <w:pPr>
        <w:ind w:firstLine="567"/>
        <w:jc w:val="both"/>
        <w:rPr>
          <w:sz w:val="28"/>
          <w:szCs w:val="28"/>
          <w:lang w:val="uk-UA"/>
        </w:rPr>
      </w:pPr>
      <w:r w:rsidRPr="00BC0B88">
        <w:rPr>
          <w:sz w:val="28"/>
          <w:szCs w:val="28"/>
          <w:lang w:val="uk-UA"/>
        </w:rPr>
        <w:t>Фахов</w:t>
      </w:r>
      <w:r w:rsidR="00EC69CE" w:rsidRPr="00BC0B88">
        <w:rPr>
          <w:sz w:val="28"/>
          <w:szCs w:val="28"/>
          <w:lang w:val="uk-UA"/>
        </w:rPr>
        <w:t>ий</w:t>
      </w:r>
      <w:r w:rsidRPr="00BC0B88">
        <w:rPr>
          <w:sz w:val="28"/>
          <w:szCs w:val="28"/>
          <w:lang w:val="uk-UA"/>
        </w:rPr>
        <w:t xml:space="preserve"> вступн</w:t>
      </w:r>
      <w:r w:rsidR="00EC69CE" w:rsidRPr="00BC0B88">
        <w:rPr>
          <w:sz w:val="28"/>
          <w:szCs w:val="28"/>
          <w:lang w:val="uk-UA"/>
        </w:rPr>
        <w:t>ий</w:t>
      </w:r>
      <w:r w:rsidRPr="00BC0B88">
        <w:rPr>
          <w:sz w:val="28"/>
          <w:szCs w:val="28"/>
          <w:lang w:val="uk-UA"/>
        </w:rPr>
        <w:t xml:space="preserve"> </w:t>
      </w:r>
      <w:r w:rsidR="00EC69CE" w:rsidRPr="00BC0B88">
        <w:rPr>
          <w:sz w:val="28"/>
          <w:szCs w:val="28"/>
          <w:lang w:val="uk-UA"/>
        </w:rPr>
        <w:t>іспит</w:t>
      </w:r>
      <w:r w:rsidRPr="00BC0B88">
        <w:rPr>
          <w:sz w:val="28"/>
          <w:szCs w:val="28"/>
          <w:lang w:val="uk-UA"/>
        </w:rPr>
        <w:t xml:space="preserve"> </w:t>
      </w:r>
      <w:r w:rsidR="003D5869" w:rsidRPr="00BC0B88">
        <w:rPr>
          <w:sz w:val="28"/>
          <w:szCs w:val="28"/>
          <w:lang w:val="uk-UA"/>
        </w:rPr>
        <w:t xml:space="preserve">для здобуття ступеня вищої освіти «Магістр» </w:t>
      </w:r>
      <w:r w:rsidRPr="00BC0B88">
        <w:rPr>
          <w:sz w:val="28"/>
          <w:szCs w:val="28"/>
          <w:lang w:val="uk-UA"/>
        </w:rPr>
        <w:t xml:space="preserve">зі спеціальності </w:t>
      </w:r>
      <w:r w:rsidR="000F42D6" w:rsidRPr="00BC0B88">
        <w:rPr>
          <w:sz w:val="28"/>
          <w:szCs w:val="28"/>
          <w:lang w:val="uk-UA"/>
        </w:rPr>
        <w:t>192</w:t>
      </w:r>
      <w:r w:rsidRPr="00BC0B88">
        <w:rPr>
          <w:sz w:val="28"/>
          <w:szCs w:val="28"/>
          <w:lang w:val="uk-UA"/>
        </w:rPr>
        <w:t xml:space="preserve"> «</w:t>
      </w:r>
      <w:r w:rsidR="000F42D6" w:rsidRPr="00BC0B88">
        <w:rPr>
          <w:sz w:val="28"/>
          <w:szCs w:val="28"/>
          <w:lang w:val="uk-UA"/>
        </w:rPr>
        <w:t>Будівництво та цивільна інженерія</w:t>
      </w:r>
      <w:r w:rsidRPr="00BC0B88">
        <w:rPr>
          <w:sz w:val="28"/>
          <w:szCs w:val="28"/>
          <w:lang w:val="uk-UA"/>
        </w:rPr>
        <w:t>» призначене для комплексної перевірки знань вступників за всіма спеціальними дисциплінами, які вивчалися згідно з освітньо-професійною програмою підготовки бакалавра з дисциплін фахового спрямування.</w:t>
      </w:r>
    </w:p>
    <w:p w:rsidR="003D5869" w:rsidRPr="00BC0B88" w:rsidRDefault="003D5869" w:rsidP="007927A7">
      <w:pPr>
        <w:tabs>
          <w:tab w:val="left" w:pos="928"/>
        </w:tabs>
        <w:ind w:firstLine="567"/>
        <w:jc w:val="both"/>
        <w:rPr>
          <w:sz w:val="28"/>
          <w:szCs w:val="28"/>
          <w:lang w:val="uk-UA"/>
        </w:rPr>
      </w:pPr>
      <w:r w:rsidRPr="00BC0B88">
        <w:rPr>
          <w:sz w:val="28"/>
          <w:szCs w:val="28"/>
          <w:lang w:val="uk-UA"/>
        </w:rPr>
        <w:t xml:space="preserve">Вступні </w:t>
      </w:r>
      <w:r w:rsidR="007927A7" w:rsidRPr="00BC0B88">
        <w:rPr>
          <w:sz w:val="28"/>
          <w:szCs w:val="28"/>
          <w:lang w:val="uk-UA"/>
        </w:rPr>
        <w:t>іспити</w:t>
      </w:r>
      <w:r w:rsidRPr="00BC0B88">
        <w:rPr>
          <w:sz w:val="28"/>
          <w:szCs w:val="28"/>
          <w:lang w:val="uk-UA"/>
        </w:rPr>
        <w:t xml:space="preserve"> проводяться у формі тестування, що дозволяє перевірити сформованість відповідних теоретичних знань та практичних навичок. </w:t>
      </w:r>
      <w:r w:rsidR="00D77E9B" w:rsidRPr="00BC0B88">
        <w:rPr>
          <w:sz w:val="28"/>
          <w:szCs w:val="28"/>
          <w:lang w:val="uk-UA"/>
        </w:rPr>
        <w:t>З</w:t>
      </w:r>
      <w:r w:rsidR="00EC61DB" w:rsidRPr="00BC0B88">
        <w:rPr>
          <w:sz w:val="28"/>
          <w:szCs w:val="28"/>
          <w:lang w:val="uk-UA"/>
        </w:rPr>
        <w:t>нати</w:t>
      </w:r>
      <w:r w:rsidR="00D77E9B" w:rsidRPr="00BC0B88">
        <w:rPr>
          <w:bCs/>
          <w:sz w:val="28"/>
          <w:szCs w:val="28"/>
          <w:lang w:val="uk-UA"/>
        </w:rPr>
        <w:t xml:space="preserve">  будівельні матеріали, технологічні процеси та способи організації  сучасного будівництва, основні нормативно-правові акти та довідкові матеріали, чинн</w:t>
      </w:r>
      <w:r w:rsidR="009150E6" w:rsidRPr="00BC0B88">
        <w:rPr>
          <w:bCs/>
          <w:sz w:val="28"/>
          <w:szCs w:val="28"/>
          <w:lang w:val="uk-UA"/>
        </w:rPr>
        <w:t>і</w:t>
      </w:r>
      <w:r w:rsidR="00D77E9B" w:rsidRPr="00BC0B88">
        <w:rPr>
          <w:bCs/>
          <w:sz w:val="28"/>
          <w:szCs w:val="28"/>
          <w:lang w:val="uk-UA"/>
        </w:rPr>
        <w:t xml:space="preserve"> стандарт</w:t>
      </w:r>
      <w:r w:rsidR="009150E6" w:rsidRPr="00BC0B88">
        <w:rPr>
          <w:bCs/>
          <w:sz w:val="28"/>
          <w:szCs w:val="28"/>
          <w:lang w:val="uk-UA"/>
        </w:rPr>
        <w:t>и</w:t>
      </w:r>
      <w:r w:rsidR="00D77E9B" w:rsidRPr="00BC0B88">
        <w:rPr>
          <w:bCs/>
          <w:sz w:val="28"/>
          <w:szCs w:val="28"/>
          <w:lang w:val="uk-UA"/>
        </w:rPr>
        <w:t xml:space="preserve"> і технічн</w:t>
      </w:r>
      <w:r w:rsidR="009150E6" w:rsidRPr="00BC0B88">
        <w:rPr>
          <w:bCs/>
          <w:sz w:val="28"/>
          <w:szCs w:val="28"/>
          <w:lang w:val="uk-UA"/>
        </w:rPr>
        <w:t>і</w:t>
      </w:r>
      <w:r w:rsidR="00D77E9B" w:rsidRPr="00BC0B88">
        <w:rPr>
          <w:bCs/>
          <w:sz w:val="28"/>
          <w:szCs w:val="28"/>
          <w:lang w:val="uk-UA"/>
        </w:rPr>
        <w:t xml:space="preserve"> умов</w:t>
      </w:r>
      <w:r w:rsidR="009150E6" w:rsidRPr="00BC0B88">
        <w:rPr>
          <w:bCs/>
          <w:sz w:val="28"/>
          <w:szCs w:val="28"/>
          <w:lang w:val="uk-UA"/>
        </w:rPr>
        <w:t>и</w:t>
      </w:r>
      <w:r w:rsidR="00D77E9B" w:rsidRPr="00BC0B88">
        <w:rPr>
          <w:bCs/>
          <w:sz w:val="28"/>
          <w:szCs w:val="28"/>
          <w:lang w:val="uk-UA"/>
        </w:rPr>
        <w:t xml:space="preserve"> та інші нормативно-розпорядчі документи, в професійній діяльності.</w:t>
      </w:r>
      <w:r w:rsidR="00D77E9B" w:rsidRPr="00BC0B88">
        <w:rPr>
          <w:sz w:val="28"/>
          <w:szCs w:val="28"/>
          <w:lang w:val="uk-UA"/>
        </w:rPr>
        <w:t xml:space="preserve"> </w:t>
      </w:r>
      <w:r w:rsidRPr="00BC0B88">
        <w:rPr>
          <w:sz w:val="28"/>
          <w:szCs w:val="28"/>
          <w:lang w:val="uk-UA"/>
        </w:rPr>
        <w:t xml:space="preserve"> </w:t>
      </w:r>
    </w:p>
    <w:p w:rsidR="003D5869" w:rsidRPr="00BC0B88" w:rsidRDefault="003D5869" w:rsidP="003D5869">
      <w:pPr>
        <w:ind w:firstLine="600"/>
        <w:jc w:val="both"/>
        <w:rPr>
          <w:sz w:val="28"/>
          <w:szCs w:val="28"/>
          <w:lang w:val="uk-UA"/>
        </w:rPr>
      </w:pPr>
      <w:r w:rsidRPr="00BC0B88">
        <w:rPr>
          <w:sz w:val="28"/>
          <w:szCs w:val="28"/>
          <w:lang w:val="uk-UA"/>
        </w:rPr>
        <w:t xml:space="preserve">На </w:t>
      </w:r>
      <w:r w:rsidR="00702A8F" w:rsidRPr="00BC0B88">
        <w:rPr>
          <w:sz w:val="28"/>
          <w:szCs w:val="28"/>
          <w:lang w:val="uk-UA"/>
        </w:rPr>
        <w:t>фахов</w:t>
      </w:r>
      <w:r w:rsidR="007927A7" w:rsidRPr="00BC0B88">
        <w:rPr>
          <w:sz w:val="28"/>
          <w:szCs w:val="28"/>
          <w:lang w:val="uk-UA"/>
        </w:rPr>
        <w:t>ий</w:t>
      </w:r>
      <w:r w:rsidRPr="00BC0B88">
        <w:rPr>
          <w:sz w:val="28"/>
          <w:szCs w:val="28"/>
          <w:lang w:val="uk-UA"/>
        </w:rPr>
        <w:t xml:space="preserve"> вступн</w:t>
      </w:r>
      <w:r w:rsidR="007927A7" w:rsidRPr="00BC0B88">
        <w:rPr>
          <w:sz w:val="28"/>
          <w:szCs w:val="28"/>
          <w:lang w:val="uk-UA"/>
        </w:rPr>
        <w:t>ий</w:t>
      </w:r>
      <w:r w:rsidRPr="00BC0B88">
        <w:rPr>
          <w:sz w:val="28"/>
          <w:szCs w:val="28"/>
          <w:lang w:val="uk-UA"/>
        </w:rPr>
        <w:t xml:space="preserve"> </w:t>
      </w:r>
      <w:r w:rsidR="007927A7" w:rsidRPr="00BC0B88">
        <w:rPr>
          <w:sz w:val="28"/>
          <w:szCs w:val="28"/>
          <w:lang w:val="uk-UA"/>
        </w:rPr>
        <w:t>іспит</w:t>
      </w:r>
      <w:r w:rsidRPr="00BC0B88">
        <w:rPr>
          <w:sz w:val="28"/>
          <w:szCs w:val="28"/>
          <w:lang w:val="uk-UA"/>
        </w:rPr>
        <w:t xml:space="preserve"> виносяться тестові завдання з наступних дисципліни освітньо-професійної підготовки бакалаврів за спеціальністю 192 «Будівництво та цивільна інженерія»:  </w:t>
      </w:r>
    </w:p>
    <w:p w:rsidR="003D5869" w:rsidRPr="00BC0B88" w:rsidRDefault="003D5869" w:rsidP="003D5869">
      <w:pPr>
        <w:ind w:firstLine="600"/>
        <w:jc w:val="both"/>
        <w:rPr>
          <w:sz w:val="28"/>
          <w:szCs w:val="28"/>
          <w:lang w:val="uk-UA"/>
        </w:rPr>
      </w:pPr>
    </w:p>
    <w:p w:rsidR="00316C85" w:rsidRPr="00BC0B88" w:rsidRDefault="00316C85" w:rsidP="00316C85">
      <w:pPr>
        <w:numPr>
          <w:ilvl w:val="0"/>
          <w:numId w:val="4"/>
        </w:numPr>
        <w:jc w:val="both"/>
        <w:rPr>
          <w:sz w:val="28"/>
          <w:szCs w:val="28"/>
          <w:lang w:val="uk-UA"/>
        </w:rPr>
      </w:pPr>
      <w:r w:rsidRPr="00BC0B88">
        <w:rPr>
          <w:sz w:val="28"/>
          <w:szCs w:val="28"/>
          <w:lang w:val="uk-UA"/>
        </w:rPr>
        <w:t>Архітектурні конструкції житлових, громадських та промислових будівель.</w:t>
      </w:r>
    </w:p>
    <w:p w:rsidR="00316C85" w:rsidRPr="00BC0B88" w:rsidRDefault="00316C85" w:rsidP="00316C85">
      <w:pPr>
        <w:numPr>
          <w:ilvl w:val="0"/>
          <w:numId w:val="4"/>
        </w:numPr>
        <w:jc w:val="both"/>
        <w:rPr>
          <w:sz w:val="28"/>
          <w:szCs w:val="28"/>
          <w:lang w:val="uk-UA"/>
        </w:rPr>
      </w:pPr>
      <w:r w:rsidRPr="00BC0B88">
        <w:rPr>
          <w:sz w:val="28"/>
          <w:szCs w:val="28"/>
          <w:lang w:val="uk-UA"/>
        </w:rPr>
        <w:t>Інженерна геодезія.</w:t>
      </w:r>
    </w:p>
    <w:p w:rsidR="00316C85" w:rsidRPr="00BC0B88" w:rsidRDefault="00316C85" w:rsidP="00316C85">
      <w:pPr>
        <w:numPr>
          <w:ilvl w:val="0"/>
          <w:numId w:val="4"/>
        </w:numPr>
        <w:jc w:val="both"/>
        <w:rPr>
          <w:sz w:val="28"/>
          <w:szCs w:val="28"/>
          <w:lang w:val="uk-UA"/>
        </w:rPr>
      </w:pPr>
      <w:r w:rsidRPr="00BC0B88">
        <w:rPr>
          <w:sz w:val="28"/>
          <w:szCs w:val="28"/>
          <w:lang w:val="uk-UA"/>
        </w:rPr>
        <w:t>Будівельна механіка.</w:t>
      </w:r>
    </w:p>
    <w:p w:rsidR="00316C85" w:rsidRPr="00BC0B88" w:rsidRDefault="00316C85" w:rsidP="00316C85">
      <w:pPr>
        <w:numPr>
          <w:ilvl w:val="0"/>
          <w:numId w:val="4"/>
        </w:numPr>
        <w:jc w:val="both"/>
        <w:rPr>
          <w:sz w:val="28"/>
          <w:szCs w:val="28"/>
          <w:lang w:val="uk-UA"/>
        </w:rPr>
      </w:pPr>
      <w:r w:rsidRPr="00BC0B88">
        <w:rPr>
          <w:sz w:val="28"/>
          <w:szCs w:val="28"/>
          <w:lang w:val="uk-UA"/>
        </w:rPr>
        <w:t xml:space="preserve">Металеві конструкції. </w:t>
      </w:r>
    </w:p>
    <w:p w:rsidR="00316C85" w:rsidRPr="00BC0B88" w:rsidRDefault="00316C85" w:rsidP="00316C85">
      <w:pPr>
        <w:numPr>
          <w:ilvl w:val="0"/>
          <w:numId w:val="4"/>
        </w:numPr>
        <w:jc w:val="both"/>
        <w:rPr>
          <w:sz w:val="28"/>
          <w:szCs w:val="28"/>
          <w:lang w:val="uk-UA"/>
        </w:rPr>
      </w:pPr>
      <w:r w:rsidRPr="00BC0B88">
        <w:rPr>
          <w:sz w:val="28"/>
          <w:szCs w:val="28"/>
          <w:lang w:val="uk-UA"/>
        </w:rPr>
        <w:t>Залізобетонні конструкції.</w:t>
      </w:r>
    </w:p>
    <w:p w:rsidR="00316C85" w:rsidRPr="00BC0B88" w:rsidRDefault="00316C85" w:rsidP="00316C85">
      <w:pPr>
        <w:numPr>
          <w:ilvl w:val="0"/>
          <w:numId w:val="4"/>
        </w:numPr>
        <w:jc w:val="both"/>
        <w:rPr>
          <w:sz w:val="28"/>
          <w:szCs w:val="28"/>
          <w:lang w:val="uk-UA"/>
        </w:rPr>
      </w:pPr>
      <w:r w:rsidRPr="00BC0B88">
        <w:rPr>
          <w:sz w:val="28"/>
          <w:szCs w:val="28"/>
          <w:lang w:val="uk-UA"/>
        </w:rPr>
        <w:t>Технологія будівельних процесів.</w:t>
      </w:r>
    </w:p>
    <w:p w:rsidR="00316C85" w:rsidRPr="00BC0B88" w:rsidRDefault="00316C85" w:rsidP="00316C85">
      <w:pPr>
        <w:numPr>
          <w:ilvl w:val="0"/>
          <w:numId w:val="4"/>
        </w:numPr>
        <w:jc w:val="both"/>
        <w:rPr>
          <w:sz w:val="28"/>
          <w:szCs w:val="28"/>
          <w:lang w:val="uk-UA"/>
        </w:rPr>
      </w:pPr>
      <w:r w:rsidRPr="00BC0B88">
        <w:rPr>
          <w:sz w:val="28"/>
          <w:szCs w:val="28"/>
          <w:lang w:val="uk-UA"/>
        </w:rPr>
        <w:t>Організація будівництва.</w:t>
      </w:r>
    </w:p>
    <w:p w:rsidR="00EC61DB" w:rsidRPr="00BC0B88" w:rsidRDefault="00EC61DB" w:rsidP="00316C85">
      <w:pPr>
        <w:jc w:val="both"/>
        <w:rPr>
          <w:sz w:val="28"/>
          <w:szCs w:val="28"/>
          <w:highlight w:val="yellow"/>
          <w:lang w:val="uk-UA"/>
        </w:rPr>
      </w:pPr>
    </w:p>
    <w:p w:rsidR="00EC61DB" w:rsidRPr="00BC0B88" w:rsidRDefault="00EC61DB" w:rsidP="002A7703">
      <w:pPr>
        <w:ind w:firstLine="567"/>
        <w:jc w:val="both"/>
        <w:rPr>
          <w:sz w:val="28"/>
          <w:szCs w:val="28"/>
          <w:lang w:val="uk-UA"/>
        </w:rPr>
      </w:pPr>
      <w:r w:rsidRPr="00BC0B88">
        <w:rPr>
          <w:sz w:val="28"/>
          <w:szCs w:val="28"/>
          <w:lang w:val="uk-UA"/>
        </w:rPr>
        <w:t xml:space="preserve">Тестове завдання для вступу складається з </w:t>
      </w:r>
      <w:r w:rsidR="00EC69CE" w:rsidRPr="00BC0B88">
        <w:rPr>
          <w:b/>
          <w:sz w:val="28"/>
          <w:szCs w:val="28"/>
          <w:lang w:val="uk-UA"/>
        </w:rPr>
        <w:t>46</w:t>
      </w:r>
      <w:r w:rsidRPr="00BC0B88">
        <w:rPr>
          <w:sz w:val="28"/>
          <w:szCs w:val="28"/>
          <w:lang w:val="uk-UA"/>
        </w:rPr>
        <w:t xml:space="preserve"> запитань із комплексу фахових дисциплін. За характером формування відповідей використовуються завдання закритої форми, представлені запитаннями, які потребують обрання однієї або кількох відповідей із запропонованого набору варіантів, вибору відповідності або їхньої послідовності. </w:t>
      </w:r>
    </w:p>
    <w:p w:rsidR="00AF446F" w:rsidRPr="00BC0B88" w:rsidRDefault="00AF446F" w:rsidP="002A7703">
      <w:pPr>
        <w:ind w:firstLine="567"/>
        <w:jc w:val="both"/>
        <w:rPr>
          <w:sz w:val="28"/>
          <w:szCs w:val="28"/>
          <w:lang w:val="uk-UA"/>
        </w:rPr>
      </w:pPr>
    </w:p>
    <w:p w:rsidR="00EC61DB" w:rsidRPr="00BC0B88" w:rsidRDefault="00EC61DB" w:rsidP="002A7703">
      <w:pPr>
        <w:ind w:firstLine="567"/>
        <w:jc w:val="both"/>
        <w:rPr>
          <w:sz w:val="28"/>
          <w:szCs w:val="28"/>
          <w:lang w:val="uk-UA"/>
        </w:rPr>
      </w:pPr>
      <w:r w:rsidRPr="00BC0B88">
        <w:rPr>
          <w:b/>
          <w:bCs/>
          <w:sz w:val="28"/>
          <w:szCs w:val="28"/>
          <w:lang w:val="uk-UA" w:eastAsia="uk-UA"/>
        </w:rPr>
        <w:t xml:space="preserve">І. ПОРЯДОК ПРОВЕДЕННЯ ФАХОВОГО ВСТУПНОГО </w:t>
      </w:r>
      <w:r w:rsidR="007927A7" w:rsidRPr="00BC0B88">
        <w:rPr>
          <w:b/>
          <w:bCs/>
          <w:sz w:val="28"/>
          <w:szCs w:val="28"/>
          <w:lang w:val="uk-UA" w:eastAsia="uk-UA"/>
        </w:rPr>
        <w:t>ІСПИТУ</w:t>
      </w:r>
    </w:p>
    <w:p w:rsidR="00EC61DB" w:rsidRPr="00BC0B88" w:rsidRDefault="00EC61DB" w:rsidP="002A7703">
      <w:pPr>
        <w:ind w:firstLine="567"/>
        <w:jc w:val="both"/>
        <w:rPr>
          <w:sz w:val="28"/>
          <w:szCs w:val="28"/>
          <w:lang w:val="uk-UA"/>
        </w:rPr>
      </w:pPr>
    </w:p>
    <w:p w:rsidR="00EC61DB" w:rsidRPr="00BC0B88" w:rsidRDefault="00EC61DB" w:rsidP="002A7703">
      <w:pPr>
        <w:ind w:firstLine="567"/>
        <w:jc w:val="both"/>
        <w:rPr>
          <w:sz w:val="28"/>
          <w:szCs w:val="28"/>
          <w:lang w:val="uk-UA"/>
        </w:rPr>
      </w:pPr>
      <w:r w:rsidRPr="00BC0B88">
        <w:rPr>
          <w:sz w:val="28"/>
          <w:szCs w:val="28"/>
          <w:lang w:val="uk-UA"/>
        </w:rPr>
        <w:t xml:space="preserve">1. Тривалість проведення фахового вступного випробування – </w:t>
      </w:r>
      <w:r w:rsidR="007240C2">
        <w:rPr>
          <w:b/>
          <w:color w:val="000000" w:themeColor="text1"/>
          <w:sz w:val="28"/>
          <w:szCs w:val="28"/>
          <w:lang w:val="uk-UA"/>
        </w:rPr>
        <w:t>120</w:t>
      </w:r>
      <w:r w:rsidRPr="00BC0B88">
        <w:rPr>
          <w:sz w:val="28"/>
          <w:szCs w:val="28"/>
          <w:lang w:val="uk-UA"/>
        </w:rPr>
        <w:t xml:space="preserve"> хвилин.</w:t>
      </w:r>
    </w:p>
    <w:p w:rsidR="00EC61DB" w:rsidRPr="00BC0B88" w:rsidRDefault="00EC61DB" w:rsidP="002A7703">
      <w:pPr>
        <w:ind w:firstLine="567"/>
        <w:jc w:val="both"/>
        <w:rPr>
          <w:sz w:val="28"/>
          <w:szCs w:val="28"/>
          <w:lang w:val="uk-UA"/>
        </w:rPr>
      </w:pPr>
      <w:r w:rsidRPr="00BC0B88">
        <w:rPr>
          <w:sz w:val="28"/>
          <w:szCs w:val="28"/>
          <w:lang w:val="uk-UA"/>
        </w:rPr>
        <w:t xml:space="preserve">2.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w:t>
      </w:r>
    </w:p>
    <w:p w:rsidR="00EC61DB" w:rsidRPr="00BC0B88" w:rsidRDefault="00EC61DB" w:rsidP="002A7703">
      <w:pPr>
        <w:ind w:firstLine="567"/>
        <w:jc w:val="both"/>
        <w:rPr>
          <w:sz w:val="28"/>
          <w:szCs w:val="28"/>
          <w:lang w:val="uk-UA"/>
        </w:rPr>
      </w:pPr>
      <w:r w:rsidRPr="00BC0B88">
        <w:rPr>
          <w:sz w:val="28"/>
          <w:szCs w:val="28"/>
          <w:lang w:val="uk-UA"/>
        </w:rPr>
        <w:t xml:space="preserve">3. </w:t>
      </w:r>
      <w:r w:rsidRPr="00BC0B88">
        <w:rPr>
          <w:sz w:val="28"/>
          <w:szCs w:val="28"/>
          <w:lang w:val="uk-UA" w:eastAsia="uk-UA"/>
        </w:rPr>
        <w:t xml:space="preserve">Під час фахового вступного випробування використовується шарикова </w:t>
      </w:r>
      <w:r w:rsidR="007C689C" w:rsidRPr="00BC0B88">
        <w:rPr>
          <w:sz w:val="28"/>
          <w:szCs w:val="28"/>
          <w:lang w:val="uk-UA" w:eastAsia="uk-UA"/>
        </w:rPr>
        <w:t xml:space="preserve">або </w:t>
      </w:r>
      <w:proofErr w:type="spellStart"/>
      <w:r w:rsidR="007C689C" w:rsidRPr="00BC0B88">
        <w:rPr>
          <w:sz w:val="28"/>
          <w:szCs w:val="28"/>
          <w:lang w:val="uk-UA" w:eastAsia="uk-UA"/>
        </w:rPr>
        <w:t>гелева</w:t>
      </w:r>
      <w:proofErr w:type="spellEnd"/>
      <w:r w:rsidR="007C689C" w:rsidRPr="00BC0B88">
        <w:rPr>
          <w:sz w:val="28"/>
          <w:szCs w:val="28"/>
          <w:lang w:val="uk-UA" w:eastAsia="uk-UA"/>
        </w:rPr>
        <w:t xml:space="preserve"> </w:t>
      </w:r>
      <w:r w:rsidRPr="00BC0B88">
        <w:rPr>
          <w:sz w:val="28"/>
          <w:szCs w:val="28"/>
          <w:lang w:val="uk-UA" w:eastAsia="uk-UA"/>
        </w:rPr>
        <w:t>ручка синього кольору</w:t>
      </w:r>
    </w:p>
    <w:p w:rsidR="00EC61DB" w:rsidRPr="00BC0B88" w:rsidRDefault="00EC61DB" w:rsidP="009150E6">
      <w:pPr>
        <w:ind w:firstLine="567"/>
        <w:jc w:val="both"/>
        <w:rPr>
          <w:sz w:val="28"/>
          <w:szCs w:val="28"/>
          <w:lang w:val="uk-UA"/>
        </w:rPr>
      </w:pPr>
      <w:r w:rsidRPr="00BC0B88">
        <w:rPr>
          <w:sz w:val="28"/>
          <w:szCs w:val="28"/>
          <w:lang w:val="uk-UA"/>
        </w:rPr>
        <w:t>4. Оцінювання знань проводиться за результатами відповідей відповідно до визначених критеріїв.</w:t>
      </w:r>
    </w:p>
    <w:p w:rsidR="007927A7" w:rsidRPr="00BC0B88" w:rsidRDefault="007927A7" w:rsidP="009150E6">
      <w:pPr>
        <w:ind w:firstLine="567"/>
        <w:jc w:val="both"/>
        <w:rPr>
          <w:sz w:val="28"/>
          <w:szCs w:val="28"/>
          <w:lang w:val="uk-UA"/>
        </w:rPr>
      </w:pPr>
    </w:p>
    <w:p w:rsidR="00C37922" w:rsidRPr="00BC0B88" w:rsidRDefault="00EC61DB" w:rsidP="007927A7">
      <w:pPr>
        <w:jc w:val="both"/>
        <w:rPr>
          <w:b/>
          <w:sz w:val="28"/>
          <w:szCs w:val="28"/>
          <w:lang w:val="uk-UA"/>
        </w:rPr>
      </w:pPr>
      <w:r w:rsidRPr="00BC0B88">
        <w:rPr>
          <w:b/>
          <w:sz w:val="28"/>
          <w:szCs w:val="28"/>
          <w:lang w:val="uk-UA"/>
        </w:rPr>
        <w:lastRenderedPageBreak/>
        <w:t>ІІ. ПЕРЕЛІК ТЕМ ТА РЕКОМЕНДОВАНА ЛІТЕРАТУРА З НАВЧАЛЬНИХ ДИСЦИПЛІН, ЩО ВИНОСЯТЬСЯ НА ФАХОВ</w:t>
      </w:r>
      <w:r w:rsidR="007927A7" w:rsidRPr="00BC0B88">
        <w:rPr>
          <w:b/>
          <w:sz w:val="28"/>
          <w:szCs w:val="28"/>
          <w:lang w:val="uk-UA"/>
        </w:rPr>
        <w:t>ИЙ</w:t>
      </w:r>
      <w:r w:rsidRPr="00BC0B88">
        <w:rPr>
          <w:b/>
          <w:sz w:val="28"/>
          <w:szCs w:val="28"/>
          <w:lang w:val="uk-UA"/>
        </w:rPr>
        <w:t xml:space="preserve"> ВСТУПН</w:t>
      </w:r>
      <w:r w:rsidR="007927A7" w:rsidRPr="00BC0B88">
        <w:rPr>
          <w:b/>
          <w:sz w:val="28"/>
          <w:szCs w:val="28"/>
          <w:lang w:val="uk-UA"/>
        </w:rPr>
        <w:t>ИЙ</w:t>
      </w:r>
      <w:r w:rsidRPr="00BC0B88">
        <w:rPr>
          <w:b/>
          <w:sz w:val="28"/>
          <w:szCs w:val="28"/>
          <w:lang w:val="uk-UA"/>
        </w:rPr>
        <w:t xml:space="preserve"> </w:t>
      </w:r>
      <w:r w:rsidR="007927A7" w:rsidRPr="00BC0B88">
        <w:rPr>
          <w:b/>
          <w:sz w:val="28"/>
          <w:szCs w:val="28"/>
          <w:lang w:val="uk-UA"/>
        </w:rPr>
        <w:t>ІСПИТ</w:t>
      </w:r>
    </w:p>
    <w:p w:rsidR="00316C85" w:rsidRPr="00BC0B88" w:rsidRDefault="00316C85" w:rsidP="00C37922">
      <w:pPr>
        <w:pStyle w:val="a6"/>
        <w:widowControl w:val="0"/>
        <w:tabs>
          <w:tab w:val="left" w:pos="0"/>
        </w:tabs>
        <w:ind w:firstLine="851"/>
        <w:jc w:val="both"/>
        <w:rPr>
          <w:b w:val="0"/>
          <w:lang w:val="uk-UA"/>
        </w:rPr>
      </w:pPr>
      <w:r w:rsidRPr="00BC0B88">
        <w:rPr>
          <w:lang w:val="uk-UA"/>
        </w:rPr>
        <w:t>ПРОГРАМА НАВЧАЛЬНОЇ ДИСЦИПЛІНИ «АРХІТЕКТУРНІ КОНСТРУКЦІЇ  ЖИТЛОВИХ, ГРОМАДСЬКИХ ТА ПРОМИСЛОВИХ БУДІВЕЛЬ</w:t>
      </w:r>
      <w:r w:rsidRPr="00BC0B88">
        <w:rPr>
          <w:b w:val="0"/>
          <w:lang w:val="uk-UA"/>
        </w:rPr>
        <w:t>»</w:t>
      </w:r>
    </w:p>
    <w:p w:rsidR="00B701BC" w:rsidRPr="00BC0B88" w:rsidRDefault="00B701BC" w:rsidP="00B701BC">
      <w:pPr>
        <w:ind w:firstLine="360"/>
        <w:jc w:val="both"/>
        <w:rPr>
          <w:sz w:val="28"/>
          <w:szCs w:val="28"/>
          <w:lang w:val="uk-UA"/>
        </w:rPr>
      </w:pPr>
    </w:p>
    <w:p w:rsidR="009150E6" w:rsidRPr="00BC0B88" w:rsidRDefault="009E5867" w:rsidP="009E5867">
      <w:pPr>
        <w:ind w:firstLine="851"/>
        <w:jc w:val="both"/>
        <w:rPr>
          <w:sz w:val="28"/>
          <w:szCs w:val="28"/>
          <w:lang w:val="uk-UA"/>
        </w:rPr>
      </w:pPr>
      <w:r w:rsidRPr="00BC0B88">
        <w:rPr>
          <w:sz w:val="28"/>
          <w:szCs w:val="28"/>
          <w:lang w:val="uk-UA"/>
        </w:rPr>
        <w:t>Загальні відомості про будівлі і споруди; будинки і вимоги до них; індустріалізація будівництва;  цивільні будинки та їх конструкції; основні елементи і конструктивні схеми громадських будинків; основи і фундаменти; стіни й окремі опори; перекриття і підлоги; покриття; сходи і пандуси; загальні відомості про проектування промислових будівель; елементи й конструктивні схеми промислових будівель; каркаси, їх види й елементи; стіни;</w:t>
      </w:r>
      <w:r w:rsidRPr="00BC0B88">
        <w:rPr>
          <w:lang w:val="uk-UA"/>
        </w:rPr>
        <w:t xml:space="preserve"> </w:t>
      </w:r>
      <w:r w:rsidRPr="00BC0B88">
        <w:rPr>
          <w:sz w:val="28"/>
          <w:szCs w:val="28"/>
          <w:lang w:val="uk-UA"/>
        </w:rPr>
        <w:t>вікна, двері й ворота; покриття й ліхтарі;  суть архітектури та її завдання.</w:t>
      </w:r>
    </w:p>
    <w:p w:rsidR="009150E6" w:rsidRPr="00BC0B88" w:rsidRDefault="009150E6" w:rsidP="00B701BC">
      <w:pPr>
        <w:ind w:firstLine="360"/>
        <w:jc w:val="both"/>
        <w:rPr>
          <w:sz w:val="28"/>
          <w:szCs w:val="28"/>
          <w:lang w:val="uk-UA"/>
        </w:rPr>
      </w:pPr>
    </w:p>
    <w:p w:rsidR="00B701BC" w:rsidRPr="00BC0B88" w:rsidRDefault="00C01221" w:rsidP="00C37922">
      <w:pPr>
        <w:pStyle w:val="a4"/>
        <w:ind w:firstLine="851"/>
        <w:jc w:val="both"/>
        <w:rPr>
          <w:b/>
          <w:lang w:val="uk-UA"/>
        </w:rPr>
      </w:pPr>
      <w:r w:rsidRPr="00BC0B88">
        <w:rPr>
          <w:b/>
          <w:lang w:val="uk-UA" w:eastAsia="uk-UA"/>
        </w:rPr>
        <w:t xml:space="preserve">ПЕРЕЛІК ПИТАНЬ З </w:t>
      </w:r>
      <w:r w:rsidRPr="00BC0B88">
        <w:rPr>
          <w:b/>
          <w:lang w:val="uk-UA"/>
        </w:rPr>
        <w:t>НАВЧАЛЬНОЇ ДИСЦИПЛІНИ</w:t>
      </w:r>
      <w:r w:rsidR="00B701BC" w:rsidRPr="00BC0B88">
        <w:rPr>
          <w:b/>
          <w:lang w:val="uk-UA"/>
        </w:rPr>
        <w:t xml:space="preserve"> </w:t>
      </w:r>
      <w:r w:rsidRPr="00BC0B88">
        <w:rPr>
          <w:b/>
          <w:lang w:val="uk-UA"/>
        </w:rPr>
        <w:t xml:space="preserve">«АРХІТЕКТУРНІ </w:t>
      </w:r>
      <w:r w:rsidR="000A200B" w:rsidRPr="00BC0B88">
        <w:rPr>
          <w:b/>
          <w:lang w:val="uk-UA"/>
        </w:rPr>
        <w:t>КОНСТРУКЦІЇ ЖИТЛОВИХ</w:t>
      </w:r>
      <w:r w:rsidRPr="00BC0B88">
        <w:rPr>
          <w:b/>
          <w:lang w:val="uk-UA"/>
        </w:rPr>
        <w:t>, ГРОМАДСЬКИХ ТА ПРОМИСЛОВИХ БУДІВЕЛЬ»</w:t>
      </w:r>
    </w:p>
    <w:p w:rsidR="00B701BC" w:rsidRPr="00BC0B88" w:rsidRDefault="00B701BC" w:rsidP="00B701BC">
      <w:pPr>
        <w:pStyle w:val="a4"/>
        <w:rPr>
          <w:lang w:val="uk-UA"/>
        </w:rPr>
      </w:pP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Класифікація житлових та громадських будівель. Модульна координація розмірів та уніфікація конструкцій. Типізація житлових та громадських будівель.</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Просторові системи покриттів зальних приміщень громадських будівель, їх конструктивні особливості.</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Сходові клітки, ліфти, підйомники в житлових та громадських будинках, їх планувальні та конструктивні особливості.</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Протипожежні заходи у громадських та промислових будівлях.</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Каркаси одноповерхових промислових будівель.</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Каркаси багатоповерхових промислових будівель.</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Техніко-економічна оцінка проектних рішень громадських будівель. Т.Е. показники генеральних планів.</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Конструктивні схеми каркасних будинків, та з несучими стінами, їх планувальні особливості.</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Види та прийоми об’ємно-планувальних рішень громадських будівель.</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Перекриття та покриття, їх конструктивні особливості /</w:t>
      </w:r>
      <w:proofErr w:type="spellStart"/>
      <w:r w:rsidR="006F722F">
        <w:rPr>
          <w:lang w:val="uk-UA"/>
        </w:rPr>
        <w:t>дрібно</w:t>
      </w:r>
      <w:r w:rsidRPr="00BC0B88">
        <w:rPr>
          <w:lang w:val="uk-UA"/>
        </w:rPr>
        <w:t>розмірні</w:t>
      </w:r>
      <w:proofErr w:type="spellEnd"/>
      <w:r w:rsidRPr="00BC0B88">
        <w:rPr>
          <w:lang w:val="uk-UA"/>
        </w:rPr>
        <w:t xml:space="preserve">, </w:t>
      </w:r>
      <w:proofErr w:type="spellStart"/>
      <w:r w:rsidRPr="00BC0B88">
        <w:rPr>
          <w:lang w:val="uk-UA"/>
        </w:rPr>
        <w:t>крупнорозмірні</w:t>
      </w:r>
      <w:proofErr w:type="spellEnd"/>
      <w:r w:rsidRPr="00BC0B88">
        <w:rPr>
          <w:lang w:val="uk-UA"/>
        </w:rPr>
        <w:t>/.</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 xml:space="preserve">Конструкції скатних дахів. </w:t>
      </w:r>
      <w:proofErr w:type="spellStart"/>
      <w:r w:rsidRPr="00BC0B88">
        <w:rPr>
          <w:lang w:val="uk-UA"/>
        </w:rPr>
        <w:t>Наслонні</w:t>
      </w:r>
      <w:proofErr w:type="spellEnd"/>
      <w:r w:rsidRPr="00BC0B88">
        <w:rPr>
          <w:lang w:val="uk-UA"/>
        </w:rPr>
        <w:t xml:space="preserve"> та висячі кроквяні системи.</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Історичні закономірності розвитку архітектури. Залежність архітектури від рівня розвитку суспільства.</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Методика розрахунку адміністративно-побутових приміщень промислових будинків.</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Теплотехнічний розрахунок конструкцій</w:t>
      </w:r>
      <w:r w:rsidR="00655C76" w:rsidRPr="00655C76">
        <w:rPr>
          <w:lang w:val="uk-UA"/>
        </w:rPr>
        <w:t xml:space="preserve"> </w:t>
      </w:r>
      <w:r w:rsidR="00655C76" w:rsidRPr="00BC0B88">
        <w:rPr>
          <w:lang w:val="uk-UA"/>
        </w:rPr>
        <w:t>огородж</w:t>
      </w:r>
      <w:r w:rsidR="00655C76">
        <w:rPr>
          <w:lang w:val="uk-UA"/>
        </w:rPr>
        <w:t>ення</w:t>
      </w:r>
      <w:r w:rsidRPr="00BC0B88">
        <w:rPr>
          <w:lang w:val="uk-UA"/>
        </w:rPr>
        <w:t>.</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Розрахунок природного освітлення у промислових будівлях.</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 xml:space="preserve">Взаємозалежність функціональної, об’ємно-планувальної, конструктивної </w:t>
      </w:r>
      <w:r w:rsidRPr="00BC0B88">
        <w:rPr>
          <w:lang w:val="uk-UA"/>
        </w:rPr>
        <w:lastRenderedPageBreak/>
        <w:t>структури споруди та його архітектурно-художнього вирішення.</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Функціональні схеми та об’ємно-планувальні вирішення квартири. Орієнтація, норми площі кімнат.</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Класифікація промислових будинків за конструктивними, архітектурно-планувальними та іншими ознаками. Уніфікація, типізація та стандартизація у промисловому будівництві.</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Фізико-технічні фактори, що впливають на проектування промислових будівель.</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 xml:space="preserve">Основні вимоги до генеральних планів промислових будинків. </w:t>
      </w:r>
    </w:p>
    <w:p w:rsidR="00B701BC" w:rsidRPr="00BC0B88"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rPr>
          <w:lang w:val="uk-UA"/>
        </w:rPr>
      </w:pPr>
      <w:r w:rsidRPr="00BC0B88">
        <w:rPr>
          <w:lang w:val="uk-UA"/>
        </w:rPr>
        <w:t>Просторові конструкції покриттів промислових будинків.</w:t>
      </w:r>
    </w:p>
    <w:p w:rsidR="0081294E" w:rsidRPr="00BC0B88" w:rsidRDefault="0081294E" w:rsidP="0081294E">
      <w:pPr>
        <w:pStyle w:val="a4"/>
        <w:widowControl w:val="0"/>
        <w:shd w:val="clear" w:color="auto" w:fill="FFFFFF"/>
        <w:tabs>
          <w:tab w:val="left" w:pos="10155"/>
        </w:tabs>
        <w:autoSpaceDE w:val="0"/>
        <w:autoSpaceDN w:val="0"/>
        <w:ind w:left="360" w:right="-51"/>
        <w:jc w:val="both"/>
        <w:rPr>
          <w:lang w:val="uk-UA"/>
        </w:rPr>
      </w:pPr>
    </w:p>
    <w:p w:rsidR="0081294E" w:rsidRPr="00BC0B88" w:rsidRDefault="0081294E" w:rsidP="0081294E">
      <w:pPr>
        <w:pStyle w:val="a4"/>
        <w:widowControl w:val="0"/>
        <w:shd w:val="clear" w:color="auto" w:fill="FFFFFF"/>
        <w:tabs>
          <w:tab w:val="left" w:pos="10155"/>
        </w:tabs>
        <w:autoSpaceDE w:val="0"/>
        <w:autoSpaceDN w:val="0"/>
        <w:ind w:left="360" w:right="-51"/>
        <w:jc w:val="center"/>
        <w:rPr>
          <w:b/>
          <w:lang w:val="uk-UA"/>
        </w:rPr>
      </w:pPr>
      <w:r w:rsidRPr="00BC0B88">
        <w:rPr>
          <w:b/>
          <w:lang w:val="uk-UA"/>
        </w:rPr>
        <w:t>РЕКОМЕНДОВАНА ЛІТЕРАТУРА</w:t>
      </w:r>
    </w:p>
    <w:p w:rsidR="0081294E" w:rsidRPr="00BC0B88" w:rsidRDefault="0081294E" w:rsidP="0081294E">
      <w:pPr>
        <w:pStyle w:val="a4"/>
        <w:widowControl w:val="0"/>
        <w:shd w:val="clear" w:color="auto" w:fill="FFFFFF"/>
        <w:tabs>
          <w:tab w:val="left" w:pos="10155"/>
        </w:tabs>
        <w:autoSpaceDE w:val="0"/>
        <w:autoSpaceDN w:val="0"/>
        <w:ind w:left="360" w:right="-51"/>
        <w:jc w:val="center"/>
        <w:rPr>
          <w:b/>
          <w:lang w:val="uk-UA"/>
        </w:rPr>
      </w:pPr>
      <w:r w:rsidRPr="00BC0B88">
        <w:rPr>
          <w:b/>
          <w:lang w:val="uk-UA"/>
        </w:rPr>
        <w:t xml:space="preserve"> </w:t>
      </w:r>
    </w:p>
    <w:p w:rsidR="008404A9" w:rsidRPr="00BC0B88" w:rsidRDefault="008404A9" w:rsidP="008404A9">
      <w:pPr>
        <w:pStyle w:val="ad"/>
        <w:ind w:left="0" w:firstLine="0"/>
        <w:jc w:val="both"/>
        <w:rPr>
          <w:sz w:val="28"/>
          <w:szCs w:val="28"/>
          <w:lang w:val="uk-UA"/>
        </w:rPr>
      </w:pPr>
      <w:r w:rsidRPr="00BC0B88">
        <w:rPr>
          <w:sz w:val="28"/>
          <w:szCs w:val="28"/>
          <w:lang w:val="uk-UA"/>
        </w:rPr>
        <w:t>1. ДБН В.2.2-15-2019. Будинки і споруди. Житлові будинки. Основні положення» [</w:t>
      </w:r>
      <w:r w:rsidRPr="00BC0B88">
        <w:rPr>
          <w:sz w:val="28"/>
          <w:szCs w:val="28"/>
          <w:shd w:val="clear" w:color="auto" w:fill="FFFFFF"/>
          <w:lang w:val="uk-UA"/>
        </w:rPr>
        <w:t xml:space="preserve">чинний з </w:t>
      </w:r>
      <w:r w:rsidRPr="00BC0B88">
        <w:rPr>
          <w:color w:val="1F1A17"/>
          <w:sz w:val="28"/>
          <w:szCs w:val="28"/>
          <w:lang w:val="uk-UA"/>
        </w:rPr>
        <w:t>2019-12-01)</w:t>
      </w:r>
      <w:r w:rsidRPr="00BC0B88">
        <w:rPr>
          <w:sz w:val="28"/>
          <w:szCs w:val="28"/>
          <w:lang w:val="uk-UA"/>
        </w:rPr>
        <w:t xml:space="preserve">]. </w:t>
      </w:r>
      <w:r w:rsidRPr="00BC0B88">
        <w:rPr>
          <w:bCs/>
          <w:sz w:val="28"/>
          <w:szCs w:val="28"/>
          <w:bdr w:val="none" w:sz="0" w:space="0" w:color="auto" w:frame="1"/>
          <w:lang w:val="uk-UA"/>
        </w:rPr>
        <w:t xml:space="preserve">Вид. офіц. Київ : </w:t>
      </w:r>
      <w:r w:rsidRPr="00BC0B88">
        <w:rPr>
          <w:sz w:val="28"/>
          <w:szCs w:val="28"/>
          <w:lang w:val="uk-UA"/>
        </w:rPr>
        <w:t>Міністерство регіонального розвитку, будівництва та житлово-комунального господарства України, 2019</w:t>
      </w:r>
    </w:p>
    <w:p w:rsidR="008404A9" w:rsidRPr="00BC0B88" w:rsidRDefault="008404A9" w:rsidP="008404A9">
      <w:pPr>
        <w:pStyle w:val="Style2"/>
        <w:widowControl/>
        <w:tabs>
          <w:tab w:val="left" w:pos="0"/>
        </w:tabs>
        <w:spacing w:line="240" w:lineRule="auto"/>
        <w:ind w:firstLine="0"/>
        <w:jc w:val="both"/>
        <w:rPr>
          <w:rStyle w:val="FontStyle25"/>
          <w:sz w:val="28"/>
          <w:szCs w:val="28"/>
          <w:lang w:val="uk-UA" w:eastAsia="uk-UA"/>
        </w:rPr>
      </w:pPr>
      <w:r w:rsidRPr="00BC0B88">
        <w:rPr>
          <w:rStyle w:val="FontStyle25"/>
          <w:sz w:val="28"/>
          <w:szCs w:val="28"/>
          <w:lang w:val="uk-UA" w:eastAsia="uk-UA"/>
        </w:rPr>
        <w:t>2. ДБН В.2.6-31:2016. Конструкції будівель та споруд. Теплова ізоляція будівель.</w:t>
      </w:r>
      <w:r w:rsidRPr="00BC0B88">
        <w:rPr>
          <w:bCs/>
          <w:sz w:val="28"/>
          <w:szCs w:val="28"/>
          <w:bdr w:val="none" w:sz="0" w:space="0" w:color="auto" w:frame="1"/>
          <w:lang w:val="uk-UA"/>
        </w:rPr>
        <w:t xml:space="preserve"> Вид. офіц. Київ : </w:t>
      </w:r>
      <w:proofErr w:type="spellStart"/>
      <w:r w:rsidRPr="00BC0B88">
        <w:rPr>
          <w:rStyle w:val="FontStyle25"/>
          <w:sz w:val="28"/>
          <w:szCs w:val="28"/>
          <w:lang w:val="uk-UA" w:eastAsia="uk-UA"/>
        </w:rPr>
        <w:t>Мінрегіонбуд</w:t>
      </w:r>
      <w:proofErr w:type="spellEnd"/>
      <w:r w:rsidRPr="00BC0B88">
        <w:rPr>
          <w:rStyle w:val="FontStyle25"/>
          <w:sz w:val="28"/>
          <w:szCs w:val="28"/>
          <w:lang w:val="uk-UA" w:eastAsia="uk-UA"/>
        </w:rPr>
        <w:t xml:space="preserve"> України, 2017.</w:t>
      </w:r>
    </w:p>
    <w:p w:rsidR="008404A9" w:rsidRPr="00BC0B88" w:rsidRDefault="008404A9" w:rsidP="008404A9">
      <w:pPr>
        <w:pStyle w:val="ad"/>
        <w:ind w:left="0" w:firstLine="0"/>
        <w:jc w:val="both"/>
        <w:rPr>
          <w:sz w:val="28"/>
          <w:szCs w:val="28"/>
          <w:lang w:val="uk-UA"/>
        </w:rPr>
      </w:pPr>
      <w:r w:rsidRPr="00BC0B88">
        <w:rPr>
          <w:rStyle w:val="FontStyle25"/>
          <w:sz w:val="28"/>
          <w:szCs w:val="28"/>
          <w:lang w:val="uk-UA" w:eastAsia="uk-UA"/>
        </w:rPr>
        <w:t>3. ДБН В.2.2-9-2018. Будинки та споруди. Громадські будівлі.</w:t>
      </w:r>
      <w:r w:rsidRPr="00BC0B88">
        <w:rPr>
          <w:bCs/>
          <w:color w:val="231F20"/>
          <w:sz w:val="28"/>
          <w:szCs w:val="28"/>
          <w:lang w:val="uk-UA"/>
        </w:rPr>
        <w:t xml:space="preserve"> </w:t>
      </w:r>
      <w:r w:rsidRPr="00BC0B88">
        <w:rPr>
          <w:sz w:val="28"/>
          <w:szCs w:val="28"/>
          <w:lang w:val="uk-UA"/>
        </w:rPr>
        <w:t>[</w:t>
      </w:r>
      <w:r w:rsidRPr="00BC0B88">
        <w:rPr>
          <w:sz w:val="28"/>
          <w:szCs w:val="28"/>
          <w:shd w:val="clear" w:color="auto" w:fill="FFFFFF"/>
          <w:lang w:val="uk-UA"/>
        </w:rPr>
        <w:t xml:space="preserve">чинний з </w:t>
      </w:r>
      <w:r w:rsidRPr="00BC0B88">
        <w:rPr>
          <w:color w:val="231F20"/>
          <w:sz w:val="28"/>
          <w:szCs w:val="28"/>
          <w:lang w:val="uk-UA"/>
        </w:rPr>
        <w:t>2019-06-01</w:t>
      </w:r>
      <w:r w:rsidRPr="00BC0B88">
        <w:rPr>
          <w:sz w:val="28"/>
          <w:szCs w:val="28"/>
          <w:lang w:val="uk-UA"/>
        </w:rPr>
        <w:t xml:space="preserve">]. </w:t>
      </w:r>
      <w:r w:rsidRPr="00BC0B88">
        <w:rPr>
          <w:bCs/>
          <w:sz w:val="28"/>
          <w:szCs w:val="28"/>
          <w:bdr w:val="none" w:sz="0" w:space="0" w:color="auto" w:frame="1"/>
          <w:lang w:val="uk-UA"/>
        </w:rPr>
        <w:t xml:space="preserve">Вид. офіц. Київ : </w:t>
      </w:r>
      <w:r w:rsidRPr="00BC0B88">
        <w:rPr>
          <w:sz w:val="28"/>
          <w:szCs w:val="28"/>
          <w:lang w:val="uk-UA"/>
        </w:rPr>
        <w:t>Міністерство регіонального розвитку, будівництва та житлово-комунального господарства України, 2019</w:t>
      </w:r>
    </w:p>
    <w:p w:rsidR="008404A9" w:rsidRPr="00BC0B88" w:rsidRDefault="008404A9" w:rsidP="008404A9">
      <w:pPr>
        <w:pStyle w:val="ad"/>
        <w:ind w:left="0" w:firstLine="0"/>
        <w:jc w:val="both"/>
        <w:rPr>
          <w:sz w:val="28"/>
          <w:szCs w:val="28"/>
          <w:lang w:val="uk-UA"/>
        </w:rPr>
      </w:pPr>
      <w:r w:rsidRPr="00BC0B88">
        <w:rPr>
          <w:sz w:val="28"/>
          <w:szCs w:val="28"/>
          <w:lang w:val="uk-UA"/>
        </w:rPr>
        <w:t xml:space="preserve">4. ДСТУ Б А.2.4-7-2009. Правила виконання архітектурно-будівельних робочих креслень. </w:t>
      </w:r>
      <w:r w:rsidRPr="00BC0B88">
        <w:rPr>
          <w:bCs/>
          <w:sz w:val="28"/>
          <w:szCs w:val="28"/>
          <w:bdr w:val="none" w:sz="0" w:space="0" w:color="auto" w:frame="1"/>
          <w:lang w:val="uk-UA"/>
        </w:rPr>
        <w:t xml:space="preserve">Вид. офіц. Київ : </w:t>
      </w:r>
      <w:r w:rsidRPr="00BC0B88">
        <w:rPr>
          <w:sz w:val="28"/>
          <w:szCs w:val="28"/>
          <w:lang w:val="uk-UA"/>
        </w:rPr>
        <w:t>Міністерство регіонального розвитку та будівництва України, 2009</w:t>
      </w:r>
    </w:p>
    <w:p w:rsidR="008404A9" w:rsidRPr="00BC0B88" w:rsidRDefault="008404A9" w:rsidP="008404A9">
      <w:pPr>
        <w:pStyle w:val="Style15"/>
        <w:widowControl/>
        <w:tabs>
          <w:tab w:val="left" w:pos="0"/>
        </w:tabs>
        <w:spacing w:line="240" w:lineRule="auto"/>
        <w:jc w:val="both"/>
        <w:rPr>
          <w:rStyle w:val="FontStyle25"/>
          <w:sz w:val="28"/>
          <w:szCs w:val="28"/>
          <w:lang w:val="uk-UA" w:eastAsia="uk-UA"/>
        </w:rPr>
      </w:pPr>
      <w:r w:rsidRPr="00BC0B88">
        <w:rPr>
          <w:rStyle w:val="FontStyle25"/>
          <w:sz w:val="28"/>
          <w:szCs w:val="28"/>
          <w:lang w:val="uk-UA" w:eastAsia="uk-UA"/>
        </w:rPr>
        <w:t xml:space="preserve">5. ДСТУ Б А.2.4-4-2009 Основні вимоги до проектної та робочої документації. </w:t>
      </w:r>
    </w:p>
    <w:p w:rsidR="008404A9" w:rsidRPr="00BC0B88" w:rsidRDefault="008404A9" w:rsidP="008404A9">
      <w:pPr>
        <w:pStyle w:val="ad"/>
        <w:ind w:left="0" w:firstLine="0"/>
        <w:jc w:val="both"/>
        <w:rPr>
          <w:sz w:val="28"/>
          <w:szCs w:val="28"/>
          <w:lang w:val="uk-UA"/>
        </w:rPr>
      </w:pPr>
      <w:r w:rsidRPr="00BC0B88">
        <w:rPr>
          <w:sz w:val="28"/>
          <w:szCs w:val="28"/>
          <w:lang w:val="uk-UA"/>
        </w:rPr>
        <w:t xml:space="preserve">6. ДБН В. 2.5-28-2018 «Природне і штучне освітлення». Київ. </w:t>
      </w:r>
      <w:proofErr w:type="spellStart"/>
      <w:r w:rsidRPr="00BC0B88">
        <w:rPr>
          <w:sz w:val="28"/>
          <w:szCs w:val="28"/>
          <w:lang w:val="uk-UA"/>
        </w:rPr>
        <w:t>Мінрегіон</w:t>
      </w:r>
      <w:proofErr w:type="spellEnd"/>
      <w:r w:rsidRPr="00BC0B88">
        <w:rPr>
          <w:sz w:val="28"/>
          <w:szCs w:val="28"/>
          <w:lang w:val="uk-UA"/>
        </w:rPr>
        <w:t xml:space="preserve"> України 2018.</w:t>
      </w:r>
    </w:p>
    <w:p w:rsidR="008404A9" w:rsidRPr="00BC0B88" w:rsidRDefault="008404A9" w:rsidP="008404A9">
      <w:pPr>
        <w:pStyle w:val="ad"/>
        <w:ind w:left="0" w:firstLine="0"/>
        <w:jc w:val="both"/>
        <w:rPr>
          <w:sz w:val="28"/>
          <w:szCs w:val="28"/>
          <w:lang w:val="uk-UA"/>
        </w:rPr>
      </w:pPr>
      <w:r w:rsidRPr="00BC0B88">
        <w:rPr>
          <w:sz w:val="28"/>
          <w:szCs w:val="28"/>
          <w:lang w:val="uk-UA"/>
        </w:rPr>
        <w:t xml:space="preserve">7. </w:t>
      </w:r>
      <w:hyperlink r:id="rId7" w:tooltip="Зміна N 3* ДБН В.2.6-14-97&quot;Покриття будинків і споруд&quot;Наказом Держбуду  України від 21.10.2004 року № 195 набуття чинності встановлено з 1 квітня 2005  р.    ТЕКСТ ЗМІНИТОМ  ІПункт  1.4 викласти у новій редакції:   &quot;1.4 Елементи  суміщеного покриття повин" w:history="1">
        <w:r w:rsidRPr="00BC0B88">
          <w:rPr>
            <w:rStyle w:val="af0"/>
            <w:color w:val="auto"/>
            <w:sz w:val="28"/>
            <w:szCs w:val="28"/>
            <w:u w:val="none"/>
            <w:lang w:val="uk-UA"/>
          </w:rPr>
          <w:t>ДБН В.2.6-220:2017 "Покриття будинків і споруд"</w:t>
        </w:r>
      </w:hyperlink>
      <w:r w:rsidRPr="00BC0B88">
        <w:rPr>
          <w:sz w:val="28"/>
          <w:szCs w:val="28"/>
          <w:lang w:val="uk-UA"/>
        </w:rPr>
        <w:t>, Київ, Міністерство регіонального розвитку, будівництва та житлово-комунального господарства України, 2017</w:t>
      </w:r>
    </w:p>
    <w:p w:rsidR="008404A9" w:rsidRPr="00BC0B88" w:rsidRDefault="008404A9" w:rsidP="008404A9">
      <w:pPr>
        <w:pStyle w:val="ad"/>
        <w:ind w:left="0" w:firstLine="0"/>
        <w:jc w:val="both"/>
        <w:rPr>
          <w:sz w:val="28"/>
          <w:szCs w:val="28"/>
          <w:lang w:val="uk-UA"/>
        </w:rPr>
      </w:pPr>
      <w:r w:rsidRPr="00BC0B88">
        <w:rPr>
          <w:sz w:val="28"/>
          <w:szCs w:val="28"/>
          <w:lang w:val="uk-UA"/>
        </w:rPr>
        <w:t xml:space="preserve">8. ДСТУ-Н Б В.1.-27:2010 «Будівельна кліматологія» [Чинний від 2011-11- 01]. – К.; </w:t>
      </w:r>
      <w:proofErr w:type="spellStart"/>
      <w:r w:rsidRPr="00BC0B88">
        <w:rPr>
          <w:sz w:val="28"/>
          <w:szCs w:val="28"/>
          <w:lang w:val="uk-UA"/>
        </w:rPr>
        <w:t>Мінбуд</w:t>
      </w:r>
      <w:proofErr w:type="spellEnd"/>
      <w:r w:rsidRPr="00BC0B88">
        <w:rPr>
          <w:sz w:val="28"/>
          <w:szCs w:val="28"/>
          <w:lang w:val="uk-UA"/>
        </w:rPr>
        <w:t xml:space="preserve"> України, 2011. – 123 с. – (Національні стандарти України)</w:t>
      </w:r>
    </w:p>
    <w:p w:rsidR="008404A9" w:rsidRPr="00BC0B88" w:rsidRDefault="008404A9" w:rsidP="008404A9">
      <w:pPr>
        <w:pStyle w:val="ad"/>
        <w:ind w:left="0" w:firstLine="0"/>
        <w:jc w:val="both"/>
        <w:rPr>
          <w:spacing w:val="-4"/>
          <w:sz w:val="28"/>
          <w:szCs w:val="28"/>
          <w:lang w:val="uk-UA"/>
        </w:rPr>
      </w:pPr>
      <w:r w:rsidRPr="00BC0B88">
        <w:rPr>
          <w:sz w:val="28"/>
          <w:szCs w:val="28"/>
          <w:lang w:val="uk-UA"/>
        </w:rPr>
        <w:t>9. ДБН В.2.1-10-2018 «Основи і фундаменти будівель та споруд. Основні положення проектування» Київ, Міністерство регіонального розвитку, будівництва та житлово-комунального господарства України, 2018</w:t>
      </w:r>
    </w:p>
    <w:p w:rsidR="004F4340" w:rsidRPr="00BC0B88" w:rsidRDefault="004F4340" w:rsidP="008404A9">
      <w:pPr>
        <w:jc w:val="both"/>
        <w:rPr>
          <w:rStyle w:val="FontStyle25"/>
          <w:sz w:val="28"/>
          <w:szCs w:val="28"/>
          <w:lang w:val="uk-UA"/>
        </w:rPr>
      </w:pPr>
      <w:r w:rsidRPr="00BC0B88">
        <w:rPr>
          <w:rStyle w:val="FontStyle25"/>
          <w:sz w:val="28"/>
          <w:szCs w:val="28"/>
          <w:lang w:val="uk-UA"/>
        </w:rPr>
        <w:t>10.</w:t>
      </w:r>
      <w:r w:rsidR="008404A9" w:rsidRPr="00BC0B88">
        <w:rPr>
          <w:sz w:val="28"/>
          <w:szCs w:val="28"/>
          <w:lang w:val="uk-UA"/>
        </w:rPr>
        <w:t xml:space="preserve"> Архітектурне проектування громадських будівель і споруд : навчальний посібник / С.М. Лінда. - Львів: Видавництво Національного університету "Львівська політехніка»</w:t>
      </w:r>
      <w:r w:rsidR="008404A9" w:rsidRPr="00BC0B88">
        <w:rPr>
          <w:color w:val="000000"/>
          <w:sz w:val="28"/>
          <w:szCs w:val="28"/>
          <w:shd w:val="clear" w:color="auto" w:fill="FFFFFF"/>
          <w:lang w:val="uk-UA"/>
        </w:rPr>
        <w:t>, 2010. — 608 с</w:t>
      </w:r>
      <w:r w:rsidRPr="00BC0B88">
        <w:rPr>
          <w:rStyle w:val="FontStyle25"/>
          <w:sz w:val="28"/>
          <w:szCs w:val="28"/>
          <w:lang w:val="uk-UA" w:eastAsia="uk-UA"/>
        </w:rPr>
        <w:t>.</w:t>
      </w:r>
    </w:p>
    <w:p w:rsidR="004F4340" w:rsidRPr="00BC0B88" w:rsidRDefault="004F4340" w:rsidP="008404A9">
      <w:pPr>
        <w:jc w:val="both"/>
        <w:rPr>
          <w:rStyle w:val="FontStyle25"/>
          <w:sz w:val="28"/>
          <w:szCs w:val="28"/>
          <w:lang w:val="uk-UA"/>
        </w:rPr>
      </w:pPr>
      <w:r w:rsidRPr="00BC0B88">
        <w:rPr>
          <w:rStyle w:val="FontStyle25"/>
          <w:sz w:val="28"/>
          <w:szCs w:val="28"/>
          <w:lang w:val="uk-UA"/>
        </w:rPr>
        <w:t xml:space="preserve">11. </w:t>
      </w:r>
      <w:r w:rsidR="008404A9" w:rsidRPr="00BC0B88">
        <w:rPr>
          <w:sz w:val="28"/>
          <w:szCs w:val="28"/>
          <w:lang w:val="uk-UA"/>
        </w:rPr>
        <w:t xml:space="preserve">Архітектура будівель та споруд. Книга 2. Житлові будинки: Підручник. Плоский В.О., </w:t>
      </w:r>
      <w:proofErr w:type="spellStart"/>
      <w:r w:rsidR="008404A9" w:rsidRPr="00BC0B88">
        <w:rPr>
          <w:sz w:val="28"/>
          <w:szCs w:val="28"/>
          <w:lang w:val="uk-UA"/>
        </w:rPr>
        <w:t>Гетун</w:t>
      </w:r>
      <w:proofErr w:type="spellEnd"/>
      <w:r w:rsidR="008404A9" w:rsidRPr="00BC0B88">
        <w:rPr>
          <w:sz w:val="28"/>
          <w:szCs w:val="28"/>
          <w:lang w:val="uk-UA"/>
        </w:rPr>
        <w:t xml:space="preserve"> Г.В. – 2015 р. – 617 с. </w:t>
      </w:r>
    </w:p>
    <w:p w:rsidR="004F4340" w:rsidRPr="00BC0B88" w:rsidRDefault="009C43FF" w:rsidP="008404A9">
      <w:pPr>
        <w:jc w:val="both"/>
        <w:rPr>
          <w:rStyle w:val="FontStyle25"/>
          <w:sz w:val="28"/>
          <w:szCs w:val="28"/>
          <w:lang w:val="uk-UA"/>
        </w:rPr>
      </w:pPr>
      <w:r w:rsidRPr="00BC0B88">
        <w:rPr>
          <w:rStyle w:val="FontStyle25"/>
          <w:sz w:val="28"/>
          <w:szCs w:val="28"/>
          <w:lang w:val="uk-UA"/>
        </w:rPr>
        <w:t xml:space="preserve">12. </w:t>
      </w:r>
      <w:r w:rsidR="008404A9" w:rsidRPr="00BC0B88">
        <w:rPr>
          <w:sz w:val="28"/>
          <w:szCs w:val="28"/>
          <w:lang w:val="uk-UA"/>
        </w:rPr>
        <w:t xml:space="preserve">Шаповал С.Л. Громадське будівництво : </w:t>
      </w:r>
      <w:proofErr w:type="spellStart"/>
      <w:r w:rsidR="008404A9" w:rsidRPr="00BC0B88">
        <w:rPr>
          <w:sz w:val="28"/>
          <w:szCs w:val="28"/>
          <w:lang w:val="uk-UA"/>
        </w:rPr>
        <w:t>навч</w:t>
      </w:r>
      <w:proofErr w:type="spellEnd"/>
      <w:r w:rsidR="008404A9" w:rsidRPr="00BC0B88">
        <w:rPr>
          <w:sz w:val="28"/>
          <w:szCs w:val="28"/>
          <w:lang w:val="uk-UA"/>
        </w:rPr>
        <w:t xml:space="preserve">. </w:t>
      </w:r>
      <w:proofErr w:type="spellStart"/>
      <w:r w:rsidR="008404A9" w:rsidRPr="00BC0B88">
        <w:rPr>
          <w:sz w:val="28"/>
          <w:szCs w:val="28"/>
          <w:lang w:val="uk-UA"/>
        </w:rPr>
        <w:t>посіб</w:t>
      </w:r>
      <w:proofErr w:type="spellEnd"/>
      <w:r w:rsidR="008404A9" w:rsidRPr="00BC0B88">
        <w:rPr>
          <w:sz w:val="28"/>
          <w:szCs w:val="28"/>
          <w:lang w:val="uk-UA"/>
        </w:rPr>
        <w:t xml:space="preserve">. / С.Л. Шаповал; за </w:t>
      </w:r>
      <w:proofErr w:type="spellStart"/>
      <w:r w:rsidR="008404A9" w:rsidRPr="00BC0B88">
        <w:rPr>
          <w:sz w:val="28"/>
          <w:szCs w:val="28"/>
          <w:lang w:val="uk-UA"/>
        </w:rPr>
        <w:t>заг</w:t>
      </w:r>
      <w:proofErr w:type="spellEnd"/>
      <w:r w:rsidR="008404A9" w:rsidRPr="00BC0B88">
        <w:rPr>
          <w:sz w:val="28"/>
          <w:szCs w:val="28"/>
          <w:lang w:val="uk-UA"/>
        </w:rPr>
        <w:t xml:space="preserve">. ред. А.А. </w:t>
      </w:r>
      <w:proofErr w:type="spellStart"/>
      <w:r w:rsidR="008404A9" w:rsidRPr="00BC0B88">
        <w:rPr>
          <w:sz w:val="28"/>
          <w:szCs w:val="28"/>
          <w:lang w:val="uk-UA"/>
        </w:rPr>
        <w:t>Мазаракі</w:t>
      </w:r>
      <w:proofErr w:type="spellEnd"/>
      <w:r w:rsidR="008404A9" w:rsidRPr="00BC0B88">
        <w:rPr>
          <w:sz w:val="28"/>
          <w:szCs w:val="28"/>
          <w:lang w:val="uk-UA"/>
        </w:rPr>
        <w:t xml:space="preserve">. – К. : Київ. нац. </w:t>
      </w:r>
      <w:proofErr w:type="spellStart"/>
      <w:r w:rsidR="008404A9" w:rsidRPr="00BC0B88">
        <w:rPr>
          <w:sz w:val="28"/>
          <w:szCs w:val="28"/>
          <w:lang w:val="uk-UA"/>
        </w:rPr>
        <w:t>торг.-екон</w:t>
      </w:r>
      <w:proofErr w:type="spellEnd"/>
      <w:r w:rsidR="008404A9" w:rsidRPr="00BC0B88">
        <w:rPr>
          <w:sz w:val="28"/>
          <w:szCs w:val="28"/>
          <w:lang w:val="uk-UA"/>
        </w:rPr>
        <w:t>. ун-т, 2011. – 360 с. ISBN 978-966-629-510-4</w:t>
      </w:r>
      <w:r w:rsidR="004F4340" w:rsidRPr="00BC0B88">
        <w:rPr>
          <w:rStyle w:val="FontStyle25"/>
          <w:sz w:val="28"/>
          <w:szCs w:val="28"/>
          <w:lang w:val="uk-UA"/>
        </w:rPr>
        <w:t xml:space="preserve">. </w:t>
      </w:r>
    </w:p>
    <w:p w:rsidR="004F4340" w:rsidRPr="00BC0B88" w:rsidRDefault="004F4340" w:rsidP="008404A9">
      <w:pPr>
        <w:pStyle w:val="Style22"/>
        <w:widowControl/>
        <w:ind w:firstLine="0"/>
        <w:jc w:val="both"/>
        <w:rPr>
          <w:rStyle w:val="FontStyle25"/>
          <w:sz w:val="28"/>
          <w:szCs w:val="28"/>
          <w:lang w:val="uk-UA" w:eastAsia="ru-RU"/>
        </w:rPr>
      </w:pPr>
      <w:r w:rsidRPr="00BC0B88">
        <w:rPr>
          <w:rStyle w:val="FontStyle25"/>
          <w:sz w:val="28"/>
          <w:szCs w:val="28"/>
          <w:lang w:val="uk-UA" w:eastAsia="ru-RU"/>
        </w:rPr>
        <w:lastRenderedPageBreak/>
        <w:t xml:space="preserve">13. </w:t>
      </w:r>
      <w:proofErr w:type="spellStart"/>
      <w:r w:rsidRPr="00BC0B88">
        <w:rPr>
          <w:rStyle w:val="FontStyle25"/>
          <w:sz w:val="28"/>
          <w:szCs w:val="28"/>
          <w:lang w:val="uk-UA" w:eastAsia="ru-RU"/>
        </w:rPr>
        <w:t>Расчет</w:t>
      </w:r>
      <w:proofErr w:type="spellEnd"/>
      <w:r w:rsidRPr="00BC0B88">
        <w:rPr>
          <w:rStyle w:val="FontStyle25"/>
          <w:sz w:val="28"/>
          <w:szCs w:val="28"/>
          <w:lang w:val="uk-UA" w:eastAsia="ru-RU"/>
        </w:rPr>
        <w:t xml:space="preserve"> и </w:t>
      </w:r>
      <w:proofErr w:type="spellStart"/>
      <w:r w:rsidRPr="00BC0B88">
        <w:rPr>
          <w:rStyle w:val="FontStyle25"/>
          <w:sz w:val="28"/>
          <w:szCs w:val="28"/>
          <w:lang w:val="uk-UA" w:eastAsia="ru-RU"/>
        </w:rPr>
        <w:t>конструирование</w:t>
      </w:r>
      <w:proofErr w:type="spellEnd"/>
      <w:r w:rsidRPr="00BC0B88">
        <w:rPr>
          <w:rStyle w:val="FontStyle25"/>
          <w:sz w:val="28"/>
          <w:szCs w:val="28"/>
          <w:lang w:val="uk-UA" w:eastAsia="ru-RU"/>
        </w:rPr>
        <w:t xml:space="preserve"> </w:t>
      </w:r>
      <w:proofErr w:type="spellStart"/>
      <w:r w:rsidRPr="00BC0B88">
        <w:rPr>
          <w:rStyle w:val="FontStyle25"/>
          <w:sz w:val="28"/>
          <w:szCs w:val="28"/>
          <w:lang w:val="uk-UA" w:eastAsia="ru-RU"/>
        </w:rPr>
        <w:t>частей</w:t>
      </w:r>
      <w:proofErr w:type="spellEnd"/>
      <w:r w:rsidRPr="00BC0B88">
        <w:rPr>
          <w:rStyle w:val="FontStyle25"/>
          <w:sz w:val="28"/>
          <w:szCs w:val="28"/>
          <w:lang w:val="uk-UA" w:eastAsia="ru-RU"/>
        </w:rPr>
        <w:t xml:space="preserve"> </w:t>
      </w:r>
      <w:proofErr w:type="spellStart"/>
      <w:r w:rsidRPr="00BC0B88">
        <w:rPr>
          <w:rStyle w:val="FontStyle25"/>
          <w:sz w:val="28"/>
          <w:szCs w:val="28"/>
          <w:lang w:val="uk-UA" w:eastAsia="ru-RU"/>
        </w:rPr>
        <w:t>жилых</w:t>
      </w:r>
      <w:proofErr w:type="spellEnd"/>
      <w:r w:rsidRPr="00BC0B88">
        <w:rPr>
          <w:rStyle w:val="FontStyle25"/>
          <w:sz w:val="28"/>
          <w:szCs w:val="28"/>
          <w:lang w:val="uk-UA" w:eastAsia="ru-RU"/>
        </w:rPr>
        <w:t xml:space="preserve"> и </w:t>
      </w:r>
      <w:proofErr w:type="spellStart"/>
      <w:r w:rsidR="00C82D31" w:rsidRPr="00BC0B88">
        <w:rPr>
          <w:rStyle w:val="FontStyle25"/>
          <w:sz w:val="28"/>
          <w:szCs w:val="28"/>
          <w:lang w:val="uk-UA" w:eastAsia="ru-RU"/>
        </w:rPr>
        <w:t>общественных</w:t>
      </w:r>
      <w:proofErr w:type="spellEnd"/>
      <w:r w:rsidR="00C82D31" w:rsidRPr="00BC0B88">
        <w:rPr>
          <w:rStyle w:val="FontStyle25"/>
          <w:sz w:val="28"/>
          <w:szCs w:val="28"/>
          <w:lang w:val="uk-UA" w:eastAsia="ru-RU"/>
        </w:rPr>
        <w:t xml:space="preserve"> зданий: </w:t>
      </w:r>
      <w:proofErr w:type="spellStart"/>
      <w:r w:rsidR="00C82D31" w:rsidRPr="00BC0B88">
        <w:rPr>
          <w:rStyle w:val="FontStyle25"/>
          <w:sz w:val="28"/>
          <w:szCs w:val="28"/>
          <w:lang w:val="uk-UA" w:eastAsia="ru-RU"/>
        </w:rPr>
        <w:t>Справочник</w:t>
      </w:r>
      <w:proofErr w:type="spellEnd"/>
      <w:r w:rsidR="00C82D31" w:rsidRPr="00BC0B88">
        <w:rPr>
          <w:rStyle w:val="FontStyle25"/>
          <w:sz w:val="28"/>
          <w:szCs w:val="28"/>
          <w:lang w:val="uk-UA" w:eastAsia="ru-RU"/>
        </w:rPr>
        <w:t xml:space="preserve"> </w:t>
      </w:r>
      <w:proofErr w:type="spellStart"/>
      <w:r w:rsidRPr="00BC0B88">
        <w:rPr>
          <w:rStyle w:val="FontStyle25"/>
          <w:sz w:val="28"/>
          <w:szCs w:val="28"/>
          <w:lang w:val="uk-UA" w:eastAsia="ru-RU"/>
        </w:rPr>
        <w:t>проектировщика</w:t>
      </w:r>
      <w:proofErr w:type="spellEnd"/>
      <w:r w:rsidRPr="00BC0B88">
        <w:rPr>
          <w:rStyle w:val="FontStyle25"/>
          <w:sz w:val="28"/>
          <w:szCs w:val="28"/>
          <w:lang w:val="uk-UA" w:eastAsia="ru-RU"/>
        </w:rPr>
        <w:t>/ П.Ф.</w:t>
      </w:r>
      <w:proofErr w:type="spellStart"/>
      <w:r w:rsidRPr="00BC0B88">
        <w:rPr>
          <w:rStyle w:val="FontStyle25"/>
          <w:sz w:val="28"/>
          <w:szCs w:val="28"/>
          <w:lang w:val="uk-UA" w:eastAsia="ru-RU"/>
        </w:rPr>
        <w:t>Вахненко</w:t>
      </w:r>
      <w:proofErr w:type="spellEnd"/>
      <w:r w:rsidRPr="00BC0B88">
        <w:rPr>
          <w:rStyle w:val="FontStyle25"/>
          <w:sz w:val="28"/>
          <w:szCs w:val="28"/>
          <w:lang w:val="uk-UA" w:eastAsia="ru-RU"/>
        </w:rPr>
        <w:t>, В.Г.</w:t>
      </w:r>
      <w:proofErr w:type="spellStart"/>
      <w:r w:rsidRPr="00BC0B88">
        <w:rPr>
          <w:rStyle w:val="FontStyle25"/>
          <w:sz w:val="28"/>
          <w:szCs w:val="28"/>
          <w:lang w:val="uk-UA" w:eastAsia="ru-RU"/>
        </w:rPr>
        <w:t>Хил</w:t>
      </w:r>
      <w:r w:rsidR="00C82D31" w:rsidRPr="00BC0B88">
        <w:rPr>
          <w:rStyle w:val="FontStyle25"/>
          <w:sz w:val="28"/>
          <w:szCs w:val="28"/>
          <w:lang w:val="uk-UA" w:eastAsia="ru-RU"/>
        </w:rPr>
        <w:t>обок</w:t>
      </w:r>
      <w:proofErr w:type="spellEnd"/>
      <w:r w:rsidR="00C82D31" w:rsidRPr="00BC0B88">
        <w:rPr>
          <w:rStyle w:val="FontStyle25"/>
          <w:sz w:val="28"/>
          <w:szCs w:val="28"/>
          <w:lang w:val="uk-UA" w:eastAsia="ru-RU"/>
        </w:rPr>
        <w:t>, И.Т.</w:t>
      </w:r>
      <w:proofErr w:type="spellStart"/>
      <w:r w:rsidR="00C82D31" w:rsidRPr="00BC0B88">
        <w:rPr>
          <w:rStyle w:val="FontStyle25"/>
          <w:sz w:val="28"/>
          <w:szCs w:val="28"/>
          <w:lang w:val="uk-UA" w:eastAsia="ru-RU"/>
        </w:rPr>
        <w:t>Андрейко</w:t>
      </w:r>
      <w:proofErr w:type="spellEnd"/>
      <w:r w:rsidR="00C82D31" w:rsidRPr="00BC0B88">
        <w:rPr>
          <w:rStyle w:val="FontStyle25"/>
          <w:sz w:val="28"/>
          <w:szCs w:val="28"/>
          <w:lang w:val="uk-UA" w:eastAsia="ru-RU"/>
        </w:rPr>
        <w:t>, М.Л.</w:t>
      </w:r>
      <w:proofErr w:type="spellStart"/>
      <w:r w:rsidR="00C82D31" w:rsidRPr="00BC0B88">
        <w:rPr>
          <w:rStyle w:val="FontStyle25"/>
          <w:sz w:val="28"/>
          <w:szCs w:val="28"/>
          <w:lang w:val="uk-UA" w:eastAsia="ru-RU"/>
        </w:rPr>
        <w:t>Яровой</w:t>
      </w:r>
      <w:proofErr w:type="spellEnd"/>
      <w:r w:rsidR="00C82D31" w:rsidRPr="00BC0B88">
        <w:rPr>
          <w:rStyle w:val="FontStyle25"/>
          <w:sz w:val="28"/>
          <w:szCs w:val="28"/>
          <w:lang w:val="uk-UA" w:eastAsia="ru-RU"/>
        </w:rPr>
        <w:t xml:space="preserve">; </w:t>
      </w:r>
      <w:proofErr w:type="spellStart"/>
      <w:r w:rsidRPr="00BC0B88">
        <w:rPr>
          <w:rStyle w:val="FontStyle25"/>
          <w:sz w:val="28"/>
          <w:szCs w:val="28"/>
          <w:lang w:val="uk-UA" w:eastAsia="ru-RU"/>
        </w:rPr>
        <w:t>под</w:t>
      </w:r>
      <w:proofErr w:type="spellEnd"/>
      <w:r w:rsidRPr="00BC0B88">
        <w:rPr>
          <w:rStyle w:val="FontStyle25"/>
          <w:sz w:val="28"/>
          <w:szCs w:val="28"/>
          <w:lang w:val="uk-UA" w:eastAsia="ru-RU"/>
        </w:rPr>
        <w:t xml:space="preserve"> ред. П.Ф.</w:t>
      </w:r>
      <w:proofErr w:type="spellStart"/>
      <w:r w:rsidRPr="00BC0B88">
        <w:rPr>
          <w:rStyle w:val="FontStyle25"/>
          <w:sz w:val="28"/>
          <w:szCs w:val="28"/>
          <w:lang w:val="uk-UA" w:eastAsia="ru-RU"/>
        </w:rPr>
        <w:t>Вахненко.-</w:t>
      </w:r>
      <w:proofErr w:type="spellEnd"/>
      <w:r w:rsidRPr="00BC0B88">
        <w:rPr>
          <w:rStyle w:val="FontStyle25"/>
          <w:sz w:val="28"/>
          <w:szCs w:val="28"/>
          <w:lang w:val="uk-UA" w:eastAsia="ru-RU"/>
        </w:rPr>
        <w:t xml:space="preserve"> К.: Будівельник, 1987. </w:t>
      </w:r>
    </w:p>
    <w:p w:rsidR="004F4340" w:rsidRPr="00BC0B88" w:rsidRDefault="004F4340" w:rsidP="008404A9">
      <w:pPr>
        <w:pStyle w:val="Style22"/>
        <w:widowControl/>
        <w:ind w:firstLine="0"/>
        <w:jc w:val="both"/>
        <w:rPr>
          <w:rStyle w:val="FontStyle25"/>
          <w:sz w:val="28"/>
          <w:szCs w:val="28"/>
          <w:lang w:val="uk-UA" w:eastAsia="ru-RU"/>
        </w:rPr>
      </w:pPr>
      <w:r w:rsidRPr="00BC0B88">
        <w:rPr>
          <w:rStyle w:val="FontStyle25"/>
          <w:sz w:val="28"/>
          <w:szCs w:val="28"/>
          <w:lang w:val="uk-UA" w:eastAsia="ru-RU"/>
        </w:rPr>
        <w:t xml:space="preserve">14. </w:t>
      </w:r>
      <w:proofErr w:type="spellStart"/>
      <w:r w:rsidRPr="00BC0B88">
        <w:rPr>
          <w:rStyle w:val="FontStyle25"/>
          <w:sz w:val="28"/>
          <w:szCs w:val="28"/>
          <w:lang w:val="uk-UA" w:eastAsia="ru-RU"/>
        </w:rPr>
        <w:t>Рускевич</w:t>
      </w:r>
      <w:proofErr w:type="spellEnd"/>
      <w:r w:rsidRPr="00BC0B88">
        <w:rPr>
          <w:rStyle w:val="FontStyle25"/>
          <w:sz w:val="28"/>
          <w:szCs w:val="28"/>
          <w:lang w:val="uk-UA" w:eastAsia="ru-RU"/>
        </w:rPr>
        <w:t xml:space="preserve">   Н.Л.,   Ткач   Д.И.,   Ткач   М.Н.   "</w:t>
      </w:r>
      <w:proofErr w:type="spellStart"/>
      <w:r w:rsidRPr="00BC0B88">
        <w:rPr>
          <w:rStyle w:val="FontStyle25"/>
          <w:sz w:val="28"/>
          <w:szCs w:val="28"/>
          <w:lang w:val="uk-UA" w:eastAsia="ru-RU"/>
        </w:rPr>
        <w:t>Справочник</w:t>
      </w:r>
      <w:proofErr w:type="spellEnd"/>
      <w:r w:rsidRPr="00BC0B88">
        <w:rPr>
          <w:rStyle w:val="FontStyle25"/>
          <w:sz w:val="28"/>
          <w:szCs w:val="28"/>
          <w:lang w:val="uk-UA" w:eastAsia="ru-RU"/>
        </w:rPr>
        <w:t xml:space="preserve">   по   </w:t>
      </w:r>
      <w:proofErr w:type="spellStart"/>
      <w:r w:rsidRPr="00BC0B88">
        <w:rPr>
          <w:rStyle w:val="FontStyle25"/>
          <w:sz w:val="28"/>
          <w:szCs w:val="28"/>
          <w:lang w:val="uk-UA" w:eastAsia="ru-RU"/>
        </w:rPr>
        <w:t>инженерно-строительному</w:t>
      </w:r>
      <w:proofErr w:type="spellEnd"/>
      <w:r w:rsidRPr="00BC0B88">
        <w:rPr>
          <w:rStyle w:val="FontStyle25"/>
          <w:sz w:val="28"/>
          <w:szCs w:val="28"/>
          <w:lang w:val="uk-UA" w:eastAsia="ru-RU"/>
        </w:rPr>
        <w:t xml:space="preserve"> </w:t>
      </w:r>
      <w:proofErr w:type="spellStart"/>
      <w:r w:rsidRPr="00BC0B88">
        <w:rPr>
          <w:rStyle w:val="FontStyle25"/>
          <w:sz w:val="28"/>
          <w:szCs w:val="28"/>
          <w:lang w:val="uk-UA" w:eastAsia="ru-RU"/>
        </w:rPr>
        <w:t>черчению</w:t>
      </w:r>
      <w:proofErr w:type="spellEnd"/>
      <w:r w:rsidRPr="00BC0B88">
        <w:rPr>
          <w:rStyle w:val="FontStyle25"/>
          <w:sz w:val="28"/>
          <w:szCs w:val="28"/>
          <w:lang w:val="uk-UA" w:eastAsia="ru-RU"/>
        </w:rPr>
        <w:t xml:space="preserve">" - К.: Будівельник, 1987. </w:t>
      </w:r>
    </w:p>
    <w:p w:rsidR="0081294E" w:rsidRPr="00BC0B88" w:rsidRDefault="00BA0CB3" w:rsidP="008404A9">
      <w:pPr>
        <w:jc w:val="both"/>
        <w:rPr>
          <w:rStyle w:val="FontStyle25"/>
          <w:sz w:val="28"/>
          <w:szCs w:val="28"/>
          <w:lang w:val="uk-UA"/>
        </w:rPr>
      </w:pPr>
      <w:r w:rsidRPr="00BC0B88">
        <w:rPr>
          <w:rStyle w:val="FontStyle25"/>
          <w:sz w:val="28"/>
          <w:szCs w:val="28"/>
          <w:lang w:val="uk-UA"/>
        </w:rPr>
        <w:t xml:space="preserve">15. </w:t>
      </w:r>
      <w:proofErr w:type="spellStart"/>
      <w:r w:rsidR="008404A9" w:rsidRPr="00BC0B88">
        <w:rPr>
          <w:sz w:val="28"/>
          <w:szCs w:val="28"/>
          <w:lang w:val="uk-UA"/>
        </w:rPr>
        <w:t>Гетун</w:t>
      </w:r>
      <w:proofErr w:type="spellEnd"/>
      <w:r w:rsidR="008404A9" w:rsidRPr="00BC0B88">
        <w:rPr>
          <w:sz w:val="28"/>
          <w:szCs w:val="28"/>
          <w:lang w:val="uk-UA"/>
        </w:rPr>
        <w:t xml:space="preserve"> Г.В. Основи проектування промислових будівель Навчальний посібник. — К.: Кондор, 2009. — 210 с. — ISBN 966-7982-12-2</w:t>
      </w:r>
      <w:r w:rsidR="00C82D31" w:rsidRPr="00BC0B88">
        <w:rPr>
          <w:rStyle w:val="FontStyle25"/>
          <w:sz w:val="28"/>
          <w:szCs w:val="28"/>
          <w:lang w:val="uk-UA" w:eastAsia="uk-UA"/>
        </w:rPr>
        <w:t>.</w:t>
      </w:r>
      <w:r w:rsidR="0073764E" w:rsidRPr="00BC0B88">
        <w:rPr>
          <w:rStyle w:val="FontStyle25"/>
          <w:sz w:val="28"/>
          <w:szCs w:val="28"/>
          <w:lang w:val="uk-UA" w:eastAsia="uk-UA"/>
        </w:rPr>
        <w:t xml:space="preserve"> </w:t>
      </w:r>
    </w:p>
    <w:p w:rsidR="00AA631E" w:rsidRPr="00BC0B88" w:rsidRDefault="0073764E" w:rsidP="008404A9">
      <w:pPr>
        <w:pStyle w:val="Style5"/>
        <w:widowControl/>
        <w:spacing w:line="240" w:lineRule="auto"/>
        <w:jc w:val="both"/>
        <w:rPr>
          <w:sz w:val="28"/>
          <w:szCs w:val="28"/>
          <w:lang w:val="uk-UA"/>
        </w:rPr>
      </w:pPr>
      <w:r w:rsidRPr="00BC0B88">
        <w:rPr>
          <w:sz w:val="28"/>
          <w:szCs w:val="28"/>
          <w:lang w:val="uk-UA"/>
        </w:rPr>
        <w:t xml:space="preserve">16. </w:t>
      </w:r>
      <w:proofErr w:type="spellStart"/>
      <w:r w:rsidRPr="00BC0B88">
        <w:rPr>
          <w:sz w:val="28"/>
          <w:szCs w:val="28"/>
          <w:lang w:val="uk-UA"/>
        </w:rPr>
        <w:t>Архитектура</w:t>
      </w:r>
      <w:proofErr w:type="spellEnd"/>
      <w:r w:rsidRPr="00BC0B88">
        <w:rPr>
          <w:sz w:val="28"/>
          <w:szCs w:val="28"/>
          <w:lang w:val="uk-UA"/>
        </w:rPr>
        <w:t xml:space="preserve"> </w:t>
      </w:r>
      <w:proofErr w:type="spellStart"/>
      <w:r w:rsidRPr="00BC0B88">
        <w:rPr>
          <w:sz w:val="28"/>
          <w:szCs w:val="28"/>
          <w:lang w:val="uk-UA"/>
        </w:rPr>
        <w:t>гражданских</w:t>
      </w:r>
      <w:proofErr w:type="spellEnd"/>
      <w:r w:rsidRPr="00BC0B88">
        <w:rPr>
          <w:sz w:val="28"/>
          <w:szCs w:val="28"/>
          <w:lang w:val="uk-UA"/>
        </w:rPr>
        <w:t xml:space="preserve"> и </w:t>
      </w:r>
      <w:proofErr w:type="spellStart"/>
      <w:r w:rsidRPr="00BC0B88">
        <w:rPr>
          <w:sz w:val="28"/>
          <w:szCs w:val="28"/>
          <w:lang w:val="uk-UA"/>
        </w:rPr>
        <w:t>промышленных</w:t>
      </w:r>
      <w:proofErr w:type="spellEnd"/>
      <w:r w:rsidRPr="00BC0B88">
        <w:rPr>
          <w:sz w:val="28"/>
          <w:szCs w:val="28"/>
          <w:lang w:val="uk-UA"/>
        </w:rPr>
        <w:t xml:space="preserve"> зданий Т. III. </w:t>
      </w:r>
      <w:proofErr w:type="spellStart"/>
      <w:r w:rsidRPr="00BC0B88">
        <w:rPr>
          <w:sz w:val="28"/>
          <w:szCs w:val="28"/>
          <w:lang w:val="uk-UA"/>
        </w:rPr>
        <w:t>Жилые</w:t>
      </w:r>
      <w:proofErr w:type="spellEnd"/>
      <w:r w:rsidRPr="00BC0B88">
        <w:rPr>
          <w:sz w:val="28"/>
          <w:szCs w:val="28"/>
          <w:lang w:val="uk-UA"/>
        </w:rPr>
        <w:t xml:space="preserve"> </w:t>
      </w:r>
      <w:proofErr w:type="spellStart"/>
      <w:r w:rsidRPr="00BC0B88">
        <w:rPr>
          <w:sz w:val="28"/>
          <w:szCs w:val="28"/>
          <w:lang w:val="uk-UA"/>
        </w:rPr>
        <w:t>здания</w:t>
      </w:r>
      <w:proofErr w:type="spellEnd"/>
      <w:r w:rsidRPr="00BC0B88">
        <w:rPr>
          <w:sz w:val="28"/>
          <w:szCs w:val="28"/>
          <w:lang w:val="uk-UA"/>
        </w:rPr>
        <w:t xml:space="preserve">. – М.: </w:t>
      </w:r>
      <w:proofErr w:type="spellStart"/>
      <w:r w:rsidRPr="00BC0B88">
        <w:rPr>
          <w:sz w:val="28"/>
          <w:szCs w:val="28"/>
          <w:lang w:val="uk-UA"/>
        </w:rPr>
        <w:t>Высш</w:t>
      </w:r>
      <w:proofErr w:type="spellEnd"/>
      <w:r w:rsidRPr="00BC0B88">
        <w:rPr>
          <w:sz w:val="28"/>
          <w:szCs w:val="28"/>
          <w:lang w:val="uk-UA"/>
        </w:rPr>
        <w:t xml:space="preserve">. шк., 1983. – 237 с. </w:t>
      </w:r>
    </w:p>
    <w:p w:rsidR="00AA631E" w:rsidRPr="00BC0B88" w:rsidRDefault="00AA631E" w:rsidP="008404A9">
      <w:pPr>
        <w:pStyle w:val="Style5"/>
        <w:widowControl/>
        <w:spacing w:line="240" w:lineRule="auto"/>
        <w:jc w:val="both"/>
        <w:rPr>
          <w:sz w:val="28"/>
          <w:szCs w:val="28"/>
          <w:lang w:val="uk-UA"/>
        </w:rPr>
      </w:pPr>
      <w:r w:rsidRPr="00BC0B88">
        <w:rPr>
          <w:sz w:val="28"/>
          <w:szCs w:val="28"/>
          <w:lang w:val="uk-UA"/>
        </w:rPr>
        <w:t xml:space="preserve">17. </w:t>
      </w:r>
      <w:proofErr w:type="spellStart"/>
      <w:r w:rsidR="0073764E" w:rsidRPr="00BC0B88">
        <w:rPr>
          <w:sz w:val="28"/>
          <w:szCs w:val="28"/>
          <w:lang w:val="uk-UA"/>
        </w:rPr>
        <w:t>Архитек</w:t>
      </w:r>
      <w:proofErr w:type="spellEnd"/>
      <w:r w:rsidR="0073764E" w:rsidRPr="00BC0B88">
        <w:rPr>
          <w:sz w:val="28"/>
          <w:szCs w:val="28"/>
          <w:lang w:val="uk-UA"/>
        </w:rPr>
        <w:t xml:space="preserve"> тура </w:t>
      </w:r>
      <w:proofErr w:type="spellStart"/>
      <w:r w:rsidR="0073764E" w:rsidRPr="00BC0B88">
        <w:rPr>
          <w:sz w:val="28"/>
          <w:szCs w:val="28"/>
          <w:lang w:val="uk-UA"/>
        </w:rPr>
        <w:t>гражданск</w:t>
      </w:r>
      <w:proofErr w:type="spellEnd"/>
      <w:r w:rsidR="0073764E" w:rsidRPr="00BC0B88">
        <w:rPr>
          <w:sz w:val="28"/>
          <w:szCs w:val="28"/>
          <w:lang w:val="uk-UA"/>
        </w:rPr>
        <w:t xml:space="preserve"> </w:t>
      </w:r>
      <w:proofErr w:type="spellStart"/>
      <w:r w:rsidR="0073764E" w:rsidRPr="00BC0B88">
        <w:rPr>
          <w:sz w:val="28"/>
          <w:szCs w:val="28"/>
          <w:lang w:val="uk-UA"/>
        </w:rPr>
        <w:t>их</w:t>
      </w:r>
      <w:proofErr w:type="spellEnd"/>
      <w:r w:rsidR="0073764E" w:rsidRPr="00BC0B88">
        <w:rPr>
          <w:sz w:val="28"/>
          <w:szCs w:val="28"/>
          <w:lang w:val="uk-UA"/>
        </w:rPr>
        <w:t xml:space="preserve"> и </w:t>
      </w:r>
      <w:proofErr w:type="spellStart"/>
      <w:r w:rsidR="0073764E" w:rsidRPr="00BC0B88">
        <w:rPr>
          <w:sz w:val="28"/>
          <w:szCs w:val="28"/>
          <w:lang w:val="uk-UA"/>
        </w:rPr>
        <w:t>промышленных</w:t>
      </w:r>
      <w:proofErr w:type="spellEnd"/>
      <w:r w:rsidR="0073764E" w:rsidRPr="00BC0B88">
        <w:rPr>
          <w:sz w:val="28"/>
          <w:szCs w:val="28"/>
          <w:lang w:val="uk-UA"/>
        </w:rPr>
        <w:t xml:space="preserve"> зданий. Т. І. </w:t>
      </w:r>
      <w:proofErr w:type="spellStart"/>
      <w:r w:rsidR="0073764E" w:rsidRPr="00BC0B88">
        <w:rPr>
          <w:sz w:val="28"/>
          <w:szCs w:val="28"/>
          <w:lang w:val="uk-UA"/>
        </w:rPr>
        <w:t>Основы</w:t>
      </w:r>
      <w:proofErr w:type="spellEnd"/>
      <w:r w:rsidR="0073764E" w:rsidRPr="00BC0B88">
        <w:rPr>
          <w:sz w:val="28"/>
          <w:szCs w:val="28"/>
          <w:lang w:val="uk-UA"/>
        </w:rPr>
        <w:t xml:space="preserve"> </w:t>
      </w:r>
      <w:proofErr w:type="spellStart"/>
      <w:r w:rsidR="0073764E" w:rsidRPr="00BC0B88">
        <w:rPr>
          <w:sz w:val="28"/>
          <w:szCs w:val="28"/>
          <w:lang w:val="uk-UA"/>
        </w:rPr>
        <w:t>проектиров</w:t>
      </w:r>
      <w:proofErr w:type="spellEnd"/>
      <w:r w:rsidR="0073764E" w:rsidRPr="00BC0B88">
        <w:rPr>
          <w:sz w:val="28"/>
          <w:szCs w:val="28"/>
          <w:lang w:val="uk-UA"/>
        </w:rPr>
        <w:t xml:space="preserve"> </w:t>
      </w:r>
      <w:proofErr w:type="spellStart"/>
      <w:r w:rsidR="0073764E" w:rsidRPr="00BC0B88">
        <w:rPr>
          <w:sz w:val="28"/>
          <w:szCs w:val="28"/>
          <w:lang w:val="uk-UA"/>
        </w:rPr>
        <w:t>ания</w:t>
      </w:r>
      <w:proofErr w:type="spellEnd"/>
      <w:r w:rsidR="0073764E" w:rsidRPr="00BC0B88">
        <w:rPr>
          <w:sz w:val="28"/>
          <w:szCs w:val="28"/>
          <w:lang w:val="uk-UA"/>
        </w:rPr>
        <w:t xml:space="preserve">. – М.: </w:t>
      </w:r>
      <w:proofErr w:type="spellStart"/>
      <w:r w:rsidR="0073764E" w:rsidRPr="00BC0B88">
        <w:rPr>
          <w:sz w:val="28"/>
          <w:szCs w:val="28"/>
          <w:lang w:val="uk-UA"/>
        </w:rPr>
        <w:t>Высш</w:t>
      </w:r>
      <w:proofErr w:type="spellEnd"/>
      <w:r w:rsidR="0073764E" w:rsidRPr="00BC0B88">
        <w:rPr>
          <w:sz w:val="28"/>
          <w:szCs w:val="28"/>
          <w:lang w:val="uk-UA"/>
        </w:rPr>
        <w:t xml:space="preserve">. шк.,1975. 3. </w:t>
      </w:r>
      <w:proofErr w:type="spellStart"/>
      <w:r w:rsidR="0073764E" w:rsidRPr="00BC0B88">
        <w:rPr>
          <w:sz w:val="28"/>
          <w:szCs w:val="28"/>
          <w:lang w:val="uk-UA"/>
        </w:rPr>
        <w:t>Буга</w:t>
      </w:r>
      <w:proofErr w:type="spellEnd"/>
      <w:r w:rsidR="0073764E" w:rsidRPr="00BC0B88">
        <w:rPr>
          <w:sz w:val="28"/>
          <w:szCs w:val="28"/>
          <w:lang w:val="uk-UA"/>
        </w:rPr>
        <w:t xml:space="preserve"> П.Г. Громадські промислові й сільськогосподарські будівлі. – К.: Вища шк.,1985. – 385 с. </w:t>
      </w:r>
    </w:p>
    <w:p w:rsidR="0073764E" w:rsidRPr="00BC0B88" w:rsidRDefault="00AA631E" w:rsidP="008404A9">
      <w:pPr>
        <w:pStyle w:val="Style5"/>
        <w:widowControl/>
        <w:spacing w:line="240" w:lineRule="auto"/>
        <w:jc w:val="both"/>
        <w:rPr>
          <w:sz w:val="28"/>
          <w:szCs w:val="28"/>
          <w:lang w:val="uk-UA" w:eastAsia="uk-UA"/>
        </w:rPr>
      </w:pPr>
      <w:r w:rsidRPr="00BC0B88">
        <w:rPr>
          <w:sz w:val="28"/>
          <w:szCs w:val="28"/>
          <w:lang w:val="uk-UA"/>
        </w:rPr>
        <w:t xml:space="preserve">18. </w:t>
      </w:r>
      <w:proofErr w:type="spellStart"/>
      <w:r w:rsidR="0073764E" w:rsidRPr="00BC0B88">
        <w:rPr>
          <w:sz w:val="28"/>
          <w:szCs w:val="28"/>
          <w:lang w:val="uk-UA"/>
        </w:rPr>
        <w:t>Орловский</w:t>
      </w:r>
      <w:proofErr w:type="spellEnd"/>
      <w:r w:rsidR="0073764E" w:rsidRPr="00BC0B88">
        <w:rPr>
          <w:sz w:val="28"/>
          <w:szCs w:val="28"/>
          <w:lang w:val="uk-UA"/>
        </w:rPr>
        <w:t xml:space="preserve"> Б.Я. </w:t>
      </w:r>
      <w:proofErr w:type="spellStart"/>
      <w:r w:rsidR="0073764E" w:rsidRPr="00BC0B88">
        <w:rPr>
          <w:sz w:val="28"/>
          <w:szCs w:val="28"/>
          <w:lang w:val="uk-UA"/>
        </w:rPr>
        <w:t>Архитектура</w:t>
      </w:r>
      <w:proofErr w:type="spellEnd"/>
      <w:r w:rsidR="0073764E" w:rsidRPr="00BC0B88">
        <w:rPr>
          <w:sz w:val="28"/>
          <w:szCs w:val="28"/>
          <w:lang w:val="uk-UA"/>
        </w:rPr>
        <w:t xml:space="preserve"> </w:t>
      </w:r>
      <w:proofErr w:type="spellStart"/>
      <w:r w:rsidR="0073764E" w:rsidRPr="00BC0B88">
        <w:rPr>
          <w:sz w:val="28"/>
          <w:szCs w:val="28"/>
          <w:lang w:val="uk-UA"/>
        </w:rPr>
        <w:t>гражданских</w:t>
      </w:r>
      <w:proofErr w:type="spellEnd"/>
      <w:r w:rsidR="0073764E" w:rsidRPr="00BC0B88">
        <w:rPr>
          <w:sz w:val="28"/>
          <w:szCs w:val="28"/>
          <w:lang w:val="uk-UA"/>
        </w:rPr>
        <w:t xml:space="preserve"> и </w:t>
      </w:r>
      <w:proofErr w:type="spellStart"/>
      <w:r w:rsidR="0073764E" w:rsidRPr="00BC0B88">
        <w:rPr>
          <w:sz w:val="28"/>
          <w:szCs w:val="28"/>
          <w:lang w:val="uk-UA"/>
        </w:rPr>
        <w:t>промышленных</w:t>
      </w:r>
      <w:proofErr w:type="spellEnd"/>
      <w:r w:rsidR="0073764E" w:rsidRPr="00BC0B88">
        <w:rPr>
          <w:sz w:val="28"/>
          <w:szCs w:val="28"/>
          <w:lang w:val="uk-UA"/>
        </w:rPr>
        <w:t xml:space="preserve"> </w:t>
      </w:r>
      <w:proofErr w:type="spellStart"/>
      <w:r w:rsidR="0073764E" w:rsidRPr="00BC0B88">
        <w:rPr>
          <w:sz w:val="28"/>
          <w:szCs w:val="28"/>
          <w:lang w:val="uk-UA"/>
        </w:rPr>
        <w:t>зда-</w:t>
      </w:r>
      <w:proofErr w:type="spellEnd"/>
      <w:r w:rsidR="0073764E" w:rsidRPr="00BC0B88">
        <w:rPr>
          <w:sz w:val="28"/>
          <w:szCs w:val="28"/>
          <w:lang w:val="uk-UA"/>
        </w:rPr>
        <w:t xml:space="preserve"> ний: </w:t>
      </w:r>
      <w:proofErr w:type="spellStart"/>
      <w:r w:rsidR="0073764E" w:rsidRPr="00BC0B88">
        <w:rPr>
          <w:sz w:val="28"/>
          <w:szCs w:val="28"/>
          <w:lang w:val="uk-UA"/>
        </w:rPr>
        <w:t>Промышленные</w:t>
      </w:r>
      <w:proofErr w:type="spellEnd"/>
      <w:r w:rsidR="0073764E" w:rsidRPr="00BC0B88">
        <w:rPr>
          <w:sz w:val="28"/>
          <w:szCs w:val="28"/>
          <w:lang w:val="uk-UA"/>
        </w:rPr>
        <w:t xml:space="preserve"> </w:t>
      </w:r>
      <w:proofErr w:type="spellStart"/>
      <w:r w:rsidR="0073764E" w:rsidRPr="00BC0B88">
        <w:rPr>
          <w:sz w:val="28"/>
          <w:szCs w:val="28"/>
          <w:lang w:val="uk-UA"/>
        </w:rPr>
        <w:t>здания</w:t>
      </w:r>
      <w:proofErr w:type="spellEnd"/>
      <w:r w:rsidR="0073764E" w:rsidRPr="00BC0B88">
        <w:rPr>
          <w:sz w:val="28"/>
          <w:szCs w:val="28"/>
          <w:lang w:val="uk-UA"/>
        </w:rPr>
        <w:t xml:space="preserve">. – М.: </w:t>
      </w:r>
      <w:proofErr w:type="spellStart"/>
      <w:r w:rsidR="0073764E" w:rsidRPr="00BC0B88">
        <w:rPr>
          <w:sz w:val="28"/>
          <w:szCs w:val="28"/>
          <w:lang w:val="uk-UA"/>
        </w:rPr>
        <w:t>Высш</w:t>
      </w:r>
      <w:proofErr w:type="spellEnd"/>
      <w:r w:rsidR="0073764E" w:rsidRPr="00BC0B88">
        <w:rPr>
          <w:sz w:val="28"/>
          <w:szCs w:val="28"/>
          <w:lang w:val="uk-UA"/>
        </w:rPr>
        <w:t>. шк.,1991.</w:t>
      </w:r>
    </w:p>
    <w:p w:rsidR="009951EC" w:rsidRPr="00BC0B88" w:rsidRDefault="009951EC" w:rsidP="009C43FF">
      <w:pPr>
        <w:pStyle w:val="a4"/>
        <w:rPr>
          <w:b/>
          <w:lang w:val="uk-UA" w:eastAsia="uk-UA"/>
        </w:rPr>
      </w:pPr>
    </w:p>
    <w:p w:rsidR="009951EC" w:rsidRPr="00BC0B88" w:rsidRDefault="009951EC" w:rsidP="001D0337">
      <w:pPr>
        <w:pStyle w:val="a4"/>
        <w:ind w:firstLine="851"/>
        <w:jc w:val="both"/>
        <w:rPr>
          <w:b/>
          <w:lang w:val="uk-UA"/>
        </w:rPr>
      </w:pPr>
      <w:r w:rsidRPr="00BC0B88">
        <w:rPr>
          <w:b/>
          <w:lang w:val="uk-UA"/>
        </w:rPr>
        <w:t>ПРОГРАМА НАВЧАЛЬНОЇ ДИСЦИПЛІНИ «ІНЖЕНЕРНА ГЕОДЕЗІЯ»</w:t>
      </w:r>
    </w:p>
    <w:p w:rsidR="009951EC" w:rsidRPr="00BC0B88" w:rsidRDefault="009951EC" w:rsidP="009951EC">
      <w:pPr>
        <w:pStyle w:val="a6"/>
        <w:widowControl w:val="0"/>
        <w:tabs>
          <w:tab w:val="left" w:pos="0"/>
        </w:tabs>
        <w:ind w:firstLine="567"/>
        <w:jc w:val="both"/>
        <w:rPr>
          <w:b w:val="0"/>
          <w:lang w:val="uk-UA" w:eastAsia="uk-UA"/>
        </w:rPr>
      </w:pPr>
    </w:p>
    <w:p w:rsidR="009951EC" w:rsidRPr="00BC0B88" w:rsidRDefault="009951EC" w:rsidP="009951EC">
      <w:pPr>
        <w:pStyle w:val="a6"/>
        <w:widowControl w:val="0"/>
        <w:tabs>
          <w:tab w:val="left" w:pos="0"/>
        </w:tabs>
        <w:ind w:firstLine="567"/>
        <w:jc w:val="both"/>
        <w:rPr>
          <w:b w:val="0"/>
          <w:lang w:val="uk-UA" w:eastAsia="uk-UA"/>
        </w:rPr>
      </w:pPr>
      <w:r w:rsidRPr="00BC0B88">
        <w:rPr>
          <w:b w:val="0"/>
          <w:lang w:val="uk-UA"/>
        </w:rPr>
        <w:t>Геодезичні вимірювання; геодезичні вимірювання на місцевості; вимірювання кутів на місцевості; вимірювання перевищень; вимірювання довжин ліній на місцевості; геодезичні роботи при вишукуванні, проектуванні, будівництві та експлуатації споруд; інженерно-геодезичні вишукування; опорні геодезичні мережі; топографічне знімання; геодезичне забезпечення будівництва.</w:t>
      </w:r>
    </w:p>
    <w:p w:rsidR="009951EC" w:rsidRPr="00BC0B88" w:rsidRDefault="009951EC" w:rsidP="009951EC">
      <w:pPr>
        <w:pStyle w:val="a6"/>
        <w:widowControl w:val="0"/>
        <w:tabs>
          <w:tab w:val="left" w:pos="0"/>
        </w:tabs>
        <w:ind w:firstLine="567"/>
        <w:jc w:val="both"/>
        <w:rPr>
          <w:b w:val="0"/>
          <w:lang w:val="uk-UA" w:eastAsia="uk-UA"/>
        </w:rPr>
      </w:pPr>
    </w:p>
    <w:p w:rsidR="00B701BC" w:rsidRPr="00BC0B88" w:rsidRDefault="00C01221" w:rsidP="001D0337">
      <w:pPr>
        <w:pStyle w:val="a4"/>
        <w:ind w:firstLine="851"/>
        <w:jc w:val="both"/>
        <w:rPr>
          <w:b/>
          <w:lang w:val="uk-UA"/>
        </w:rPr>
      </w:pPr>
      <w:r w:rsidRPr="00BC0B88">
        <w:rPr>
          <w:b/>
          <w:lang w:val="uk-UA" w:eastAsia="uk-UA"/>
        </w:rPr>
        <w:t xml:space="preserve">ПЕРЕЛІК ПИТАНЬ З </w:t>
      </w:r>
      <w:r w:rsidRPr="00BC0B88">
        <w:rPr>
          <w:b/>
          <w:lang w:val="uk-UA"/>
        </w:rPr>
        <w:t>НАВЧАЛЬНОЇ ДИСЦИПЛІНИ «ІНЖЕНЕРНА ГЕОДЕЗІЯ»</w:t>
      </w:r>
    </w:p>
    <w:p w:rsidR="00B701BC" w:rsidRPr="00BC0B88" w:rsidRDefault="00B701BC" w:rsidP="00B701BC">
      <w:pPr>
        <w:pStyle w:val="a4"/>
        <w:ind w:left="284" w:hanging="284"/>
        <w:rPr>
          <w:lang w:val="uk-UA"/>
        </w:rPr>
      </w:pPr>
    </w:p>
    <w:p w:rsidR="00B701BC" w:rsidRPr="00BC0B88" w:rsidRDefault="00B701BC" w:rsidP="00B701BC">
      <w:pPr>
        <w:pStyle w:val="a4"/>
        <w:widowControl w:val="0"/>
        <w:numPr>
          <w:ilvl w:val="0"/>
          <w:numId w:val="6"/>
        </w:numPr>
        <w:shd w:val="clear" w:color="auto" w:fill="FFFFFF"/>
        <w:tabs>
          <w:tab w:val="clear" w:pos="720"/>
        </w:tabs>
        <w:autoSpaceDE w:val="0"/>
        <w:autoSpaceDN w:val="0"/>
        <w:ind w:left="360" w:right="-51"/>
        <w:jc w:val="both"/>
        <w:rPr>
          <w:lang w:val="uk-UA"/>
        </w:rPr>
      </w:pPr>
      <w:r w:rsidRPr="00BC0B88">
        <w:rPr>
          <w:lang w:val="uk-UA"/>
        </w:rPr>
        <w:t>Суть та способи геометричного нівелювання. Основні типи нівелірів та рейок і їх метрологічні характеристики.</w:t>
      </w:r>
    </w:p>
    <w:p w:rsidR="00B701BC" w:rsidRPr="00BC0B88" w:rsidRDefault="00B701BC" w:rsidP="00B701BC">
      <w:pPr>
        <w:pStyle w:val="a4"/>
        <w:widowControl w:val="0"/>
        <w:numPr>
          <w:ilvl w:val="0"/>
          <w:numId w:val="6"/>
        </w:numPr>
        <w:shd w:val="clear" w:color="auto" w:fill="FFFFFF"/>
        <w:tabs>
          <w:tab w:val="clear" w:pos="720"/>
        </w:tabs>
        <w:autoSpaceDE w:val="0"/>
        <w:autoSpaceDN w:val="0"/>
        <w:ind w:left="360" w:right="-51"/>
        <w:jc w:val="both"/>
        <w:rPr>
          <w:lang w:val="uk-UA"/>
        </w:rPr>
      </w:pPr>
      <w:r w:rsidRPr="00BC0B88">
        <w:rPr>
          <w:lang w:val="uk-UA"/>
        </w:rPr>
        <w:t>Технічне нівелювання та обробка польових результатів.</w:t>
      </w:r>
    </w:p>
    <w:p w:rsidR="00B701BC" w:rsidRPr="00BC0B88" w:rsidRDefault="00B701BC" w:rsidP="00B701BC">
      <w:pPr>
        <w:pStyle w:val="a4"/>
        <w:widowControl w:val="0"/>
        <w:numPr>
          <w:ilvl w:val="0"/>
          <w:numId w:val="6"/>
        </w:numPr>
        <w:shd w:val="clear" w:color="auto" w:fill="FFFFFF"/>
        <w:tabs>
          <w:tab w:val="clear" w:pos="720"/>
        </w:tabs>
        <w:autoSpaceDE w:val="0"/>
        <w:autoSpaceDN w:val="0"/>
        <w:ind w:left="360" w:right="-51"/>
        <w:jc w:val="both"/>
        <w:rPr>
          <w:lang w:val="uk-UA"/>
        </w:rPr>
      </w:pPr>
      <w:r w:rsidRPr="00BC0B88">
        <w:rPr>
          <w:lang w:val="uk-UA"/>
        </w:rPr>
        <w:t xml:space="preserve">Геодезичні </w:t>
      </w:r>
      <w:proofErr w:type="spellStart"/>
      <w:r w:rsidRPr="00BC0B88">
        <w:rPr>
          <w:lang w:val="uk-UA"/>
        </w:rPr>
        <w:t>розбивочні</w:t>
      </w:r>
      <w:proofErr w:type="spellEnd"/>
      <w:r w:rsidRPr="00BC0B88">
        <w:rPr>
          <w:lang w:val="uk-UA"/>
        </w:rPr>
        <w:t xml:space="preserve"> роботи. Побудова проектних кутів, відстані та позначки, передача позначок з вихідного на монтажний горизонт.</w:t>
      </w:r>
    </w:p>
    <w:p w:rsidR="00B701BC" w:rsidRPr="00BC0B88" w:rsidRDefault="00B701BC" w:rsidP="00B701BC">
      <w:pPr>
        <w:pStyle w:val="a4"/>
        <w:widowControl w:val="0"/>
        <w:numPr>
          <w:ilvl w:val="0"/>
          <w:numId w:val="6"/>
        </w:numPr>
        <w:shd w:val="clear" w:color="auto" w:fill="FFFFFF"/>
        <w:tabs>
          <w:tab w:val="clear" w:pos="720"/>
        </w:tabs>
        <w:autoSpaceDE w:val="0"/>
        <w:autoSpaceDN w:val="0"/>
        <w:ind w:left="360" w:right="-51"/>
        <w:jc w:val="both"/>
        <w:rPr>
          <w:lang w:val="uk-UA"/>
        </w:rPr>
      </w:pPr>
      <w:r w:rsidRPr="00BC0B88">
        <w:rPr>
          <w:lang w:val="uk-UA"/>
        </w:rPr>
        <w:t xml:space="preserve">Детальні </w:t>
      </w:r>
      <w:proofErr w:type="spellStart"/>
      <w:r w:rsidRPr="00BC0B88">
        <w:rPr>
          <w:lang w:val="uk-UA"/>
        </w:rPr>
        <w:t>розбивочні</w:t>
      </w:r>
      <w:proofErr w:type="spellEnd"/>
      <w:r w:rsidRPr="00BC0B88">
        <w:rPr>
          <w:lang w:val="uk-UA"/>
        </w:rPr>
        <w:t xml:space="preserve"> роботи на монтажному горизонті при збірному будівництві.</w:t>
      </w:r>
    </w:p>
    <w:p w:rsidR="00B701BC" w:rsidRPr="00BC0B88" w:rsidRDefault="00B701BC" w:rsidP="00B701BC">
      <w:pPr>
        <w:pStyle w:val="a4"/>
        <w:widowControl w:val="0"/>
        <w:numPr>
          <w:ilvl w:val="0"/>
          <w:numId w:val="6"/>
        </w:numPr>
        <w:shd w:val="clear" w:color="auto" w:fill="FFFFFF"/>
        <w:tabs>
          <w:tab w:val="clear" w:pos="720"/>
        </w:tabs>
        <w:autoSpaceDE w:val="0"/>
        <w:autoSpaceDN w:val="0"/>
        <w:ind w:left="360" w:right="-51"/>
        <w:jc w:val="both"/>
        <w:rPr>
          <w:lang w:val="uk-UA"/>
        </w:rPr>
      </w:pPr>
      <w:r w:rsidRPr="00BC0B88">
        <w:rPr>
          <w:lang w:val="uk-UA"/>
        </w:rPr>
        <w:t xml:space="preserve">Геодезичні роботи при монтажі фундаментів та колон. </w:t>
      </w:r>
    </w:p>
    <w:p w:rsidR="00B701BC" w:rsidRPr="00BC0B88" w:rsidRDefault="00B701BC" w:rsidP="00B701BC">
      <w:pPr>
        <w:pStyle w:val="a4"/>
        <w:widowControl w:val="0"/>
        <w:numPr>
          <w:ilvl w:val="0"/>
          <w:numId w:val="6"/>
        </w:numPr>
        <w:shd w:val="clear" w:color="auto" w:fill="FFFFFF"/>
        <w:tabs>
          <w:tab w:val="clear" w:pos="720"/>
        </w:tabs>
        <w:autoSpaceDE w:val="0"/>
        <w:autoSpaceDN w:val="0"/>
        <w:ind w:left="360" w:right="-51"/>
        <w:jc w:val="both"/>
        <w:rPr>
          <w:lang w:val="uk-UA"/>
        </w:rPr>
      </w:pPr>
      <w:r w:rsidRPr="00BC0B88">
        <w:rPr>
          <w:lang w:val="uk-UA"/>
        </w:rPr>
        <w:t>Геодезичні роботи при монтажі технологічного обладнання.</w:t>
      </w:r>
    </w:p>
    <w:p w:rsidR="00B701BC" w:rsidRPr="00BC0B88" w:rsidRDefault="00B701BC" w:rsidP="00B701BC">
      <w:pPr>
        <w:pStyle w:val="a4"/>
        <w:widowControl w:val="0"/>
        <w:numPr>
          <w:ilvl w:val="0"/>
          <w:numId w:val="6"/>
        </w:numPr>
        <w:shd w:val="clear" w:color="auto" w:fill="FFFFFF"/>
        <w:tabs>
          <w:tab w:val="clear" w:pos="720"/>
        </w:tabs>
        <w:autoSpaceDE w:val="0"/>
        <w:autoSpaceDN w:val="0"/>
        <w:ind w:left="360" w:right="-51"/>
        <w:jc w:val="both"/>
        <w:rPr>
          <w:lang w:val="uk-UA"/>
        </w:rPr>
      </w:pPr>
      <w:r w:rsidRPr="00BC0B88">
        <w:rPr>
          <w:lang w:val="uk-UA"/>
        </w:rPr>
        <w:t>Методи спостережень за осіданням споруд.</w:t>
      </w:r>
    </w:p>
    <w:p w:rsidR="00B701BC" w:rsidRPr="00BC0B88" w:rsidRDefault="00B701BC" w:rsidP="00B701BC">
      <w:pPr>
        <w:pStyle w:val="a4"/>
        <w:widowControl w:val="0"/>
        <w:numPr>
          <w:ilvl w:val="0"/>
          <w:numId w:val="6"/>
        </w:numPr>
        <w:shd w:val="clear" w:color="auto" w:fill="FFFFFF"/>
        <w:tabs>
          <w:tab w:val="clear" w:pos="720"/>
        </w:tabs>
        <w:autoSpaceDE w:val="0"/>
        <w:autoSpaceDN w:val="0"/>
        <w:ind w:left="360" w:right="-51"/>
        <w:jc w:val="both"/>
        <w:rPr>
          <w:lang w:val="uk-UA"/>
        </w:rPr>
      </w:pPr>
      <w:r w:rsidRPr="00BC0B88">
        <w:rPr>
          <w:lang w:val="uk-UA"/>
        </w:rPr>
        <w:t xml:space="preserve">Способи визначення горизонтальних зміщень та кренів споруд </w:t>
      </w:r>
      <w:proofErr w:type="spellStart"/>
      <w:r w:rsidRPr="00BC0B88">
        <w:rPr>
          <w:lang w:val="uk-UA"/>
        </w:rPr>
        <w:t>вежового</w:t>
      </w:r>
      <w:proofErr w:type="spellEnd"/>
      <w:r w:rsidRPr="00BC0B88">
        <w:rPr>
          <w:lang w:val="uk-UA"/>
        </w:rPr>
        <w:t xml:space="preserve"> типу.</w:t>
      </w:r>
    </w:p>
    <w:p w:rsidR="00B701BC" w:rsidRPr="00BC0B88" w:rsidRDefault="00B701BC" w:rsidP="00B701BC">
      <w:pPr>
        <w:pStyle w:val="a4"/>
        <w:rPr>
          <w:lang w:val="uk-UA"/>
        </w:rPr>
      </w:pPr>
    </w:p>
    <w:p w:rsidR="009951EC" w:rsidRPr="00BC0B88" w:rsidRDefault="009951EC" w:rsidP="009951EC">
      <w:pPr>
        <w:pStyle w:val="a4"/>
        <w:widowControl w:val="0"/>
        <w:shd w:val="clear" w:color="auto" w:fill="FFFFFF"/>
        <w:tabs>
          <w:tab w:val="left" w:pos="10155"/>
        </w:tabs>
        <w:autoSpaceDE w:val="0"/>
        <w:autoSpaceDN w:val="0"/>
        <w:ind w:left="360" w:right="-51"/>
        <w:jc w:val="center"/>
        <w:rPr>
          <w:b/>
          <w:lang w:val="uk-UA"/>
        </w:rPr>
      </w:pPr>
      <w:r w:rsidRPr="00BC0B88">
        <w:rPr>
          <w:b/>
          <w:lang w:val="uk-UA"/>
        </w:rPr>
        <w:t>РЕКОМЕНДОВАНА ЛІТЕРАТУРА</w:t>
      </w:r>
    </w:p>
    <w:p w:rsidR="009951EC" w:rsidRPr="00BC0B88" w:rsidRDefault="009951EC" w:rsidP="00B701BC">
      <w:pPr>
        <w:pStyle w:val="a4"/>
        <w:rPr>
          <w:lang w:val="uk-UA"/>
        </w:rPr>
      </w:pPr>
    </w:p>
    <w:p w:rsidR="009951EC" w:rsidRPr="00BC0B88" w:rsidRDefault="009951EC" w:rsidP="00B56D70">
      <w:pPr>
        <w:pStyle w:val="a4"/>
        <w:jc w:val="both"/>
        <w:rPr>
          <w:lang w:val="uk-UA"/>
        </w:rPr>
      </w:pPr>
      <w:r w:rsidRPr="00BC0B88">
        <w:rPr>
          <w:lang w:val="uk-UA"/>
        </w:rPr>
        <w:t xml:space="preserve">1. Войтенко, С.П. Інженерна геодезія: підручник / С.П. Войтенко. - К: Знання, 2009. </w:t>
      </w:r>
    </w:p>
    <w:p w:rsidR="009951EC" w:rsidRPr="00BC0B88" w:rsidRDefault="009951EC" w:rsidP="00B56D70">
      <w:pPr>
        <w:pStyle w:val="a4"/>
        <w:jc w:val="both"/>
        <w:rPr>
          <w:lang w:val="uk-UA"/>
        </w:rPr>
      </w:pPr>
      <w:r w:rsidRPr="00BC0B88">
        <w:rPr>
          <w:lang w:val="uk-UA"/>
        </w:rPr>
        <w:lastRenderedPageBreak/>
        <w:t xml:space="preserve">2. </w:t>
      </w:r>
      <w:proofErr w:type="spellStart"/>
      <w:r w:rsidRPr="00BC0B88">
        <w:rPr>
          <w:lang w:val="uk-UA"/>
        </w:rPr>
        <w:t>Перфилов</w:t>
      </w:r>
      <w:proofErr w:type="spellEnd"/>
      <w:r w:rsidRPr="00BC0B88">
        <w:rPr>
          <w:lang w:val="uk-UA"/>
        </w:rPr>
        <w:t xml:space="preserve">, В.Ф. </w:t>
      </w:r>
      <w:proofErr w:type="spellStart"/>
      <w:r w:rsidRPr="00BC0B88">
        <w:rPr>
          <w:lang w:val="uk-UA"/>
        </w:rPr>
        <w:t>Геодезия</w:t>
      </w:r>
      <w:proofErr w:type="spellEnd"/>
      <w:r w:rsidRPr="00BC0B88">
        <w:rPr>
          <w:lang w:val="uk-UA"/>
        </w:rPr>
        <w:t xml:space="preserve">: </w:t>
      </w:r>
      <w:proofErr w:type="spellStart"/>
      <w:r w:rsidRPr="00BC0B88">
        <w:rPr>
          <w:lang w:val="uk-UA"/>
        </w:rPr>
        <w:t>Учеб</w:t>
      </w:r>
      <w:proofErr w:type="spellEnd"/>
      <w:r w:rsidRPr="00BC0B88">
        <w:rPr>
          <w:lang w:val="uk-UA"/>
        </w:rPr>
        <w:t xml:space="preserve">. для </w:t>
      </w:r>
      <w:proofErr w:type="spellStart"/>
      <w:r w:rsidRPr="00BC0B88">
        <w:rPr>
          <w:lang w:val="uk-UA"/>
        </w:rPr>
        <w:t>вузов</w:t>
      </w:r>
      <w:proofErr w:type="spellEnd"/>
      <w:r w:rsidRPr="00BC0B88">
        <w:rPr>
          <w:lang w:val="uk-UA"/>
        </w:rPr>
        <w:t xml:space="preserve"> / В.Ф. </w:t>
      </w:r>
      <w:proofErr w:type="spellStart"/>
      <w:r w:rsidRPr="00BC0B88">
        <w:rPr>
          <w:lang w:val="uk-UA"/>
        </w:rPr>
        <w:t>Перфилов</w:t>
      </w:r>
      <w:proofErr w:type="spellEnd"/>
      <w:r w:rsidRPr="00BC0B88">
        <w:rPr>
          <w:lang w:val="uk-UA"/>
        </w:rPr>
        <w:t xml:space="preserve">, Р.Н. </w:t>
      </w:r>
      <w:proofErr w:type="spellStart"/>
      <w:r w:rsidRPr="00BC0B88">
        <w:rPr>
          <w:lang w:val="uk-UA"/>
        </w:rPr>
        <w:t>Скогорева</w:t>
      </w:r>
      <w:proofErr w:type="spellEnd"/>
      <w:r w:rsidRPr="00BC0B88">
        <w:rPr>
          <w:lang w:val="uk-UA"/>
        </w:rPr>
        <w:t xml:space="preserve">, Н.В. </w:t>
      </w:r>
      <w:proofErr w:type="spellStart"/>
      <w:r w:rsidRPr="00BC0B88">
        <w:rPr>
          <w:lang w:val="uk-UA"/>
        </w:rPr>
        <w:t>Усова</w:t>
      </w:r>
      <w:proofErr w:type="spellEnd"/>
      <w:r w:rsidRPr="00BC0B88">
        <w:rPr>
          <w:lang w:val="uk-UA"/>
        </w:rPr>
        <w:t xml:space="preserve"> – 2-е </w:t>
      </w:r>
      <w:proofErr w:type="spellStart"/>
      <w:r w:rsidRPr="00BC0B88">
        <w:rPr>
          <w:lang w:val="uk-UA"/>
        </w:rPr>
        <w:t>изд</w:t>
      </w:r>
      <w:proofErr w:type="spellEnd"/>
      <w:r w:rsidRPr="00BC0B88">
        <w:rPr>
          <w:lang w:val="uk-UA"/>
        </w:rPr>
        <w:t xml:space="preserve">., </w:t>
      </w:r>
      <w:proofErr w:type="spellStart"/>
      <w:r w:rsidRPr="00BC0B88">
        <w:rPr>
          <w:lang w:val="uk-UA"/>
        </w:rPr>
        <w:t>перераб</w:t>
      </w:r>
      <w:proofErr w:type="spellEnd"/>
      <w:r w:rsidRPr="00BC0B88">
        <w:rPr>
          <w:lang w:val="uk-UA"/>
        </w:rPr>
        <w:t xml:space="preserve">. и </w:t>
      </w:r>
      <w:proofErr w:type="spellStart"/>
      <w:r w:rsidRPr="00BC0B88">
        <w:rPr>
          <w:lang w:val="uk-UA"/>
        </w:rPr>
        <w:t>доп</w:t>
      </w:r>
      <w:proofErr w:type="spellEnd"/>
      <w:r w:rsidRPr="00BC0B88">
        <w:rPr>
          <w:lang w:val="uk-UA"/>
        </w:rPr>
        <w:t xml:space="preserve">. – М.: </w:t>
      </w:r>
      <w:proofErr w:type="spellStart"/>
      <w:r w:rsidRPr="00BC0B88">
        <w:rPr>
          <w:lang w:val="uk-UA"/>
        </w:rPr>
        <w:t>Высш</w:t>
      </w:r>
      <w:proofErr w:type="spellEnd"/>
      <w:r w:rsidRPr="00BC0B88">
        <w:rPr>
          <w:lang w:val="uk-UA"/>
        </w:rPr>
        <w:t xml:space="preserve">. шк., 2006. </w:t>
      </w:r>
    </w:p>
    <w:p w:rsidR="009951EC" w:rsidRPr="00BC0B88" w:rsidRDefault="009951EC" w:rsidP="00B56D70">
      <w:pPr>
        <w:pStyle w:val="a4"/>
        <w:jc w:val="both"/>
        <w:rPr>
          <w:lang w:val="uk-UA"/>
        </w:rPr>
      </w:pPr>
      <w:r w:rsidRPr="00BC0B88">
        <w:rPr>
          <w:lang w:val="uk-UA"/>
        </w:rPr>
        <w:t xml:space="preserve">3. </w:t>
      </w:r>
      <w:r w:rsidR="00330D90" w:rsidRPr="00BC0B88">
        <w:rPr>
          <w:szCs w:val="28"/>
          <w:lang w:val="uk-UA"/>
        </w:rPr>
        <w:t xml:space="preserve">Інженерна геодезія: підручник / С.П. Войтенко. — 2-е вид., виправ. і </w:t>
      </w:r>
      <w:proofErr w:type="spellStart"/>
      <w:r w:rsidR="00330D90" w:rsidRPr="00BC0B88">
        <w:rPr>
          <w:szCs w:val="28"/>
          <w:lang w:val="uk-UA"/>
        </w:rPr>
        <w:t>доп</w:t>
      </w:r>
      <w:proofErr w:type="spellEnd"/>
      <w:r w:rsidR="00330D90" w:rsidRPr="00BC0B88">
        <w:rPr>
          <w:szCs w:val="28"/>
          <w:lang w:val="uk-UA"/>
        </w:rPr>
        <w:t>. Видавництво: «Знання»,  2012, с. 574 SBN: 978-966-346-895-2</w:t>
      </w:r>
      <w:r w:rsidRPr="00BC0B88">
        <w:rPr>
          <w:lang w:val="uk-UA"/>
        </w:rPr>
        <w:t xml:space="preserve">. </w:t>
      </w:r>
    </w:p>
    <w:p w:rsidR="009951EC" w:rsidRPr="00BC0B88" w:rsidRDefault="009951EC" w:rsidP="00EC69CE">
      <w:pPr>
        <w:pStyle w:val="a4"/>
        <w:jc w:val="both"/>
        <w:rPr>
          <w:lang w:val="uk-UA"/>
        </w:rPr>
      </w:pPr>
      <w:r w:rsidRPr="00BC0B88">
        <w:rPr>
          <w:lang w:val="uk-UA"/>
        </w:rPr>
        <w:t xml:space="preserve">4. </w:t>
      </w:r>
      <w:r w:rsidR="00330D90" w:rsidRPr="00BC0B88">
        <w:rPr>
          <w:lang w:val="uk-UA"/>
        </w:rPr>
        <w:t xml:space="preserve">Донченко П.А., </w:t>
      </w:r>
      <w:proofErr w:type="spellStart"/>
      <w:r w:rsidR="00330D90" w:rsidRPr="00BC0B88">
        <w:rPr>
          <w:lang w:val="uk-UA"/>
        </w:rPr>
        <w:t>Марущак</w:t>
      </w:r>
      <w:proofErr w:type="spellEnd"/>
      <w:r w:rsidR="00330D90" w:rsidRPr="00BC0B88">
        <w:rPr>
          <w:lang w:val="uk-UA"/>
        </w:rPr>
        <w:t xml:space="preserve"> М.П. Геодезичне забезпечення будівництва. Навчальний посібник. – Черкаси: ЧДТУ, 2005. – 111 с</w:t>
      </w:r>
      <w:r w:rsidRPr="00BC0B88">
        <w:rPr>
          <w:lang w:val="uk-UA"/>
        </w:rPr>
        <w:t xml:space="preserve">. </w:t>
      </w:r>
    </w:p>
    <w:p w:rsidR="007E4CA4" w:rsidRPr="00BC0B88" w:rsidRDefault="007E4CA4" w:rsidP="00B701BC">
      <w:pPr>
        <w:pStyle w:val="a4"/>
        <w:ind w:firstLine="720"/>
        <w:jc w:val="center"/>
        <w:rPr>
          <w:b/>
          <w:lang w:val="uk-UA" w:eastAsia="uk-UA"/>
        </w:rPr>
      </w:pPr>
    </w:p>
    <w:p w:rsidR="007E4CA4" w:rsidRPr="00BC0B88" w:rsidRDefault="007E4CA4" w:rsidP="001D0337">
      <w:pPr>
        <w:pStyle w:val="a4"/>
        <w:ind w:firstLine="851"/>
        <w:jc w:val="both"/>
        <w:rPr>
          <w:b/>
          <w:lang w:val="uk-UA"/>
        </w:rPr>
      </w:pPr>
      <w:r w:rsidRPr="00BC0B88">
        <w:rPr>
          <w:b/>
          <w:lang w:val="uk-UA"/>
        </w:rPr>
        <w:t>ПРОГРАМА НАВЧАЛЬНОЇ ДИСЦИПЛІНИ «БУДІВЕЛЬНА МЕХАНІКА»</w:t>
      </w:r>
    </w:p>
    <w:p w:rsidR="007E4CA4" w:rsidRPr="00BC0B88" w:rsidRDefault="007E4CA4" w:rsidP="00B701BC">
      <w:pPr>
        <w:pStyle w:val="a4"/>
        <w:ind w:firstLine="720"/>
        <w:jc w:val="center"/>
        <w:rPr>
          <w:b/>
          <w:lang w:val="uk-UA"/>
        </w:rPr>
      </w:pPr>
    </w:p>
    <w:p w:rsidR="007E4CA4" w:rsidRPr="00BC0B88" w:rsidRDefault="0043788C" w:rsidP="007E4CA4">
      <w:pPr>
        <w:pStyle w:val="a4"/>
        <w:jc w:val="both"/>
        <w:rPr>
          <w:lang w:val="uk-UA"/>
        </w:rPr>
      </w:pPr>
      <w:r w:rsidRPr="00BC0B88">
        <w:rPr>
          <w:lang w:val="uk-UA"/>
        </w:rPr>
        <w:t>Основи методу сил; особливості розрахунку статично невизначуваних стержневих систем методом сил; розрахунок статично невизначуваних ферм; розрахунок двошарнірної арки; розрахунок безшарнірної арки; попередньо напружені системи; метод переміщень; припущення, кількість невідомих методу переміщень; розрахунок симетричних систем методом переміщень; розрахунок рам з похилими стояками; вибір методу розрахунку, змішаний метод.</w:t>
      </w:r>
    </w:p>
    <w:p w:rsidR="007E4CA4" w:rsidRPr="00BC0B88" w:rsidRDefault="007E4CA4" w:rsidP="00B701BC">
      <w:pPr>
        <w:pStyle w:val="a4"/>
        <w:ind w:firstLine="720"/>
        <w:jc w:val="center"/>
        <w:rPr>
          <w:b/>
          <w:lang w:val="uk-UA" w:eastAsia="uk-UA"/>
        </w:rPr>
      </w:pPr>
    </w:p>
    <w:p w:rsidR="00B701BC" w:rsidRPr="00BC0B88" w:rsidRDefault="00C01221" w:rsidP="001D0337">
      <w:pPr>
        <w:pStyle w:val="a4"/>
        <w:ind w:firstLine="851"/>
        <w:jc w:val="both"/>
        <w:rPr>
          <w:b/>
          <w:lang w:val="uk-UA"/>
        </w:rPr>
      </w:pPr>
      <w:r w:rsidRPr="00BC0B88">
        <w:rPr>
          <w:b/>
          <w:lang w:val="uk-UA" w:eastAsia="uk-UA"/>
        </w:rPr>
        <w:t xml:space="preserve">ПЕРЕЛІК ПИТАНЬ З </w:t>
      </w:r>
      <w:r w:rsidRPr="00BC0B88">
        <w:rPr>
          <w:b/>
          <w:lang w:val="uk-UA"/>
        </w:rPr>
        <w:t>НАВЧАЛЬНОЇ ДИСЦИПЛІНИ</w:t>
      </w:r>
      <w:r w:rsidR="00B701BC" w:rsidRPr="00BC0B88">
        <w:rPr>
          <w:b/>
          <w:lang w:val="uk-UA"/>
        </w:rPr>
        <w:t xml:space="preserve"> </w:t>
      </w:r>
      <w:r w:rsidRPr="00BC0B88">
        <w:rPr>
          <w:b/>
          <w:lang w:val="uk-UA"/>
        </w:rPr>
        <w:t>«БУДІВЕЛЬНА МЕХАНІКА»</w:t>
      </w:r>
    </w:p>
    <w:p w:rsidR="00B701BC" w:rsidRPr="00BC0B88" w:rsidRDefault="00B701BC" w:rsidP="00B701BC">
      <w:pPr>
        <w:pStyle w:val="a4"/>
        <w:ind w:left="284" w:hanging="284"/>
        <w:rPr>
          <w:lang w:val="uk-UA"/>
        </w:rPr>
      </w:pP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Лінії впливу згинаючого моменту та поперечних сил для балки на двох опорах та консольної балки.</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Лінії впливу при вузловому передаванні навантаження.</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 xml:space="preserve">Визначення зусиль за допомогою ліній впливу та </w:t>
      </w:r>
      <w:proofErr w:type="spellStart"/>
      <w:r w:rsidRPr="00BC0B88">
        <w:rPr>
          <w:lang w:val="uk-UA"/>
        </w:rPr>
        <w:t>найневигіднішого</w:t>
      </w:r>
      <w:proofErr w:type="spellEnd"/>
      <w:r w:rsidRPr="00BC0B88">
        <w:rPr>
          <w:lang w:val="uk-UA"/>
        </w:rPr>
        <w:t xml:space="preserve"> розташування навантаження на споруді.</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Розрахунок тр</w:t>
      </w:r>
      <w:r w:rsidR="00A40F9F">
        <w:rPr>
          <w:lang w:val="uk-UA"/>
        </w:rPr>
        <w:t>и</w:t>
      </w:r>
      <w:r w:rsidRPr="00BC0B88">
        <w:rPr>
          <w:lang w:val="uk-UA"/>
        </w:rPr>
        <w:t>шарнірних арок з затяжками та тр</w:t>
      </w:r>
      <w:r w:rsidR="00A40F9F">
        <w:rPr>
          <w:lang w:val="uk-UA"/>
        </w:rPr>
        <w:t>и</w:t>
      </w:r>
      <w:r w:rsidRPr="00BC0B88">
        <w:rPr>
          <w:lang w:val="uk-UA"/>
        </w:rPr>
        <w:t>шарнірних рам.</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Класифікація ферм. Методи визначення зусиль в стержнях найпростіших ферм.</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Лінії впливу в стержнях найпростіших ферм.</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Формула переміщень /інтеграл Мора/. Приклад.</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 xml:space="preserve">Техніка  визначення переміщень /правило О.Н.Верещагіна; формула </w:t>
      </w:r>
      <w:proofErr w:type="spellStart"/>
      <w:r w:rsidRPr="00BC0B88">
        <w:rPr>
          <w:lang w:val="uk-UA"/>
        </w:rPr>
        <w:t>Мю</w:t>
      </w:r>
      <w:r w:rsidR="009951EC" w:rsidRPr="00BC0B88">
        <w:rPr>
          <w:lang w:val="uk-UA"/>
        </w:rPr>
        <w:t>ллера-Бреслау</w:t>
      </w:r>
      <w:proofErr w:type="spellEnd"/>
      <w:r w:rsidR="009951EC" w:rsidRPr="00BC0B88">
        <w:rPr>
          <w:lang w:val="uk-UA"/>
        </w:rPr>
        <w:t xml:space="preserve">; формула </w:t>
      </w:r>
      <w:proofErr w:type="spellStart"/>
      <w:r w:rsidR="009951EC" w:rsidRPr="00BC0B88">
        <w:rPr>
          <w:lang w:val="uk-UA"/>
        </w:rPr>
        <w:t>Симпсона</w:t>
      </w:r>
      <w:proofErr w:type="spellEnd"/>
      <w:r w:rsidRPr="00BC0B88">
        <w:rPr>
          <w:lang w:val="uk-UA"/>
        </w:rPr>
        <w:t>.</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Статично невизначені системи. Канонічні рівняння метода сил. Побудова епюр M, Q i N.</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Метод сил. Розрахунок статично невизначених систем на дію статичного навантаження.</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Метод сил. Рівняння трьох моментів. Розрахунок нерозрізних балок на постійне навантаження.</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Метод переміщень. Канонічні рівняння. Побудова епюр M, Q i N.</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Розрахунок нерозрізних балок методом переміщень на статичні навантаження.</w:t>
      </w:r>
    </w:p>
    <w:p w:rsidR="00B701BC" w:rsidRPr="00BC0B88" w:rsidRDefault="00B701BC" w:rsidP="00B701BC">
      <w:pPr>
        <w:pStyle w:val="a4"/>
        <w:widowControl w:val="0"/>
        <w:numPr>
          <w:ilvl w:val="0"/>
          <w:numId w:val="7"/>
        </w:numPr>
        <w:shd w:val="clear" w:color="auto" w:fill="FFFFFF"/>
        <w:tabs>
          <w:tab w:val="clear" w:pos="720"/>
        </w:tabs>
        <w:autoSpaceDE w:val="0"/>
        <w:autoSpaceDN w:val="0"/>
        <w:ind w:left="360" w:right="-51"/>
        <w:jc w:val="both"/>
        <w:rPr>
          <w:lang w:val="uk-UA"/>
        </w:rPr>
      </w:pPr>
      <w:r w:rsidRPr="00BC0B88">
        <w:rPr>
          <w:lang w:val="uk-UA"/>
        </w:rPr>
        <w:t>Основи розрахунку систем за несучою спроможністю.</w:t>
      </w:r>
    </w:p>
    <w:p w:rsidR="00EC69CE" w:rsidRPr="00BC0B88" w:rsidRDefault="00EC69CE" w:rsidP="00B701BC">
      <w:pPr>
        <w:pStyle w:val="a4"/>
        <w:widowControl w:val="0"/>
        <w:numPr>
          <w:ilvl w:val="0"/>
          <w:numId w:val="7"/>
        </w:numPr>
        <w:shd w:val="clear" w:color="auto" w:fill="FFFFFF"/>
        <w:tabs>
          <w:tab w:val="clear" w:pos="720"/>
        </w:tabs>
        <w:autoSpaceDE w:val="0"/>
        <w:autoSpaceDN w:val="0"/>
        <w:ind w:left="360" w:right="-51"/>
        <w:jc w:val="both"/>
        <w:rPr>
          <w:lang w:val="uk-UA"/>
        </w:rPr>
      </w:pPr>
    </w:p>
    <w:p w:rsidR="00B05076" w:rsidRPr="00BC0B88" w:rsidRDefault="00B05076" w:rsidP="00B05076">
      <w:pPr>
        <w:pStyle w:val="a4"/>
        <w:widowControl w:val="0"/>
        <w:shd w:val="clear" w:color="auto" w:fill="FFFFFF"/>
        <w:autoSpaceDE w:val="0"/>
        <w:autoSpaceDN w:val="0"/>
        <w:ind w:left="360" w:right="-51"/>
        <w:jc w:val="both"/>
        <w:rPr>
          <w:lang w:val="uk-UA"/>
        </w:rPr>
      </w:pPr>
    </w:p>
    <w:p w:rsidR="00B05076" w:rsidRPr="00BC0B88" w:rsidRDefault="00B05076" w:rsidP="00B05076">
      <w:pPr>
        <w:ind w:firstLine="567"/>
        <w:jc w:val="center"/>
        <w:rPr>
          <w:b/>
          <w:sz w:val="28"/>
          <w:szCs w:val="28"/>
          <w:lang w:val="uk-UA"/>
        </w:rPr>
      </w:pPr>
      <w:r w:rsidRPr="00BC0B88">
        <w:rPr>
          <w:b/>
          <w:sz w:val="28"/>
          <w:szCs w:val="28"/>
          <w:lang w:val="uk-UA"/>
        </w:rPr>
        <w:lastRenderedPageBreak/>
        <w:t xml:space="preserve">РЕКОМЕНДОВАНА ЛІТЕРАТУРА </w:t>
      </w:r>
    </w:p>
    <w:p w:rsidR="00B05076" w:rsidRPr="00BC0B88" w:rsidRDefault="00B05076" w:rsidP="00B05076">
      <w:pPr>
        <w:ind w:firstLine="567"/>
        <w:jc w:val="both"/>
        <w:rPr>
          <w:sz w:val="28"/>
          <w:szCs w:val="28"/>
          <w:lang w:val="uk-UA"/>
        </w:rPr>
      </w:pPr>
    </w:p>
    <w:p w:rsidR="0062074E" w:rsidRPr="00BC0B88" w:rsidRDefault="000A200B" w:rsidP="000A200B">
      <w:pPr>
        <w:pStyle w:val="Style22"/>
        <w:widowControl/>
        <w:spacing w:line="240" w:lineRule="auto"/>
        <w:ind w:firstLine="0"/>
        <w:jc w:val="both"/>
        <w:rPr>
          <w:rStyle w:val="FontStyle25"/>
          <w:sz w:val="28"/>
          <w:szCs w:val="28"/>
          <w:lang w:val="uk-UA" w:eastAsia="ru-RU"/>
        </w:rPr>
      </w:pPr>
      <w:r w:rsidRPr="00BC0B88">
        <w:rPr>
          <w:rStyle w:val="FontStyle25"/>
          <w:sz w:val="28"/>
          <w:szCs w:val="28"/>
          <w:lang w:val="uk-UA" w:eastAsia="ru-RU"/>
        </w:rPr>
        <w:t xml:space="preserve">1. </w:t>
      </w:r>
      <w:proofErr w:type="spellStart"/>
      <w:r w:rsidR="0062074E" w:rsidRPr="00BC0B88">
        <w:rPr>
          <w:rStyle w:val="FontStyle25"/>
          <w:sz w:val="28"/>
          <w:szCs w:val="28"/>
          <w:lang w:val="uk-UA" w:eastAsia="ru-RU"/>
        </w:rPr>
        <w:t>Дарков</w:t>
      </w:r>
      <w:proofErr w:type="spellEnd"/>
      <w:r w:rsidR="0062074E" w:rsidRPr="00BC0B88">
        <w:rPr>
          <w:rStyle w:val="FontStyle25"/>
          <w:sz w:val="28"/>
          <w:szCs w:val="28"/>
          <w:lang w:val="uk-UA" w:eastAsia="ru-RU"/>
        </w:rPr>
        <w:t xml:space="preserve"> А.В. , </w:t>
      </w:r>
      <w:proofErr w:type="spellStart"/>
      <w:r w:rsidR="0062074E" w:rsidRPr="00BC0B88">
        <w:rPr>
          <w:rStyle w:val="FontStyle25"/>
          <w:sz w:val="28"/>
          <w:szCs w:val="28"/>
          <w:lang w:val="uk-UA" w:eastAsia="ru-RU"/>
        </w:rPr>
        <w:t>Шапошников</w:t>
      </w:r>
      <w:proofErr w:type="spellEnd"/>
      <w:r w:rsidR="0062074E" w:rsidRPr="00BC0B88">
        <w:rPr>
          <w:rStyle w:val="FontStyle25"/>
          <w:sz w:val="28"/>
          <w:szCs w:val="28"/>
          <w:lang w:val="uk-UA" w:eastAsia="ru-RU"/>
        </w:rPr>
        <w:t xml:space="preserve"> Н.М. </w:t>
      </w:r>
      <w:proofErr w:type="spellStart"/>
      <w:r w:rsidR="0062074E" w:rsidRPr="00BC0B88">
        <w:rPr>
          <w:rStyle w:val="FontStyle25"/>
          <w:sz w:val="28"/>
          <w:szCs w:val="28"/>
          <w:lang w:val="uk-UA" w:eastAsia="ru-RU"/>
        </w:rPr>
        <w:t>Строительная</w:t>
      </w:r>
      <w:proofErr w:type="spellEnd"/>
      <w:r w:rsidR="0062074E" w:rsidRPr="00BC0B88">
        <w:rPr>
          <w:rStyle w:val="FontStyle25"/>
          <w:sz w:val="28"/>
          <w:szCs w:val="28"/>
          <w:lang w:val="uk-UA" w:eastAsia="ru-RU"/>
        </w:rPr>
        <w:t xml:space="preserve"> </w:t>
      </w:r>
      <w:proofErr w:type="spellStart"/>
      <w:r w:rsidR="0062074E" w:rsidRPr="00BC0B88">
        <w:rPr>
          <w:rStyle w:val="FontStyle25"/>
          <w:sz w:val="28"/>
          <w:szCs w:val="28"/>
          <w:lang w:val="uk-UA" w:eastAsia="ru-RU"/>
        </w:rPr>
        <w:t>механика</w:t>
      </w:r>
      <w:proofErr w:type="spellEnd"/>
      <w:r w:rsidR="0062074E" w:rsidRPr="00BC0B88">
        <w:rPr>
          <w:rStyle w:val="FontStyle25"/>
          <w:sz w:val="28"/>
          <w:szCs w:val="28"/>
          <w:lang w:val="uk-UA" w:eastAsia="ru-RU"/>
        </w:rPr>
        <w:t>. М.: «</w:t>
      </w:r>
      <w:proofErr w:type="spellStart"/>
      <w:r w:rsidR="0062074E" w:rsidRPr="00BC0B88">
        <w:rPr>
          <w:rStyle w:val="FontStyle25"/>
          <w:sz w:val="28"/>
          <w:szCs w:val="28"/>
          <w:lang w:val="uk-UA" w:eastAsia="ru-RU"/>
        </w:rPr>
        <w:t>Высшая</w:t>
      </w:r>
      <w:proofErr w:type="spellEnd"/>
      <w:r w:rsidR="0062074E" w:rsidRPr="00BC0B88">
        <w:rPr>
          <w:rStyle w:val="FontStyle25"/>
          <w:sz w:val="28"/>
          <w:szCs w:val="28"/>
          <w:lang w:val="uk-UA" w:eastAsia="ru-RU"/>
        </w:rPr>
        <w:t xml:space="preserve"> школа», 1986. </w:t>
      </w:r>
    </w:p>
    <w:p w:rsidR="0062074E" w:rsidRPr="00BC0B88" w:rsidRDefault="000A200B" w:rsidP="000A200B">
      <w:pPr>
        <w:pStyle w:val="Style22"/>
        <w:widowControl/>
        <w:spacing w:line="240" w:lineRule="auto"/>
        <w:ind w:firstLine="0"/>
        <w:jc w:val="both"/>
        <w:rPr>
          <w:sz w:val="28"/>
          <w:szCs w:val="28"/>
          <w:lang w:val="uk-UA" w:eastAsia="ru-RU"/>
        </w:rPr>
      </w:pPr>
      <w:r w:rsidRPr="00BC0B88">
        <w:rPr>
          <w:sz w:val="28"/>
          <w:szCs w:val="28"/>
          <w:lang w:val="uk-UA"/>
        </w:rPr>
        <w:t xml:space="preserve">2. </w:t>
      </w:r>
      <w:proofErr w:type="spellStart"/>
      <w:r w:rsidR="0062074E" w:rsidRPr="00BC0B88">
        <w:rPr>
          <w:sz w:val="28"/>
          <w:szCs w:val="28"/>
          <w:lang w:val="uk-UA"/>
        </w:rPr>
        <w:t>Строительная</w:t>
      </w:r>
      <w:proofErr w:type="spellEnd"/>
      <w:r w:rsidR="0062074E" w:rsidRPr="00BC0B88">
        <w:rPr>
          <w:sz w:val="28"/>
          <w:szCs w:val="28"/>
          <w:lang w:val="uk-UA"/>
        </w:rPr>
        <w:t xml:space="preserve"> </w:t>
      </w:r>
      <w:proofErr w:type="spellStart"/>
      <w:r w:rsidR="0062074E" w:rsidRPr="00BC0B88">
        <w:rPr>
          <w:sz w:val="28"/>
          <w:szCs w:val="28"/>
          <w:lang w:val="uk-UA"/>
        </w:rPr>
        <w:t>механика</w:t>
      </w:r>
      <w:proofErr w:type="spellEnd"/>
      <w:r w:rsidR="0062074E" w:rsidRPr="00BC0B88">
        <w:rPr>
          <w:sz w:val="28"/>
          <w:szCs w:val="28"/>
          <w:lang w:val="uk-UA"/>
        </w:rPr>
        <w:t xml:space="preserve"> / </w:t>
      </w:r>
      <w:proofErr w:type="spellStart"/>
      <w:r w:rsidR="0062074E" w:rsidRPr="00BC0B88">
        <w:rPr>
          <w:sz w:val="28"/>
          <w:szCs w:val="28"/>
          <w:lang w:val="uk-UA"/>
        </w:rPr>
        <w:t>Под</w:t>
      </w:r>
      <w:proofErr w:type="spellEnd"/>
      <w:r w:rsidR="0062074E" w:rsidRPr="00BC0B88">
        <w:rPr>
          <w:sz w:val="28"/>
          <w:szCs w:val="28"/>
          <w:lang w:val="uk-UA"/>
        </w:rPr>
        <w:t xml:space="preserve"> ред. Ю.И.</w:t>
      </w:r>
      <w:proofErr w:type="spellStart"/>
      <w:r w:rsidR="0062074E" w:rsidRPr="00BC0B88">
        <w:rPr>
          <w:sz w:val="28"/>
          <w:szCs w:val="28"/>
          <w:lang w:val="uk-UA"/>
        </w:rPr>
        <w:t>Бутенко</w:t>
      </w:r>
      <w:proofErr w:type="spellEnd"/>
      <w:r w:rsidR="0062074E" w:rsidRPr="00BC0B88">
        <w:rPr>
          <w:sz w:val="28"/>
          <w:szCs w:val="28"/>
          <w:lang w:val="uk-UA"/>
        </w:rPr>
        <w:t xml:space="preserve">. – К.: Вища школа, 1989. – 479с. </w:t>
      </w:r>
    </w:p>
    <w:p w:rsidR="0062074E" w:rsidRPr="00BC0B88" w:rsidRDefault="000A200B" w:rsidP="000A200B">
      <w:pPr>
        <w:pStyle w:val="Style22"/>
        <w:widowControl/>
        <w:spacing w:line="240" w:lineRule="auto"/>
        <w:ind w:firstLine="0"/>
        <w:jc w:val="both"/>
        <w:rPr>
          <w:sz w:val="28"/>
          <w:szCs w:val="28"/>
          <w:lang w:val="uk-UA" w:eastAsia="ru-RU"/>
        </w:rPr>
      </w:pPr>
      <w:r w:rsidRPr="00BC0B88">
        <w:rPr>
          <w:sz w:val="28"/>
          <w:szCs w:val="28"/>
          <w:lang w:val="uk-UA"/>
        </w:rPr>
        <w:t xml:space="preserve">3. </w:t>
      </w:r>
      <w:r w:rsidR="0062074E" w:rsidRPr="00BC0B88">
        <w:rPr>
          <w:sz w:val="28"/>
          <w:szCs w:val="28"/>
          <w:lang w:val="uk-UA"/>
        </w:rPr>
        <w:t xml:space="preserve">Будівельна механіка та будівельні конструкції : навчальний посібник / А. С. Моргун, М. М. Сорока. – Вінниця : ВНТУ, 2010. – 243 с. ISBN 978-966-641-385-0 </w:t>
      </w:r>
    </w:p>
    <w:p w:rsidR="0062074E" w:rsidRPr="00BC0B88" w:rsidRDefault="000A200B" w:rsidP="000A200B">
      <w:pPr>
        <w:pStyle w:val="Style22"/>
        <w:widowControl/>
        <w:spacing w:line="240" w:lineRule="auto"/>
        <w:ind w:firstLine="0"/>
        <w:jc w:val="both"/>
        <w:rPr>
          <w:sz w:val="28"/>
          <w:szCs w:val="28"/>
          <w:lang w:val="uk-UA" w:eastAsia="ru-RU"/>
        </w:rPr>
      </w:pPr>
      <w:r w:rsidRPr="00BC0B88">
        <w:rPr>
          <w:sz w:val="28"/>
          <w:szCs w:val="28"/>
          <w:lang w:val="uk-UA"/>
        </w:rPr>
        <w:t xml:space="preserve">4. </w:t>
      </w:r>
      <w:r w:rsidR="0062074E" w:rsidRPr="00BC0B88">
        <w:rPr>
          <w:sz w:val="28"/>
          <w:szCs w:val="28"/>
          <w:lang w:val="uk-UA"/>
        </w:rPr>
        <w:t xml:space="preserve">Й.Й. </w:t>
      </w:r>
      <w:proofErr w:type="spellStart"/>
      <w:r w:rsidR="0062074E" w:rsidRPr="00BC0B88">
        <w:rPr>
          <w:sz w:val="28"/>
          <w:szCs w:val="28"/>
          <w:lang w:val="uk-UA"/>
        </w:rPr>
        <w:t>Лучко</w:t>
      </w:r>
      <w:proofErr w:type="spellEnd"/>
      <w:r w:rsidR="0062074E" w:rsidRPr="00BC0B88">
        <w:rPr>
          <w:sz w:val="28"/>
          <w:szCs w:val="28"/>
          <w:lang w:val="uk-UA"/>
        </w:rPr>
        <w:t xml:space="preserve">, О.С. </w:t>
      </w:r>
      <w:proofErr w:type="spellStart"/>
      <w:r w:rsidR="0062074E" w:rsidRPr="00BC0B88">
        <w:rPr>
          <w:sz w:val="28"/>
          <w:szCs w:val="28"/>
          <w:lang w:val="uk-UA"/>
        </w:rPr>
        <w:t>Распопов</w:t>
      </w:r>
      <w:proofErr w:type="spellEnd"/>
      <w:r w:rsidR="0062074E" w:rsidRPr="00BC0B88">
        <w:rPr>
          <w:sz w:val="28"/>
          <w:szCs w:val="28"/>
          <w:lang w:val="uk-UA"/>
        </w:rPr>
        <w:t xml:space="preserve"> Будівельна механіка стержневих систем . </w:t>
      </w:r>
      <w:proofErr w:type="spellStart"/>
      <w:r w:rsidR="0062074E" w:rsidRPr="00BC0B88">
        <w:rPr>
          <w:sz w:val="28"/>
          <w:szCs w:val="28"/>
          <w:lang w:val="uk-UA"/>
        </w:rPr>
        <w:t>Підручник.-</w:t>
      </w:r>
      <w:proofErr w:type="spellEnd"/>
      <w:r w:rsidR="0062074E" w:rsidRPr="00BC0B88">
        <w:rPr>
          <w:sz w:val="28"/>
          <w:szCs w:val="28"/>
          <w:lang w:val="uk-UA"/>
        </w:rPr>
        <w:t xml:space="preserve"> Львів: Каменяр, 2014, с. 388 ISBN 978-966-607-279-0</w:t>
      </w:r>
    </w:p>
    <w:p w:rsidR="0062074E" w:rsidRPr="00BC0B88" w:rsidRDefault="000A200B" w:rsidP="000A200B">
      <w:pPr>
        <w:pStyle w:val="Style22"/>
        <w:widowControl/>
        <w:spacing w:line="240" w:lineRule="auto"/>
        <w:ind w:firstLine="0"/>
        <w:jc w:val="both"/>
        <w:rPr>
          <w:sz w:val="28"/>
          <w:szCs w:val="28"/>
          <w:lang w:val="uk-UA" w:eastAsia="ru-RU"/>
        </w:rPr>
      </w:pPr>
      <w:r w:rsidRPr="00BC0B88">
        <w:rPr>
          <w:sz w:val="28"/>
          <w:szCs w:val="28"/>
          <w:lang w:val="uk-UA"/>
        </w:rPr>
        <w:t xml:space="preserve">5. </w:t>
      </w:r>
      <w:r w:rsidR="0062074E" w:rsidRPr="00BC0B88">
        <w:rPr>
          <w:sz w:val="28"/>
          <w:szCs w:val="28"/>
          <w:lang w:val="uk-UA"/>
        </w:rPr>
        <w:t>В.А.</w:t>
      </w:r>
      <w:proofErr w:type="spellStart"/>
      <w:r w:rsidR="0062074E" w:rsidRPr="00BC0B88">
        <w:rPr>
          <w:sz w:val="28"/>
          <w:szCs w:val="28"/>
          <w:lang w:val="uk-UA"/>
        </w:rPr>
        <w:t>Баженов</w:t>
      </w:r>
      <w:proofErr w:type="spellEnd"/>
      <w:r w:rsidR="0062074E" w:rsidRPr="00BC0B88">
        <w:rPr>
          <w:sz w:val="28"/>
          <w:szCs w:val="28"/>
          <w:lang w:val="uk-UA"/>
        </w:rPr>
        <w:t xml:space="preserve">. Будівельна механіка. Розрахункові вправи. Задачі. Комп’ютерне тестування. Навчальний посібник. – К.:Каравела, 2010. </w:t>
      </w:r>
    </w:p>
    <w:p w:rsidR="0062074E" w:rsidRPr="00BC0B88" w:rsidRDefault="000A200B" w:rsidP="000A200B">
      <w:pPr>
        <w:pStyle w:val="Style22"/>
        <w:widowControl/>
        <w:spacing w:line="240" w:lineRule="auto"/>
        <w:ind w:firstLine="0"/>
        <w:jc w:val="both"/>
        <w:rPr>
          <w:sz w:val="28"/>
          <w:szCs w:val="28"/>
          <w:lang w:val="uk-UA" w:eastAsia="ru-RU"/>
        </w:rPr>
      </w:pPr>
      <w:r w:rsidRPr="00BC0B88">
        <w:rPr>
          <w:sz w:val="28"/>
          <w:szCs w:val="28"/>
          <w:lang w:val="uk-UA"/>
        </w:rPr>
        <w:t xml:space="preserve">6. </w:t>
      </w:r>
      <w:proofErr w:type="spellStart"/>
      <w:r w:rsidR="0062074E" w:rsidRPr="00BC0B88">
        <w:rPr>
          <w:sz w:val="28"/>
          <w:szCs w:val="28"/>
          <w:lang w:val="uk-UA"/>
        </w:rPr>
        <w:t>Чихладзе</w:t>
      </w:r>
      <w:proofErr w:type="spellEnd"/>
      <w:r w:rsidR="0062074E" w:rsidRPr="00BC0B88">
        <w:rPr>
          <w:sz w:val="28"/>
          <w:szCs w:val="28"/>
          <w:lang w:val="uk-UA"/>
        </w:rPr>
        <w:t xml:space="preserve"> Э. Д. </w:t>
      </w:r>
      <w:proofErr w:type="spellStart"/>
      <w:r w:rsidR="0062074E" w:rsidRPr="00BC0B88">
        <w:rPr>
          <w:sz w:val="28"/>
          <w:szCs w:val="28"/>
          <w:lang w:val="uk-UA"/>
        </w:rPr>
        <w:t>Строительная</w:t>
      </w:r>
      <w:proofErr w:type="spellEnd"/>
      <w:r w:rsidR="0062074E" w:rsidRPr="00BC0B88">
        <w:rPr>
          <w:sz w:val="28"/>
          <w:szCs w:val="28"/>
          <w:lang w:val="uk-UA"/>
        </w:rPr>
        <w:t xml:space="preserve"> </w:t>
      </w:r>
      <w:proofErr w:type="spellStart"/>
      <w:r w:rsidR="0062074E" w:rsidRPr="00BC0B88">
        <w:rPr>
          <w:sz w:val="28"/>
          <w:szCs w:val="28"/>
          <w:lang w:val="uk-UA"/>
        </w:rPr>
        <w:t>механика</w:t>
      </w:r>
      <w:proofErr w:type="spellEnd"/>
      <w:r w:rsidR="0062074E" w:rsidRPr="00BC0B88">
        <w:rPr>
          <w:sz w:val="28"/>
          <w:szCs w:val="28"/>
          <w:lang w:val="uk-UA"/>
        </w:rPr>
        <w:t xml:space="preserve">: </w:t>
      </w:r>
      <w:proofErr w:type="spellStart"/>
      <w:r w:rsidR="0062074E" w:rsidRPr="00BC0B88">
        <w:rPr>
          <w:sz w:val="28"/>
          <w:szCs w:val="28"/>
          <w:lang w:val="uk-UA"/>
        </w:rPr>
        <w:t>Учебник</w:t>
      </w:r>
      <w:proofErr w:type="spellEnd"/>
      <w:r w:rsidR="0062074E" w:rsidRPr="00BC0B88">
        <w:rPr>
          <w:sz w:val="28"/>
          <w:szCs w:val="28"/>
          <w:lang w:val="uk-UA"/>
        </w:rPr>
        <w:t xml:space="preserve"> для </w:t>
      </w:r>
      <w:proofErr w:type="spellStart"/>
      <w:r w:rsidR="0062074E" w:rsidRPr="00BC0B88">
        <w:rPr>
          <w:sz w:val="28"/>
          <w:szCs w:val="28"/>
          <w:lang w:val="uk-UA"/>
        </w:rPr>
        <w:t>студентов</w:t>
      </w:r>
      <w:proofErr w:type="spellEnd"/>
      <w:r w:rsidR="0062074E" w:rsidRPr="00BC0B88">
        <w:rPr>
          <w:sz w:val="28"/>
          <w:szCs w:val="28"/>
          <w:lang w:val="uk-UA"/>
        </w:rPr>
        <w:t xml:space="preserve"> </w:t>
      </w:r>
      <w:proofErr w:type="spellStart"/>
      <w:r w:rsidR="0062074E" w:rsidRPr="00BC0B88">
        <w:rPr>
          <w:sz w:val="28"/>
          <w:szCs w:val="28"/>
          <w:lang w:val="uk-UA"/>
        </w:rPr>
        <w:t>высших</w:t>
      </w:r>
      <w:proofErr w:type="spellEnd"/>
      <w:r w:rsidR="0062074E" w:rsidRPr="00BC0B88">
        <w:rPr>
          <w:sz w:val="28"/>
          <w:szCs w:val="28"/>
          <w:lang w:val="uk-UA"/>
        </w:rPr>
        <w:t xml:space="preserve"> </w:t>
      </w:r>
      <w:proofErr w:type="spellStart"/>
      <w:r w:rsidR="0062074E" w:rsidRPr="00BC0B88">
        <w:rPr>
          <w:sz w:val="28"/>
          <w:szCs w:val="28"/>
          <w:lang w:val="uk-UA"/>
        </w:rPr>
        <w:t>учебных</w:t>
      </w:r>
      <w:proofErr w:type="spellEnd"/>
      <w:r w:rsidR="0062074E" w:rsidRPr="00BC0B88">
        <w:rPr>
          <w:sz w:val="28"/>
          <w:szCs w:val="28"/>
          <w:lang w:val="uk-UA"/>
        </w:rPr>
        <w:t xml:space="preserve"> заведений. </w:t>
      </w:r>
      <w:proofErr w:type="spellStart"/>
      <w:r w:rsidR="0062074E" w:rsidRPr="00BC0B88">
        <w:rPr>
          <w:sz w:val="28"/>
          <w:szCs w:val="28"/>
          <w:lang w:val="uk-UA"/>
        </w:rPr>
        <w:t>–Харьков</w:t>
      </w:r>
      <w:proofErr w:type="spellEnd"/>
      <w:r w:rsidR="0062074E" w:rsidRPr="00BC0B88">
        <w:rPr>
          <w:sz w:val="28"/>
          <w:szCs w:val="28"/>
          <w:lang w:val="uk-UA"/>
        </w:rPr>
        <w:t xml:space="preserve">: </w:t>
      </w:r>
      <w:proofErr w:type="spellStart"/>
      <w:r w:rsidR="0062074E" w:rsidRPr="00BC0B88">
        <w:rPr>
          <w:sz w:val="28"/>
          <w:szCs w:val="28"/>
          <w:lang w:val="uk-UA"/>
        </w:rPr>
        <w:t>УкрГАЖТ</w:t>
      </w:r>
      <w:proofErr w:type="spellEnd"/>
      <w:r w:rsidR="0062074E" w:rsidRPr="00BC0B88">
        <w:rPr>
          <w:sz w:val="28"/>
          <w:szCs w:val="28"/>
          <w:lang w:val="uk-UA"/>
        </w:rPr>
        <w:t>, 2004.-305с.</w:t>
      </w:r>
    </w:p>
    <w:p w:rsidR="0062074E" w:rsidRPr="00BC0B88" w:rsidRDefault="000A200B" w:rsidP="000A200B">
      <w:pPr>
        <w:pStyle w:val="Style22"/>
        <w:widowControl/>
        <w:spacing w:line="240" w:lineRule="auto"/>
        <w:ind w:firstLine="0"/>
        <w:jc w:val="both"/>
        <w:rPr>
          <w:sz w:val="28"/>
          <w:szCs w:val="28"/>
          <w:lang w:val="uk-UA" w:eastAsia="ru-RU"/>
        </w:rPr>
      </w:pPr>
      <w:r w:rsidRPr="00BC0B88">
        <w:rPr>
          <w:sz w:val="28"/>
          <w:szCs w:val="28"/>
          <w:lang w:val="uk-UA"/>
        </w:rPr>
        <w:t xml:space="preserve">7. </w:t>
      </w:r>
      <w:proofErr w:type="spellStart"/>
      <w:r w:rsidR="0062074E" w:rsidRPr="00BC0B88">
        <w:rPr>
          <w:sz w:val="28"/>
          <w:szCs w:val="28"/>
          <w:lang w:val="uk-UA"/>
        </w:rPr>
        <w:t>Баженов</w:t>
      </w:r>
      <w:proofErr w:type="spellEnd"/>
      <w:r w:rsidR="0062074E" w:rsidRPr="00BC0B88">
        <w:rPr>
          <w:sz w:val="28"/>
          <w:szCs w:val="28"/>
          <w:lang w:val="uk-UA"/>
        </w:rPr>
        <w:t xml:space="preserve"> В.А. Варіаційні принципи будівельної механіки. Нариси з історії. /В.А.</w:t>
      </w:r>
      <w:proofErr w:type="spellStart"/>
      <w:r w:rsidR="0062074E" w:rsidRPr="00BC0B88">
        <w:rPr>
          <w:sz w:val="28"/>
          <w:szCs w:val="28"/>
          <w:lang w:val="uk-UA"/>
        </w:rPr>
        <w:t>Баженов</w:t>
      </w:r>
      <w:proofErr w:type="spellEnd"/>
      <w:r w:rsidR="0062074E" w:rsidRPr="00BC0B88">
        <w:rPr>
          <w:sz w:val="28"/>
          <w:szCs w:val="28"/>
          <w:lang w:val="uk-UA"/>
        </w:rPr>
        <w:t>,А.В.</w:t>
      </w:r>
      <w:proofErr w:type="spellStart"/>
      <w:r w:rsidR="0062074E" w:rsidRPr="00BC0B88">
        <w:rPr>
          <w:sz w:val="28"/>
          <w:szCs w:val="28"/>
          <w:lang w:val="uk-UA"/>
        </w:rPr>
        <w:t>Перельмутер</w:t>
      </w:r>
      <w:proofErr w:type="spellEnd"/>
      <w:r w:rsidR="0062074E" w:rsidRPr="00BC0B88">
        <w:rPr>
          <w:sz w:val="28"/>
          <w:szCs w:val="28"/>
          <w:lang w:val="uk-UA"/>
        </w:rPr>
        <w:t>, Ю.В. Ворона, В.В.</w:t>
      </w:r>
      <w:proofErr w:type="spellStart"/>
      <w:r w:rsidR="0062074E" w:rsidRPr="00BC0B88">
        <w:rPr>
          <w:sz w:val="28"/>
          <w:szCs w:val="28"/>
          <w:lang w:val="uk-UA"/>
        </w:rPr>
        <w:t>Отрашевська–</w:t>
      </w:r>
      <w:proofErr w:type="spellEnd"/>
      <w:r w:rsidR="0062074E" w:rsidRPr="00BC0B88">
        <w:rPr>
          <w:sz w:val="28"/>
          <w:szCs w:val="28"/>
          <w:lang w:val="uk-UA"/>
        </w:rPr>
        <w:t xml:space="preserve"> К.: Каравела, 2018. –924 с.</w:t>
      </w:r>
    </w:p>
    <w:p w:rsidR="00B701BC" w:rsidRPr="00BC0B88" w:rsidRDefault="00B701BC" w:rsidP="00B701BC">
      <w:pPr>
        <w:pStyle w:val="a4"/>
        <w:rPr>
          <w:lang w:val="uk-UA"/>
        </w:rPr>
      </w:pPr>
    </w:p>
    <w:p w:rsidR="001942BF" w:rsidRPr="00BC0B88" w:rsidRDefault="001942BF" w:rsidP="001D0337">
      <w:pPr>
        <w:pStyle w:val="a6"/>
        <w:widowControl w:val="0"/>
        <w:tabs>
          <w:tab w:val="left" w:pos="0"/>
        </w:tabs>
        <w:ind w:firstLine="851"/>
        <w:jc w:val="both"/>
        <w:rPr>
          <w:lang w:val="uk-UA"/>
        </w:rPr>
      </w:pPr>
      <w:r w:rsidRPr="00BC0B88">
        <w:rPr>
          <w:lang w:val="uk-UA"/>
        </w:rPr>
        <w:t>ПРОГРАМА НАВЧАЛЬНОЇ ДИСЦИПЛІНИ «МЕТАЛЕВІ КОНСТРУКЦІЇ»</w:t>
      </w:r>
      <w:r w:rsidR="00CA3F80" w:rsidRPr="00BC0B88">
        <w:rPr>
          <w:lang w:val="uk-UA"/>
        </w:rPr>
        <w:t xml:space="preserve"> </w:t>
      </w:r>
    </w:p>
    <w:p w:rsidR="009C43FF" w:rsidRPr="00BC0B88" w:rsidRDefault="009C43FF" w:rsidP="001D0337">
      <w:pPr>
        <w:pStyle w:val="a6"/>
        <w:widowControl w:val="0"/>
        <w:tabs>
          <w:tab w:val="left" w:pos="0"/>
        </w:tabs>
        <w:ind w:firstLine="851"/>
        <w:jc w:val="both"/>
        <w:rPr>
          <w:lang w:val="uk-UA"/>
        </w:rPr>
      </w:pPr>
    </w:p>
    <w:p w:rsidR="001942BF" w:rsidRPr="00BC0B88" w:rsidRDefault="00CA3F80" w:rsidP="009C43FF">
      <w:pPr>
        <w:pStyle w:val="2"/>
        <w:spacing w:after="0" w:line="240" w:lineRule="auto"/>
        <w:ind w:firstLine="851"/>
        <w:jc w:val="both"/>
        <w:rPr>
          <w:bCs/>
          <w:sz w:val="28"/>
          <w:szCs w:val="28"/>
          <w:lang w:val="uk-UA"/>
        </w:rPr>
      </w:pPr>
      <w:r w:rsidRPr="00BC0B88">
        <w:rPr>
          <w:sz w:val="28"/>
          <w:szCs w:val="28"/>
          <w:lang w:val="uk-UA"/>
        </w:rPr>
        <w:t xml:space="preserve">Схеми балочних кліток. Настили; </w:t>
      </w:r>
      <w:r w:rsidRPr="00BC0B88">
        <w:rPr>
          <w:bCs/>
          <w:sz w:val="28"/>
          <w:szCs w:val="28"/>
          <w:lang w:val="uk-UA"/>
        </w:rPr>
        <w:t xml:space="preserve">проектування балок складеного перерізу; загальна і місцева стійкість балок;  вузли обпирання і поєднання балок; суцільні центрально-стиснуті колони; наскрізні центрально-стиснуті колони; </w:t>
      </w:r>
      <w:r w:rsidRPr="00BC0B88">
        <w:rPr>
          <w:sz w:val="28"/>
          <w:szCs w:val="28"/>
          <w:lang w:val="uk-UA"/>
        </w:rPr>
        <w:t>б</w:t>
      </w:r>
      <w:r w:rsidRPr="00BC0B88">
        <w:rPr>
          <w:bCs/>
          <w:sz w:val="28"/>
          <w:szCs w:val="28"/>
          <w:lang w:val="uk-UA"/>
        </w:rPr>
        <w:t xml:space="preserve">ази і оголовки колон; </w:t>
      </w:r>
      <w:r w:rsidR="00A40F9F">
        <w:rPr>
          <w:bCs/>
          <w:sz w:val="28"/>
          <w:szCs w:val="28"/>
          <w:lang w:val="uk-UA"/>
        </w:rPr>
        <w:t>з</w:t>
      </w:r>
      <w:r w:rsidRPr="00BC0B88">
        <w:rPr>
          <w:bCs/>
          <w:sz w:val="28"/>
          <w:szCs w:val="28"/>
          <w:lang w:val="uk-UA"/>
        </w:rPr>
        <w:t xml:space="preserve">агальна характеристика каркасів; компонування каркасів; конструктивні рішення в’язей; навантаження та основи розрахунку; </w:t>
      </w:r>
      <w:r w:rsidRPr="00BC0B88">
        <w:rPr>
          <w:sz w:val="28"/>
          <w:szCs w:val="28"/>
          <w:lang w:val="uk-UA"/>
        </w:rPr>
        <w:t xml:space="preserve">визначення розрахункових довжин колон промислових будівель; </w:t>
      </w:r>
      <w:r w:rsidRPr="00BC0B88">
        <w:rPr>
          <w:bCs/>
          <w:sz w:val="28"/>
          <w:szCs w:val="28"/>
          <w:lang w:val="uk-UA"/>
        </w:rPr>
        <w:t>розрахунок і конструювання суцільних колон промислових будівель; розрахунок і конструювання наскрізних колон промислових будівель; вузли позацентрово</w:t>
      </w:r>
      <w:r w:rsidR="00BB114E">
        <w:rPr>
          <w:bCs/>
          <w:sz w:val="28"/>
          <w:szCs w:val="28"/>
          <w:lang w:val="uk-UA"/>
        </w:rPr>
        <w:t>-</w:t>
      </w:r>
      <w:r w:rsidRPr="00BC0B88">
        <w:rPr>
          <w:bCs/>
          <w:sz w:val="28"/>
          <w:szCs w:val="28"/>
          <w:lang w:val="uk-UA"/>
        </w:rPr>
        <w:t>стиснутих колон; суцільні та наскрізні прогони та ригелі; розрахунок і конструювання наскрізних ригелів; розрахункові довжини і підбір перерізів елементів; вузли ферм, їх розрахунок і конструювання; конструктивні рішення підкранових і гальмівних конструкцій; особливості розрахунку і конструювання підкранових конструкцій.</w:t>
      </w:r>
    </w:p>
    <w:p w:rsidR="009C43FF" w:rsidRPr="00BC0B88" w:rsidRDefault="009C43FF" w:rsidP="009C43FF">
      <w:pPr>
        <w:pStyle w:val="2"/>
        <w:spacing w:after="0" w:line="240" w:lineRule="auto"/>
        <w:ind w:firstLine="851"/>
        <w:jc w:val="both"/>
        <w:rPr>
          <w:bCs/>
          <w:sz w:val="28"/>
          <w:szCs w:val="28"/>
          <w:lang w:val="uk-UA"/>
        </w:rPr>
      </w:pPr>
    </w:p>
    <w:p w:rsidR="00B701BC" w:rsidRPr="00BC0B88" w:rsidRDefault="00C01221" w:rsidP="009C43FF">
      <w:pPr>
        <w:pStyle w:val="a4"/>
        <w:ind w:firstLine="851"/>
        <w:jc w:val="both"/>
        <w:rPr>
          <w:b/>
          <w:lang w:val="uk-UA"/>
        </w:rPr>
      </w:pPr>
      <w:r w:rsidRPr="00BC0B88">
        <w:rPr>
          <w:b/>
          <w:lang w:val="uk-UA" w:eastAsia="uk-UA"/>
        </w:rPr>
        <w:t xml:space="preserve">ПЕРЕЛІК ПИТАНЬ З </w:t>
      </w:r>
      <w:r w:rsidRPr="00BC0B88">
        <w:rPr>
          <w:b/>
          <w:lang w:val="uk-UA"/>
        </w:rPr>
        <w:t>НАВЧАЛЬНОЇ ДИСЦИПЛІНИ</w:t>
      </w:r>
      <w:r w:rsidR="00B701BC" w:rsidRPr="00BC0B88">
        <w:rPr>
          <w:b/>
          <w:lang w:val="uk-UA"/>
        </w:rPr>
        <w:t xml:space="preserve"> </w:t>
      </w:r>
      <w:r w:rsidRPr="00BC0B88">
        <w:rPr>
          <w:b/>
          <w:lang w:val="uk-UA"/>
        </w:rPr>
        <w:t>«МЕТАЛЕВІ КОНСТРУКЦІЇ»</w:t>
      </w:r>
    </w:p>
    <w:p w:rsidR="00B701BC" w:rsidRPr="00BC0B88" w:rsidRDefault="00B701BC" w:rsidP="00B701BC">
      <w:pPr>
        <w:pStyle w:val="a4"/>
        <w:ind w:left="360" w:hanging="360"/>
        <w:rPr>
          <w:lang w:val="uk-UA"/>
        </w:rPr>
      </w:pP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Переваги, недоліки і галузі застосування металевих конструкцій.</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Принципи проектування металевих конструкцій.</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Сталь і алюмінієві сплави, як матеріал для металевих конструкцій.</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Вибір сталі для будівельних конструкцій.</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Сортамент прокатних профілів, їх різновиди, сфери застосування..</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lastRenderedPageBreak/>
        <w:t>Листовий прокат, його різновиди, сфери застосування.</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Гнуті профілі, труби, їх різновиди, сфери застосування.</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Робота сталі при дії статичних навантажень та концентрації напружень.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Ударна в’язкість сталі. Втомленість сталі.</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Метод розрахунку конструкцій за граничними станами.</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Урахування несприятливих навантажень, відхилень від умов роботи конструкції та механічних характеристик матеріалів.</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Розрахунок за першою та другою групою граничних станів.</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Розрахункові опори сталі.</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Навантаження і впливи. Поєднання навантажень.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Розрахунок елементів при розтягу і стиску.</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Розрахунок елементів при згині.</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Зварні з’єднання і шви.</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Розрахунок болтових з’єднань.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З’єднання і розрахунок головних, другорядних балок.</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Перевірка міцності, стійкості балок.</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Стики балок. З’єднання балок .</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Суцільні колони.</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Наскрізні колони.</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Перевірка на стійкість окремих елементів колон.</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Визначення розрахункових довжин і розрахунок зусиль в стержнях ферм. Види перерізів стержнів.</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Розрахунок і конструювання вузлів ферм.</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Загальна характеристика каркасів виробничих будівель, склад каркасів.</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Вимоги експлуатації, надійності, довговічності щодо каркасів виробничих будівель.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Навантаження на поперечну раму і каркас виробничої будівлі.</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 xml:space="preserve">Компонування </w:t>
      </w:r>
      <w:proofErr w:type="spellStart"/>
      <w:r w:rsidRPr="00BC0B88">
        <w:rPr>
          <w:sz w:val="28"/>
          <w:szCs w:val="28"/>
          <w:lang w:val="uk-UA"/>
        </w:rPr>
        <w:t>однопрольотних</w:t>
      </w:r>
      <w:proofErr w:type="spellEnd"/>
      <w:r w:rsidRPr="00BC0B88">
        <w:rPr>
          <w:sz w:val="28"/>
          <w:szCs w:val="28"/>
          <w:lang w:val="uk-UA"/>
        </w:rPr>
        <w:t xml:space="preserve"> рам каркасів виробничих будівель.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 xml:space="preserve">Компонування </w:t>
      </w:r>
      <w:proofErr w:type="spellStart"/>
      <w:r w:rsidRPr="00BC0B88">
        <w:rPr>
          <w:sz w:val="28"/>
          <w:szCs w:val="28"/>
          <w:lang w:val="uk-UA"/>
        </w:rPr>
        <w:t>багатопрольотних</w:t>
      </w:r>
      <w:proofErr w:type="spellEnd"/>
      <w:r w:rsidRPr="00BC0B88">
        <w:rPr>
          <w:sz w:val="28"/>
          <w:szCs w:val="28"/>
          <w:lang w:val="uk-UA"/>
        </w:rPr>
        <w:t xml:space="preserve"> рам каркасів виробничих будівель.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Зв’язки по покриттю і між колонами в каркасах виробничих будівель.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Основи розрахунку каркасів виробничих будівель. Збір навантажень на поперечну раму.</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Призначення розрахункової схеми поперечної рами виробничої будівлі.</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Колони виробничих будівель, типи перерізів, розрахункові довжини.</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Розрахунок і конструювання суцільного перерізу колони виробничої будівлі.</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Розрахунок і конструювання наскрізних колон виробничих будівель.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Розрахунок бази наскрізної колони виробничої будівлі.</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Загальна характеристика підкранових конструкцій, типи перерізів.</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Збір навантажень на підкранову балку.</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Розрахунок і конструювання суцільних підкранових балок.</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 xml:space="preserve">Конструкції покриттів виробничих будівель прогонні і </w:t>
      </w:r>
      <w:proofErr w:type="spellStart"/>
      <w:r w:rsidRPr="00BC0B88">
        <w:rPr>
          <w:sz w:val="28"/>
          <w:szCs w:val="28"/>
          <w:lang w:val="uk-UA"/>
        </w:rPr>
        <w:t>безпрогонні</w:t>
      </w:r>
      <w:proofErr w:type="spellEnd"/>
      <w:r w:rsidRPr="00BC0B88">
        <w:rPr>
          <w:sz w:val="28"/>
          <w:szCs w:val="28"/>
          <w:lang w:val="uk-UA"/>
        </w:rPr>
        <w:t>, їх переваги і недоліки.</w:t>
      </w:r>
    </w:p>
    <w:p w:rsidR="00B701BC" w:rsidRPr="00BC0B88" w:rsidRDefault="00B701BC" w:rsidP="00B701BC">
      <w:pPr>
        <w:numPr>
          <w:ilvl w:val="0"/>
          <w:numId w:val="8"/>
        </w:numPr>
        <w:suppressAutoHyphens/>
        <w:ind w:left="426" w:hanging="426"/>
        <w:jc w:val="both"/>
        <w:rPr>
          <w:spacing w:val="-2"/>
          <w:sz w:val="28"/>
          <w:szCs w:val="28"/>
          <w:lang w:val="uk-UA"/>
        </w:rPr>
      </w:pPr>
      <w:r w:rsidRPr="00BC0B88">
        <w:rPr>
          <w:spacing w:val="-2"/>
          <w:sz w:val="28"/>
          <w:szCs w:val="28"/>
          <w:lang w:val="uk-UA"/>
        </w:rPr>
        <w:t>Кроквяні і підкроквяні ферми. Класифікація по обрису поясів, типам решітки, перерізам.</w:t>
      </w:r>
    </w:p>
    <w:p w:rsidR="00B701BC" w:rsidRPr="00BC0B88" w:rsidRDefault="00B701BC" w:rsidP="00B701BC">
      <w:pPr>
        <w:numPr>
          <w:ilvl w:val="0"/>
          <w:numId w:val="8"/>
        </w:numPr>
        <w:suppressAutoHyphens/>
        <w:ind w:left="426" w:hanging="426"/>
        <w:jc w:val="both"/>
        <w:rPr>
          <w:spacing w:val="-2"/>
          <w:sz w:val="28"/>
          <w:szCs w:val="28"/>
          <w:lang w:val="uk-UA"/>
        </w:rPr>
      </w:pPr>
      <w:r w:rsidRPr="00BC0B88">
        <w:rPr>
          <w:spacing w:val="-2"/>
          <w:sz w:val="28"/>
          <w:szCs w:val="28"/>
          <w:lang w:val="uk-UA"/>
        </w:rPr>
        <w:lastRenderedPageBreak/>
        <w:t>Опорні вузли ферм виробничих будівель.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Стіновий фахверк виробничих будівель.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Багатоповерхові будівлі, основні відомості, визначення навантажень.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Основи економіки металевих конструкцій. Визначення ТЕП при проектуванні.</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Вимоги економіки щодо каркасів виробничих будівель.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Основні напрямки зниження вартості металевих конструкцій.</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 xml:space="preserve">Загальні відомості про </w:t>
      </w:r>
      <w:proofErr w:type="spellStart"/>
      <w:r w:rsidRPr="00BC0B88">
        <w:rPr>
          <w:sz w:val="28"/>
          <w:szCs w:val="28"/>
          <w:lang w:val="uk-UA"/>
        </w:rPr>
        <w:t>великопрольотні</w:t>
      </w:r>
      <w:proofErr w:type="spellEnd"/>
      <w:r w:rsidRPr="00BC0B88">
        <w:rPr>
          <w:sz w:val="28"/>
          <w:szCs w:val="28"/>
          <w:lang w:val="uk-UA"/>
        </w:rPr>
        <w:t xml:space="preserve"> конструкції.</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 xml:space="preserve">Балочні конструкції </w:t>
      </w:r>
      <w:proofErr w:type="spellStart"/>
      <w:r w:rsidRPr="00BC0B88">
        <w:rPr>
          <w:sz w:val="28"/>
          <w:szCs w:val="28"/>
          <w:lang w:val="uk-UA"/>
        </w:rPr>
        <w:t>великопрольотних</w:t>
      </w:r>
      <w:proofErr w:type="spellEnd"/>
      <w:r w:rsidRPr="00BC0B88">
        <w:rPr>
          <w:sz w:val="28"/>
          <w:szCs w:val="28"/>
          <w:lang w:val="uk-UA"/>
        </w:rPr>
        <w:t xml:space="preserve"> покриттів, область застосування, класифікація.</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 xml:space="preserve">Рамні конструкції </w:t>
      </w:r>
      <w:proofErr w:type="spellStart"/>
      <w:r w:rsidRPr="00BC0B88">
        <w:rPr>
          <w:sz w:val="28"/>
          <w:szCs w:val="28"/>
          <w:lang w:val="uk-UA"/>
        </w:rPr>
        <w:t>великопрольотних</w:t>
      </w:r>
      <w:proofErr w:type="spellEnd"/>
      <w:r w:rsidRPr="00BC0B88">
        <w:rPr>
          <w:sz w:val="28"/>
          <w:szCs w:val="28"/>
          <w:lang w:val="uk-UA"/>
        </w:rPr>
        <w:t xml:space="preserve"> покриттів, область застосування, класифікація.</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 xml:space="preserve">Арочні конструкції </w:t>
      </w:r>
      <w:proofErr w:type="spellStart"/>
      <w:r w:rsidRPr="00BC0B88">
        <w:rPr>
          <w:sz w:val="28"/>
          <w:szCs w:val="28"/>
          <w:lang w:val="uk-UA"/>
        </w:rPr>
        <w:t>великопрольотних</w:t>
      </w:r>
      <w:proofErr w:type="spellEnd"/>
      <w:r w:rsidRPr="00BC0B88">
        <w:rPr>
          <w:sz w:val="28"/>
          <w:szCs w:val="28"/>
          <w:lang w:val="uk-UA"/>
        </w:rPr>
        <w:t xml:space="preserve"> покриттів, область застосування, класифікація.</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Загальні відомості про просторові конструкції.</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Просторові циліндричні стержневі покриття, розрахунок, основи проектування.</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Куполи, розрахунок, основи проектування.</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Структурні конструкції, розрахунок, основи проектування.</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 xml:space="preserve">Висячі конструкції </w:t>
      </w:r>
      <w:proofErr w:type="spellStart"/>
      <w:r w:rsidRPr="00BC0B88">
        <w:rPr>
          <w:sz w:val="28"/>
          <w:szCs w:val="28"/>
          <w:lang w:val="uk-UA"/>
        </w:rPr>
        <w:t>великопрольотних</w:t>
      </w:r>
      <w:proofErr w:type="spellEnd"/>
      <w:r w:rsidRPr="00BC0B88">
        <w:rPr>
          <w:sz w:val="28"/>
          <w:szCs w:val="28"/>
          <w:lang w:val="uk-UA"/>
        </w:rPr>
        <w:t xml:space="preserve"> покриттів – </w:t>
      </w:r>
      <w:proofErr w:type="spellStart"/>
      <w:r w:rsidRPr="00BC0B88">
        <w:rPr>
          <w:sz w:val="28"/>
          <w:szCs w:val="28"/>
          <w:lang w:val="uk-UA"/>
        </w:rPr>
        <w:t>однопоясні</w:t>
      </w:r>
      <w:proofErr w:type="spellEnd"/>
      <w:r w:rsidRPr="00BC0B88">
        <w:rPr>
          <w:sz w:val="28"/>
          <w:szCs w:val="28"/>
          <w:lang w:val="uk-UA"/>
        </w:rPr>
        <w:t xml:space="preserve"> системи.</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 xml:space="preserve">Висячі конструкції </w:t>
      </w:r>
      <w:proofErr w:type="spellStart"/>
      <w:r w:rsidRPr="00BC0B88">
        <w:rPr>
          <w:sz w:val="28"/>
          <w:szCs w:val="28"/>
          <w:lang w:val="uk-UA"/>
        </w:rPr>
        <w:t>великопрольотних</w:t>
      </w:r>
      <w:proofErr w:type="spellEnd"/>
      <w:r w:rsidRPr="00BC0B88">
        <w:rPr>
          <w:sz w:val="28"/>
          <w:szCs w:val="28"/>
          <w:lang w:val="uk-UA"/>
        </w:rPr>
        <w:t xml:space="preserve"> покриттів – </w:t>
      </w:r>
      <w:proofErr w:type="spellStart"/>
      <w:r w:rsidRPr="00BC0B88">
        <w:rPr>
          <w:sz w:val="28"/>
          <w:szCs w:val="28"/>
          <w:lang w:val="uk-UA"/>
        </w:rPr>
        <w:t>двопоясні</w:t>
      </w:r>
      <w:proofErr w:type="spellEnd"/>
      <w:r w:rsidRPr="00BC0B88">
        <w:rPr>
          <w:sz w:val="28"/>
          <w:szCs w:val="28"/>
          <w:lang w:val="uk-UA"/>
        </w:rPr>
        <w:t xml:space="preserve"> системи.</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 xml:space="preserve">Висячі конструкції </w:t>
      </w:r>
      <w:proofErr w:type="spellStart"/>
      <w:r w:rsidRPr="00BC0B88">
        <w:rPr>
          <w:sz w:val="28"/>
          <w:szCs w:val="28"/>
          <w:lang w:val="uk-UA"/>
        </w:rPr>
        <w:t>великопрольотних</w:t>
      </w:r>
      <w:proofErr w:type="spellEnd"/>
      <w:r w:rsidRPr="00BC0B88">
        <w:rPr>
          <w:sz w:val="28"/>
          <w:szCs w:val="28"/>
          <w:lang w:val="uk-UA"/>
        </w:rPr>
        <w:t xml:space="preserve"> покриттів – мембранні системи.</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Багатоповерхові будівлі, основні відомості, визначення навантажень.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Типи каркасів багатоповерхових будівель.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Конструювання каркасів багатоповерхових будівель.</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Загальні відомості про листові конструкції.</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Резервуари, номенклатура, вимоги до резервуарів.</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Газгольдери, номенклатура, вимоги до газгольдерів.</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Бункери, схеми, призначення.</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Труби, кожухи, схеми, призначення.</w:t>
      </w:r>
    </w:p>
    <w:p w:rsidR="00B701BC" w:rsidRPr="00BC0B88" w:rsidRDefault="00B701BC" w:rsidP="00B701BC">
      <w:pPr>
        <w:numPr>
          <w:ilvl w:val="0"/>
          <w:numId w:val="8"/>
        </w:numPr>
        <w:suppressAutoHyphens/>
        <w:ind w:left="426" w:hanging="426"/>
        <w:jc w:val="both"/>
        <w:rPr>
          <w:sz w:val="28"/>
          <w:szCs w:val="28"/>
          <w:lang w:val="uk-UA"/>
        </w:rPr>
      </w:pPr>
      <w:r w:rsidRPr="00BC0B88">
        <w:rPr>
          <w:sz w:val="28"/>
          <w:szCs w:val="28"/>
          <w:lang w:val="uk-UA"/>
        </w:rPr>
        <w:t>Загальні відомості про висотні конструкції.</w:t>
      </w:r>
    </w:p>
    <w:p w:rsidR="00B820E5" w:rsidRPr="00BC0B88" w:rsidRDefault="00B820E5" w:rsidP="00B820E5">
      <w:pPr>
        <w:numPr>
          <w:ilvl w:val="0"/>
          <w:numId w:val="8"/>
        </w:numPr>
        <w:tabs>
          <w:tab w:val="clear" w:pos="1495"/>
          <w:tab w:val="num" w:pos="2771"/>
        </w:tabs>
        <w:suppressAutoHyphens/>
        <w:ind w:left="426" w:hanging="426"/>
        <w:jc w:val="both"/>
        <w:rPr>
          <w:sz w:val="28"/>
          <w:szCs w:val="28"/>
          <w:lang w:val="uk-UA"/>
        </w:rPr>
      </w:pPr>
      <w:r w:rsidRPr="00BC0B88">
        <w:rPr>
          <w:sz w:val="28"/>
          <w:szCs w:val="28"/>
          <w:lang w:val="uk-UA"/>
        </w:rPr>
        <w:t>Вежі, загальні вимоги, конструкції і розрахунок.</w:t>
      </w:r>
    </w:p>
    <w:p w:rsidR="00B820E5" w:rsidRPr="00BC0B88" w:rsidRDefault="00B820E5" w:rsidP="00B820E5">
      <w:pPr>
        <w:numPr>
          <w:ilvl w:val="0"/>
          <w:numId w:val="8"/>
        </w:numPr>
        <w:tabs>
          <w:tab w:val="clear" w:pos="1495"/>
          <w:tab w:val="num" w:pos="2771"/>
        </w:tabs>
        <w:suppressAutoHyphens/>
        <w:ind w:left="426" w:hanging="426"/>
        <w:jc w:val="both"/>
        <w:rPr>
          <w:sz w:val="28"/>
          <w:szCs w:val="28"/>
          <w:lang w:val="uk-UA"/>
        </w:rPr>
      </w:pPr>
      <w:r w:rsidRPr="00BC0B88">
        <w:rPr>
          <w:sz w:val="28"/>
          <w:szCs w:val="28"/>
          <w:lang w:val="uk-UA"/>
        </w:rPr>
        <w:t>Щогли, загальні вимоги, конструкції і розрахунок.</w:t>
      </w:r>
    </w:p>
    <w:p w:rsidR="00B820E5" w:rsidRPr="00BC0B88" w:rsidRDefault="00B820E5" w:rsidP="00B820E5">
      <w:pPr>
        <w:numPr>
          <w:ilvl w:val="0"/>
          <w:numId w:val="8"/>
        </w:numPr>
        <w:tabs>
          <w:tab w:val="clear" w:pos="1495"/>
          <w:tab w:val="num" w:pos="2771"/>
        </w:tabs>
        <w:suppressAutoHyphens/>
        <w:ind w:left="426" w:hanging="426"/>
        <w:jc w:val="both"/>
        <w:rPr>
          <w:sz w:val="28"/>
          <w:szCs w:val="28"/>
          <w:lang w:val="uk-UA"/>
        </w:rPr>
      </w:pPr>
      <w:r w:rsidRPr="00BC0B88">
        <w:rPr>
          <w:sz w:val="28"/>
          <w:szCs w:val="28"/>
          <w:lang w:val="uk-UA"/>
        </w:rPr>
        <w:t>Опори повітряних ліній електропередач, загальні вимоги, конструкції і розрахунок.</w:t>
      </w:r>
    </w:p>
    <w:p w:rsidR="00B820E5" w:rsidRPr="00BC0B88" w:rsidRDefault="00B820E5" w:rsidP="00B820E5">
      <w:pPr>
        <w:numPr>
          <w:ilvl w:val="0"/>
          <w:numId w:val="8"/>
        </w:numPr>
        <w:tabs>
          <w:tab w:val="clear" w:pos="1495"/>
          <w:tab w:val="num" w:pos="2771"/>
        </w:tabs>
        <w:suppressAutoHyphens/>
        <w:ind w:left="426" w:hanging="426"/>
        <w:jc w:val="both"/>
        <w:rPr>
          <w:sz w:val="28"/>
          <w:szCs w:val="28"/>
          <w:lang w:val="uk-UA"/>
        </w:rPr>
      </w:pPr>
      <w:r w:rsidRPr="00BC0B88">
        <w:rPr>
          <w:sz w:val="28"/>
          <w:szCs w:val="28"/>
          <w:lang w:val="uk-UA"/>
        </w:rPr>
        <w:t xml:space="preserve">Витяжні труби, загальні вимоги, конструкції і розрахунок. </w:t>
      </w:r>
    </w:p>
    <w:p w:rsidR="00CA3F80" w:rsidRPr="00BC0B88" w:rsidRDefault="00CA3F80" w:rsidP="00CA3F80">
      <w:pPr>
        <w:suppressAutoHyphens/>
        <w:jc w:val="both"/>
        <w:rPr>
          <w:sz w:val="28"/>
          <w:szCs w:val="28"/>
          <w:lang w:val="uk-UA"/>
        </w:rPr>
      </w:pPr>
    </w:p>
    <w:p w:rsidR="00CA3F80" w:rsidRPr="00BC0B88" w:rsidRDefault="00CA3F80" w:rsidP="00CA3F80">
      <w:pPr>
        <w:ind w:firstLine="567"/>
        <w:jc w:val="center"/>
        <w:rPr>
          <w:b/>
          <w:sz w:val="28"/>
          <w:szCs w:val="28"/>
          <w:lang w:val="uk-UA"/>
        </w:rPr>
      </w:pPr>
      <w:r w:rsidRPr="00BC0B88">
        <w:rPr>
          <w:b/>
          <w:sz w:val="28"/>
          <w:szCs w:val="28"/>
          <w:lang w:val="uk-UA"/>
        </w:rPr>
        <w:t xml:space="preserve">РЕКОМЕНДОВАНА ЛІТЕРАТУРА </w:t>
      </w:r>
    </w:p>
    <w:p w:rsidR="00B701BC" w:rsidRPr="00BC0B88" w:rsidRDefault="00B701BC" w:rsidP="00B701BC">
      <w:pPr>
        <w:pStyle w:val="a4"/>
        <w:rPr>
          <w:lang w:val="uk-UA"/>
        </w:rPr>
      </w:pPr>
    </w:p>
    <w:p w:rsidR="00CA3F80" w:rsidRPr="00BC0B88" w:rsidRDefault="00B201BE" w:rsidP="00B201BE">
      <w:pPr>
        <w:jc w:val="both"/>
        <w:rPr>
          <w:sz w:val="28"/>
          <w:lang w:val="uk-UA"/>
        </w:rPr>
      </w:pPr>
      <w:r w:rsidRPr="00BC0B88">
        <w:rPr>
          <w:sz w:val="28"/>
          <w:lang w:val="uk-UA"/>
        </w:rPr>
        <w:t xml:space="preserve">1. Романюк В.В. Металеві конструкції. Розрахунок елементів і з'єднань: </w:t>
      </w:r>
      <w:proofErr w:type="spellStart"/>
      <w:r w:rsidRPr="00BC0B88">
        <w:rPr>
          <w:sz w:val="28"/>
          <w:lang w:val="uk-UA"/>
        </w:rPr>
        <w:t>Навч</w:t>
      </w:r>
      <w:proofErr w:type="spellEnd"/>
      <w:r w:rsidRPr="00BC0B88">
        <w:rPr>
          <w:sz w:val="28"/>
          <w:lang w:val="uk-UA"/>
        </w:rPr>
        <w:t>. посібник. – Рівне: НУВГП, 2014. – 449 с.</w:t>
      </w:r>
    </w:p>
    <w:p w:rsidR="00CA3F80" w:rsidRPr="00BC0B88" w:rsidRDefault="000C6E58" w:rsidP="000C6E58">
      <w:pPr>
        <w:jc w:val="both"/>
        <w:rPr>
          <w:sz w:val="28"/>
          <w:lang w:val="uk-UA"/>
        </w:rPr>
      </w:pPr>
      <w:r w:rsidRPr="00BC0B88">
        <w:rPr>
          <w:sz w:val="28"/>
          <w:lang w:val="uk-UA"/>
        </w:rPr>
        <w:t xml:space="preserve">2. </w:t>
      </w:r>
      <w:proofErr w:type="spellStart"/>
      <w:r w:rsidR="00E026EA" w:rsidRPr="00BC0B88">
        <w:rPr>
          <w:sz w:val="28"/>
          <w:lang w:val="uk-UA"/>
        </w:rPr>
        <w:t>Пермяков</w:t>
      </w:r>
      <w:proofErr w:type="spellEnd"/>
      <w:r w:rsidR="00E026EA" w:rsidRPr="00BC0B88">
        <w:rPr>
          <w:sz w:val="28"/>
          <w:lang w:val="uk-UA"/>
        </w:rPr>
        <w:t xml:space="preserve"> В.О., </w:t>
      </w:r>
      <w:proofErr w:type="spellStart"/>
      <w:r w:rsidR="00E026EA" w:rsidRPr="00BC0B88">
        <w:rPr>
          <w:sz w:val="28"/>
          <w:lang w:val="uk-UA"/>
        </w:rPr>
        <w:t>Нілов</w:t>
      </w:r>
      <w:proofErr w:type="spellEnd"/>
      <w:r w:rsidR="00E026EA" w:rsidRPr="00BC0B88">
        <w:rPr>
          <w:sz w:val="28"/>
          <w:lang w:val="uk-UA"/>
        </w:rPr>
        <w:t xml:space="preserve"> О.О., </w:t>
      </w:r>
      <w:proofErr w:type="spellStart"/>
      <w:r w:rsidR="00E026EA" w:rsidRPr="00BC0B88">
        <w:rPr>
          <w:sz w:val="28"/>
          <w:lang w:val="uk-UA"/>
        </w:rPr>
        <w:t>Шимановський</w:t>
      </w:r>
      <w:proofErr w:type="spellEnd"/>
      <w:r w:rsidR="00E026EA" w:rsidRPr="00BC0B88">
        <w:rPr>
          <w:sz w:val="28"/>
          <w:lang w:val="uk-UA"/>
        </w:rPr>
        <w:t xml:space="preserve"> О.В., </w:t>
      </w:r>
      <w:proofErr w:type="spellStart"/>
      <w:r w:rsidR="00E026EA" w:rsidRPr="00BC0B88">
        <w:rPr>
          <w:sz w:val="28"/>
          <w:lang w:val="uk-UA"/>
        </w:rPr>
        <w:t>Бєлов</w:t>
      </w:r>
      <w:proofErr w:type="spellEnd"/>
      <w:r w:rsidR="00E026EA" w:rsidRPr="00BC0B88">
        <w:rPr>
          <w:sz w:val="28"/>
          <w:lang w:val="uk-UA"/>
        </w:rPr>
        <w:t xml:space="preserve"> І.Д., </w:t>
      </w:r>
      <w:proofErr w:type="spellStart"/>
      <w:r w:rsidR="00E026EA" w:rsidRPr="00BC0B88">
        <w:rPr>
          <w:sz w:val="28"/>
          <w:lang w:val="uk-UA"/>
        </w:rPr>
        <w:t>Лавріненко</w:t>
      </w:r>
      <w:proofErr w:type="spellEnd"/>
      <w:r w:rsidR="00E026EA" w:rsidRPr="00BC0B88">
        <w:rPr>
          <w:sz w:val="28"/>
          <w:lang w:val="uk-UA"/>
        </w:rPr>
        <w:t xml:space="preserve"> Л.І., Володимирський В.О. Металеві конструкції: Підручник / Під загальною редакцією В.О. </w:t>
      </w:r>
      <w:proofErr w:type="spellStart"/>
      <w:r w:rsidR="00E026EA" w:rsidRPr="00BC0B88">
        <w:rPr>
          <w:sz w:val="28"/>
          <w:lang w:val="uk-UA"/>
        </w:rPr>
        <w:t>Пермякова</w:t>
      </w:r>
      <w:proofErr w:type="spellEnd"/>
      <w:r w:rsidR="00E026EA" w:rsidRPr="00BC0B88">
        <w:rPr>
          <w:sz w:val="28"/>
          <w:lang w:val="uk-UA"/>
        </w:rPr>
        <w:t xml:space="preserve"> та О.В. </w:t>
      </w:r>
      <w:proofErr w:type="spellStart"/>
      <w:r w:rsidR="00E026EA" w:rsidRPr="00BC0B88">
        <w:rPr>
          <w:sz w:val="28"/>
          <w:lang w:val="uk-UA"/>
        </w:rPr>
        <w:t>Шимановського</w:t>
      </w:r>
      <w:proofErr w:type="spellEnd"/>
      <w:r w:rsidR="00E026EA" w:rsidRPr="00BC0B88">
        <w:rPr>
          <w:sz w:val="28"/>
          <w:lang w:val="uk-UA"/>
        </w:rPr>
        <w:t>. – К.: Видавництво «Сталь», 2008. – 812 с., рис. 374, табл. 126. ISBN 978-966-1555-05-0</w:t>
      </w:r>
    </w:p>
    <w:p w:rsidR="00CA3F80" w:rsidRPr="00BC0B88" w:rsidRDefault="000C6E58" w:rsidP="000C6E58">
      <w:pPr>
        <w:jc w:val="both"/>
        <w:rPr>
          <w:sz w:val="28"/>
          <w:lang w:val="uk-UA"/>
        </w:rPr>
      </w:pPr>
      <w:r w:rsidRPr="00BC0B88">
        <w:rPr>
          <w:sz w:val="28"/>
          <w:lang w:val="uk-UA"/>
        </w:rPr>
        <w:lastRenderedPageBreak/>
        <w:t xml:space="preserve">3. </w:t>
      </w:r>
      <w:r w:rsidR="00E026EA" w:rsidRPr="00BC0B88">
        <w:rPr>
          <w:sz w:val="28"/>
          <w:lang w:val="uk-UA"/>
        </w:rPr>
        <w:t xml:space="preserve">Металеві конструкції: Загальний курс: Підручник для вищих навчальних закладів. </w:t>
      </w:r>
      <w:proofErr w:type="spellStart"/>
      <w:r w:rsidR="00E026EA" w:rsidRPr="00BC0B88">
        <w:rPr>
          <w:sz w:val="28"/>
          <w:lang w:val="uk-UA"/>
        </w:rPr>
        <w:t>Нілов</w:t>
      </w:r>
      <w:proofErr w:type="spellEnd"/>
      <w:r w:rsidR="00E026EA" w:rsidRPr="00BC0B88">
        <w:rPr>
          <w:sz w:val="28"/>
          <w:lang w:val="uk-UA"/>
        </w:rPr>
        <w:t xml:space="preserve"> О.О., </w:t>
      </w:r>
      <w:proofErr w:type="spellStart"/>
      <w:r w:rsidR="00E026EA" w:rsidRPr="00BC0B88">
        <w:rPr>
          <w:sz w:val="28"/>
          <w:lang w:val="uk-UA"/>
        </w:rPr>
        <w:t>Пермяков</w:t>
      </w:r>
      <w:proofErr w:type="spellEnd"/>
      <w:r w:rsidR="00E026EA" w:rsidRPr="00BC0B88">
        <w:rPr>
          <w:sz w:val="28"/>
          <w:lang w:val="uk-UA"/>
        </w:rPr>
        <w:t xml:space="preserve"> В.О., </w:t>
      </w:r>
      <w:proofErr w:type="spellStart"/>
      <w:r w:rsidR="00E026EA" w:rsidRPr="00BC0B88">
        <w:rPr>
          <w:sz w:val="28"/>
          <w:lang w:val="uk-UA"/>
        </w:rPr>
        <w:t>Шимановський</w:t>
      </w:r>
      <w:proofErr w:type="spellEnd"/>
      <w:r w:rsidR="00E026EA" w:rsidRPr="00BC0B88">
        <w:rPr>
          <w:sz w:val="28"/>
          <w:lang w:val="uk-UA"/>
        </w:rPr>
        <w:t xml:space="preserve"> О.В., Білик С.І., </w:t>
      </w:r>
      <w:proofErr w:type="spellStart"/>
      <w:r w:rsidR="00E026EA" w:rsidRPr="00BC0B88">
        <w:rPr>
          <w:sz w:val="28"/>
          <w:lang w:val="uk-UA"/>
        </w:rPr>
        <w:t>Лавріненко</w:t>
      </w:r>
      <w:proofErr w:type="spellEnd"/>
      <w:r w:rsidR="00E026EA" w:rsidRPr="00BC0B88">
        <w:rPr>
          <w:sz w:val="28"/>
          <w:lang w:val="uk-UA"/>
        </w:rPr>
        <w:t xml:space="preserve"> Л.І., </w:t>
      </w:r>
      <w:proofErr w:type="spellStart"/>
      <w:r w:rsidR="00E026EA" w:rsidRPr="00BC0B88">
        <w:rPr>
          <w:sz w:val="28"/>
          <w:lang w:val="uk-UA"/>
        </w:rPr>
        <w:t>Бєлов</w:t>
      </w:r>
      <w:proofErr w:type="spellEnd"/>
      <w:r w:rsidR="00E026EA" w:rsidRPr="00BC0B88">
        <w:rPr>
          <w:sz w:val="28"/>
          <w:lang w:val="uk-UA"/>
        </w:rPr>
        <w:t xml:space="preserve"> І.Д., Володимирський В.О. Видання 2-е, перероблене і доповнене / Під загальною редакцією О.О. </w:t>
      </w:r>
      <w:proofErr w:type="spellStart"/>
      <w:r w:rsidR="00E026EA" w:rsidRPr="00BC0B88">
        <w:rPr>
          <w:sz w:val="28"/>
          <w:lang w:val="uk-UA"/>
        </w:rPr>
        <w:t>Нілова</w:t>
      </w:r>
      <w:proofErr w:type="spellEnd"/>
      <w:r w:rsidR="00E026EA" w:rsidRPr="00BC0B88">
        <w:rPr>
          <w:sz w:val="28"/>
          <w:lang w:val="uk-UA"/>
        </w:rPr>
        <w:t xml:space="preserve"> та О.В.</w:t>
      </w:r>
      <w:proofErr w:type="spellStart"/>
      <w:r w:rsidR="00E026EA" w:rsidRPr="00BC0B88">
        <w:rPr>
          <w:sz w:val="28"/>
          <w:lang w:val="uk-UA"/>
        </w:rPr>
        <w:t>Шимановського</w:t>
      </w:r>
      <w:proofErr w:type="spellEnd"/>
      <w:r w:rsidR="00E026EA" w:rsidRPr="00BC0B88">
        <w:rPr>
          <w:sz w:val="28"/>
          <w:lang w:val="uk-UA"/>
        </w:rPr>
        <w:t>. К.: Видавництво «Сталь», 2010. - 869 с, рис. 408, табл. 138. ІSBN 978-966-1555-41-8</w:t>
      </w:r>
      <w:r w:rsidR="00CA3F80" w:rsidRPr="00BC0B88">
        <w:rPr>
          <w:sz w:val="28"/>
          <w:lang w:val="uk-UA"/>
        </w:rPr>
        <w:t>.</w:t>
      </w:r>
    </w:p>
    <w:p w:rsidR="000C6E58" w:rsidRPr="00BC0B88" w:rsidRDefault="000C6E58" w:rsidP="00B201BE">
      <w:pPr>
        <w:pStyle w:val="Style12"/>
        <w:widowControl/>
        <w:spacing w:line="317" w:lineRule="exact"/>
        <w:ind w:firstLine="0"/>
        <w:jc w:val="both"/>
        <w:rPr>
          <w:rFonts w:eastAsia="Times New Roman"/>
          <w:sz w:val="28"/>
          <w:lang w:val="uk-UA" w:eastAsia="ru-RU"/>
        </w:rPr>
      </w:pPr>
      <w:r w:rsidRPr="00BC0B88">
        <w:rPr>
          <w:rFonts w:eastAsia="Times New Roman"/>
          <w:sz w:val="28"/>
          <w:lang w:val="uk-UA" w:eastAsia="ru-RU"/>
        </w:rPr>
        <w:t xml:space="preserve">4. ДБН В.2.6-198:2014. Сталеві конструкції. Норми проектування. [чинні з 2015-01-01]  Вид. офіц. Київ : </w:t>
      </w:r>
      <w:proofErr w:type="spellStart"/>
      <w:r w:rsidRPr="00BC0B88">
        <w:rPr>
          <w:rFonts w:eastAsia="Times New Roman"/>
          <w:sz w:val="28"/>
          <w:lang w:val="uk-UA" w:eastAsia="ru-RU"/>
        </w:rPr>
        <w:t>Мінрегіон</w:t>
      </w:r>
      <w:proofErr w:type="spellEnd"/>
      <w:r w:rsidRPr="00BC0B88">
        <w:rPr>
          <w:rFonts w:eastAsia="Times New Roman"/>
          <w:sz w:val="28"/>
          <w:lang w:val="uk-UA" w:eastAsia="ru-RU"/>
        </w:rPr>
        <w:t xml:space="preserve"> України, 2014. 199 с. </w:t>
      </w:r>
    </w:p>
    <w:p w:rsidR="00B511CA" w:rsidRPr="00BC0B88" w:rsidRDefault="000C6E58" w:rsidP="00B201BE">
      <w:pPr>
        <w:pStyle w:val="Style12"/>
        <w:widowControl/>
        <w:spacing w:line="317" w:lineRule="exact"/>
        <w:ind w:firstLine="0"/>
        <w:jc w:val="both"/>
        <w:rPr>
          <w:rStyle w:val="FontStyle25"/>
          <w:sz w:val="28"/>
          <w:szCs w:val="28"/>
          <w:lang w:val="uk-UA" w:eastAsia="uk-UA"/>
        </w:rPr>
      </w:pPr>
      <w:r w:rsidRPr="00BC0B88">
        <w:rPr>
          <w:rStyle w:val="FontStyle25"/>
          <w:sz w:val="28"/>
          <w:szCs w:val="28"/>
          <w:lang w:val="uk-UA" w:eastAsia="uk-UA"/>
        </w:rPr>
        <w:t>5</w:t>
      </w:r>
      <w:r w:rsidR="00B201BE" w:rsidRPr="00BC0B88">
        <w:rPr>
          <w:rStyle w:val="FontStyle25"/>
          <w:sz w:val="28"/>
          <w:szCs w:val="28"/>
          <w:lang w:val="uk-UA" w:eastAsia="uk-UA"/>
        </w:rPr>
        <w:t>. ДСТУ Б Д.2.2-9:2012. Ресурсні елементні кошторисні норми на будівельні роботи. Металеві конструкції (збірник 9)</w:t>
      </w:r>
      <w:r w:rsidR="00B511CA" w:rsidRPr="00BC0B88">
        <w:rPr>
          <w:rStyle w:val="FontStyle25"/>
          <w:sz w:val="28"/>
          <w:szCs w:val="28"/>
          <w:lang w:val="uk-UA" w:eastAsia="uk-UA"/>
        </w:rPr>
        <w:t xml:space="preserve"> </w:t>
      </w:r>
    </w:p>
    <w:p w:rsidR="00B511CA" w:rsidRPr="00BC0B88" w:rsidRDefault="00E026EA" w:rsidP="00E026EA">
      <w:pPr>
        <w:pStyle w:val="Style12"/>
        <w:widowControl/>
        <w:spacing w:line="317" w:lineRule="exact"/>
        <w:ind w:firstLine="0"/>
        <w:jc w:val="both"/>
        <w:rPr>
          <w:rStyle w:val="FontStyle25"/>
          <w:sz w:val="28"/>
          <w:szCs w:val="28"/>
          <w:lang w:val="uk-UA" w:eastAsia="uk-UA"/>
        </w:rPr>
      </w:pPr>
      <w:r w:rsidRPr="00BC0B88">
        <w:rPr>
          <w:rStyle w:val="FontStyle25"/>
          <w:sz w:val="28"/>
          <w:szCs w:val="28"/>
          <w:lang w:val="uk-UA" w:eastAsia="uk-UA"/>
        </w:rPr>
        <w:t xml:space="preserve">6. </w:t>
      </w:r>
      <w:r w:rsidR="00B511CA" w:rsidRPr="00BC0B88">
        <w:rPr>
          <w:rStyle w:val="FontStyle25"/>
          <w:sz w:val="28"/>
          <w:szCs w:val="28"/>
          <w:lang w:val="uk-UA" w:eastAsia="uk-UA"/>
        </w:rPr>
        <w:t>Клименко Ф. Є., Барабаш В. М. Металеві конструкції. - Львів, видавництво «Світ», 1994-280с.</w:t>
      </w:r>
      <w:r w:rsidR="004F4340" w:rsidRPr="00BC0B88">
        <w:rPr>
          <w:rStyle w:val="FontStyle25"/>
          <w:sz w:val="28"/>
          <w:szCs w:val="28"/>
          <w:lang w:val="uk-UA" w:eastAsia="uk-UA"/>
        </w:rPr>
        <w:t xml:space="preserve"> </w:t>
      </w:r>
    </w:p>
    <w:p w:rsidR="004F4340" w:rsidRPr="00BC0B88" w:rsidRDefault="00E026EA" w:rsidP="00E026EA">
      <w:pPr>
        <w:pStyle w:val="Style22"/>
        <w:widowControl/>
        <w:ind w:firstLine="0"/>
        <w:jc w:val="both"/>
        <w:rPr>
          <w:iCs/>
          <w:sz w:val="28"/>
          <w:szCs w:val="28"/>
          <w:lang w:val="uk-UA"/>
        </w:rPr>
      </w:pPr>
      <w:r w:rsidRPr="00BC0B88">
        <w:rPr>
          <w:iCs/>
          <w:sz w:val="28"/>
          <w:szCs w:val="28"/>
          <w:lang w:val="uk-UA"/>
        </w:rPr>
        <w:t xml:space="preserve">7. </w:t>
      </w:r>
      <w:proofErr w:type="spellStart"/>
      <w:r w:rsidR="00CF0840" w:rsidRPr="00BC0B88">
        <w:rPr>
          <w:sz w:val="28"/>
          <w:szCs w:val="28"/>
          <w:lang w:val="uk-UA"/>
        </w:rPr>
        <w:t>Зорин</w:t>
      </w:r>
      <w:proofErr w:type="spellEnd"/>
      <w:r w:rsidR="00CF0840" w:rsidRPr="00BC0B88">
        <w:rPr>
          <w:sz w:val="28"/>
          <w:szCs w:val="28"/>
          <w:lang w:val="uk-UA"/>
        </w:rPr>
        <w:t xml:space="preserve"> З.Я. </w:t>
      </w:r>
      <w:proofErr w:type="spellStart"/>
      <w:r w:rsidR="00CF0840" w:rsidRPr="00BC0B88">
        <w:rPr>
          <w:sz w:val="28"/>
          <w:szCs w:val="28"/>
          <w:lang w:val="uk-UA"/>
        </w:rPr>
        <w:t>Стальные</w:t>
      </w:r>
      <w:proofErr w:type="spellEnd"/>
      <w:r w:rsidR="00CF0840" w:rsidRPr="00BC0B88">
        <w:rPr>
          <w:sz w:val="28"/>
          <w:szCs w:val="28"/>
          <w:lang w:val="uk-UA"/>
        </w:rPr>
        <w:t xml:space="preserve"> </w:t>
      </w:r>
      <w:proofErr w:type="spellStart"/>
      <w:r w:rsidR="00CF0840" w:rsidRPr="00BC0B88">
        <w:rPr>
          <w:sz w:val="28"/>
          <w:szCs w:val="28"/>
          <w:lang w:val="uk-UA"/>
        </w:rPr>
        <w:t>конструкции</w:t>
      </w:r>
      <w:proofErr w:type="spellEnd"/>
      <w:r w:rsidR="00CF0840" w:rsidRPr="00BC0B88">
        <w:rPr>
          <w:sz w:val="28"/>
          <w:szCs w:val="28"/>
          <w:lang w:val="uk-UA"/>
        </w:rPr>
        <w:t xml:space="preserve">. </w:t>
      </w:r>
      <w:proofErr w:type="spellStart"/>
      <w:r w:rsidR="00CF0840" w:rsidRPr="00BC0B88">
        <w:rPr>
          <w:sz w:val="28"/>
          <w:szCs w:val="28"/>
          <w:lang w:val="uk-UA"/>
        </w:rPr>
        <w:t>Проектирование</w:t>
      </w:r>
      <w:proofErr w:type="spellEnd"/>
      <w:r w:rsidR="00CF0840" w:rsidRPr="00BC0B88">
        <w:rPr>
          <w:sz w:val="28"/>
          <w:szCs w:val="28"/>
          <w:lang w:val="uk-UA"/>
        </w:rPr>
        <w:t xml:space="preserve"> на </w:t>
      </w:r>
      <w:proofErr w:type="spellStart"/>
      <w:r w:rsidR="00CF0840" w:rsidRPr="00BC0B88">
        <w:rPr>
          <w:sz w:val="28"/>
          <w:szCs w:val="28"/>
          <w:lang w:val="uk-UA"/>
        </w:rPr>
        <w:t>стадии</w:t>
      </w:r>
      <w:proofErr w:type="spellEnd"/>
      <w:r w:rsidR="00CF0840" w:rsidRPr="00BC0B88">
        <w:rPr>
          <w:sz w:val="28"/>
          <w:szCs w:val="28"/>
          <w:lang w:val="uk-UA"/>
        </w:rPr>
        <w:t xml:space="preserve"> КМД / З.Я. </w:t>
      </w:r>
      <w:proofErr w:type="spellStart"/>
      <w:r w:rsidR="00CF0840" w:rsidRPr="00BC0B88">
        <w:rPr>
          <w:sz w:val="28"/>
          <w:szCs w:val="28"/>
          <w:lang w:val="uk-UA"/>
        </w:rPr>
        <w:t>Зорин</w:t>
      </w:r>
      <w:proofErr w:type="spellEnd"/>
      <w:r w:rsidR="00CF0840" w:rsidRPr="00BC0B88">
        <w:rPr>
          <w:sz w:val="28"/>
          <w:szCs w:val="28"/>
          <w:lang w:val="uk-UA"/>
        </w:rPr>
        <w:t xml:space="preserve">, А.А. </w:t>
      </w:r>
      <w:proofErr w:type="spellStart"/>
      <w:r w:rsidR="00CF0840" w:rsidRPr="00BC0B88">
        <w:rPr>
          <w:sz w:val="28"/>
          <w:szCs w:val="28"/>
          <w:lang w:val="uk-UA"/>
        </w:rPr>
        <w:t>Новицкий</w:t>
      </w:r>
      <w:proofErr w:type="spellEnd"/>
      <w:r w:rsidR="00CF0840" w:rsidRPr="00BC0B88">
        <w:rPr>
          <w:sz w:val="28"/>
          <w:szCs w:val="28"/>
          <w:lang w:val="uk-UA"/>
        </w:rPr>
        <w:t xml:space="preserve">. – </w:t>
      </w:r>
      <w:proofErr w:type="spellStart"/>
      <w:r w:rsidR="00CF0840" w:rsidRPr="00BC0B88">
        <w:rPr>
          <w:sz w:val="28"/>
          <w:szCs w:val="28"/>
          <w:lang w:val="uk-UA"/>
        </w:rPr>
        <w:t>Киев</w:t>
      </w:r>
      <w:proofErr w:type="spellEnd"/>
      <w:r w:rsidR="00CF0840" w:rsidRPr="00BC0B88">
        <w:rPr>
          <w:sz w:val="28"/>
          <w:szCs w:val="28"/>
          <w:lang w:val="uk-UA"/>
        </w:rPr>
        <w:t>: Сталь, 2015 – 268 с</w:t>
      </w:r>
      <w:r w:rsidR="004F4340" w:rsidRPr="00BC0B88">
        <w:rPr>
          <w:iCs/>
          <w:sz w:val="28"/>
          <w:szCs w:val="28"/>
          <w:lang w:val="uk-UA"/>
        </w:rPr>
        <w:t>.</w:t>
      </w:r>
      <w:r w:rsidR="00B05076" w:rsidRPr="00BC0B88">
        <w:rPr>
          <w:iCs/>
          <w:sz w:val="28"/>
          <w:szCs w:val="28"/>
          <w:lang w:val="uk-UA"/>
        </w:rPr>
        <w:t xml:space="preserve"> </w:t>
      </w:r>
    </w:p>
    <w:p w:rsidR="00B05076" w:rsidRPr="00BC0B88" w:rsidRDefault="00E026EA" w:rsidP="00E026EA">
      <w:pPr>
        <w:pStyle w:val="Style22"/>
        <w:widowControl/>
        <w:ind w:firstLine="0"/>
        <w:jc w:val="both"/>
        <w:rPr>
          <w:rStyle w:val="FontStyle25"/>
          <w:iCs/>
          <w:sz w:val="28"/>
          <w:szCs w:val="28"/>
          <w:lang w:val="uk-UA"/>
        </w:rPr>
      </w:pPr>
      <w:r w:rsidRPr="00BC0B88">
        <w:rPr>
          <w:rStyle w:val="FontStyle25"/>
          <w:sz w:val="28"/>
          <w:szCs w:val="28"/>
          <w:lang w:val="uk-UA" w:eastAsia="uk-UA"/>
        </w:rPr>
        <w:t xml:space="preserve">8. </w:t>
      </w:r>
      <w:proofErr w:type="spellStart"/>
      <w:r w:rsidR="00B05076" w:rsidRPr="00BC0B88">
        <w:rPr>
          <w:rStyle w:val="FontStyle25"/>
          <w:sz w:val="28"/>
          <w:szCs w:val="28"/>
          <w:lang w:val="uk-UA" w:eastAsia="uk-UA"/>
        </w:rPr>
        <w:t>Чертов</w:t>
      </w:r>
      <w:proofErr w:type="spellEnd"/>
      <w:r w:rsidR="00B05076" w:rsidRPr="00BC0B88">
        <w:rPr>
          <w:rStyle w:val="FontStyle25"/>
          <w:sz w:val="28"/>
          <w:szCs w:val="28"/>
          <w:lang w:val="uk-UA" w:eastAsia="uk-UA"/>
        </w:rPr>
        <w:t xml:space="preserve"> І.М. Зварні конструкції: Підручник. - К.: </w:t>
      </w:r>
      <w:proofErr w:type="spellStart"/>
      <w:r w:rsidR="00B05076" w:rsidRPr="00BC0B88">
        <w:rPr>
          <w:rStyle w:val="FontStyle25"/>
          <w:sz w:val="28"/>
          <w:szCs w:val="28"/>
          <w:lang w:val="uk-UA" w:eastAsia="uk-UA"/>
        </w:rPr>
        <w:t>Арістей</w:t>
      </w:r>
      <w:proofErr w:type="spellEnd"/>
      <w:r w:rsidR="00B05076" w:rsidRPr="00BC0B88">
        <w:rPr>
          <w:rStyle w:val="FontStyle25"/>
          <w:sz w:val="28"/>
          <w:szCs w:val="28"/>
          <w:lang w:val="uk-UA" w:eastAsia="uk-UA"/>
        </w:rPr>
        <w:t>, 2006.</w:t>
      </w:r>
    </w:p>
    <w:p w:rsidR="003C67C5" w:rsidRPr="00BC0B88" w:rsidRDefault="003C67C5" w:rsidP="003C67C5">
      <w:pPr>
        <w:jc w:val="both"/>
        <w:rPr>
          <w:lang w:val="uk-UA"/>
        </w:rPr>
      </w:pPr>
    </w:p>
    <w:p w:rsidR="003C67C5" w:rsidRPr="00BC0B88" w:rsidRDefault="003C67C5" w:rsidP="001D0337">
      <w:pPr>
        <w:pStyle w:val="a4"/>
        <w:ind w:firstLine="851"/>
        <w:jc w:val="both"/>
        <w:rPr>
          <w:b/>
          <w:lang w:val="uk-UA"/>
        </w:rPr>
      </w:pPr>
      <w:r w:rsidRPr="00BC0B88">
        <w:rPr>
          <w:b/>
          <w:szCs w:val="28"/>
          <w:lang w:val="uk-UA"/>
        </w:rPr>
        <w:t>ПРОГРАМА НАВЧАЛЬНОЇ ДИСЦИПЛІНИ</w:t>
      </w:r>
      <w:r w:rsidRPr="00BC0B88">
        <w:rPr>
          <w:szCs w:val="28"/>
          <w:lang w:val="uk-UA"/>
        </w:rPr>
        <w:t xml:space="preserve"> </w:t>
      </w:r>
      <w:r w:rsidRPr="00BC0B88">
        <w:rPr>
          <w:b/>
          <w:lang w:val="uk-UA"/>
        </w:rPr>
        <w:t>«ЗАЛІЗОБЕТОННІ КОНСТРУКЦІЇ»</w:t>
      </w:r>
    </w:p>
    <w:p w:rsidR="00CA3F80" w:rsidRPr="00BC0B88" w:rsidRDefault="00CA3F80" w:rsidP="00B701BC">
      <w:pPr>
        <w:pStyle w:val="a4"/>
        <w:rPr>
          <w:lang w:val="uk-UA"/>
        </w:rPr>
      </w:pPr>
    </w:p>
    <w:p w:rsidR="003C67C5" w:rsidRPr="00BC0B88" w:rsidRDefault="003C67C5" w:rsidP="003C67C5">
      <w:pPr>
        <w:pStyle w:val="3"/>
        <w:tabs>
          <w:tab w:val="left" w:pos="5767"/>
        </w:tabs>
        <w:spacing w:before="0" w:after="0"/>
        <w:ind w:firstLine="851"/>
        <w:jc w:val="both"/>
        <w:rPr>
          <w:rFonts w:ascii="Times New Roman" w:hAnsi="Times New Roman" w:cs="Times New Roman"/>
          <w:b w:val="0"/>
          <w:bCs w:val="0"/>
          <w:sz w:val="28"/>
          <w:szCs w:val="28"/>
          <w:u w:val="single"/>
          <w:lang w:val="uk-UA"/>
        </w:rPr>
      </w:pPr>
      <w:r w:rsidRPr="00BC0B88">
        <w:rPr>
          <w:rFonts w:ascii="Times New Roman" w:hAnsi="Times New Roman" w:cs="Times New Roman"/>
          <w:b w:val="0"/>
          <w:sz w:val="28"/>
          <w:szCs w:val="28"/>
          <w:lang w:val="uk-UA"/>
        </w:rPr>
        <w:t>Загальна характеристика бетонів, що застосовуються для залізобетонних конструкцій</w:t>
      </w:r>
      <w:r w:rsidRPr="00BC0B88">
        <w:rPr>
          <w:rFonts w:ascii="Times New Roman" w:hAnsi="Times New Roman" w:cs="Times New Roman"/>
          <w:b w:val="0"/>
          <w:bCs w:val="0"/>
          <w:sz w:val="28"/>
          <w:szCs w:val="28"/>
          <w:lang w:val="uk-UA"/>
        </w:rPr>
        <w:t xml:space="preserve">; міцність і </w:t>
      </w:r>
      <w:proofErr w:type="spellStart"/>
      <w:r w:rsidRPr="00BC0B88">
        <w:rPr>
          <w:rFonts w:ascii="Times New Roman" w:hAnsi="Times New Roman" w:cs="Times New Roman"/>
          <w:b w:val="0"/>
          <w:bCs w:val="0"/>
          <w:sz w:val="28"/>
          <w:szCs w:val="28"/>
          <w:lang w:val="uk-UA"/>
        </w:rPr>
        <w:t>деформативність</w:t>
      </w:r>
      <w:proofErr w:type="spellEnd"/>
      <w:r w:rsidRPr="00BC0B88">
        <w:rPr>
          <w:rFonts w:ascii="Times New Roman" w:hAnsi="Times New Roman" w:cs="Times New Roman"/>
          <w:b w:val="0"/>
          <w:bCs w:val="0"/>
          <w:sz w:val="28"/>
          <w:szCs w:val="28"/>
          <w:lang w:val="uk-UA"/>
        </w:rPr>
        <w:t xml:space="preserve"> бетону; класи і марки бетону; класифікація арматури; фізико-механічні властивості арматури; основи теорії опору залізобетону; три стадії напружено-деформованого стану залізобетонних елементів; характеристика першої групи граничних станів; характеристика другої групи граничних станів; класифікація навантажень за тривалістю дії. Сполучення навантажень; нормативні і розрахункові навантаження; нормативні і розрахункові опори бетону і арматури; основи теорії міцності залізобетонної балки; розрахунок міцності за нормальними перерізами зігнутого залізобетонного елементу прямокутного профілю з одиночним армуванням; розрахунок міцності за нормальними перерізами зігнутого залізобетонного елементу прямокутного профілю з подвійним армуванням; розрахунок міцності за нормальними перерізами зігнутого залізобетонного елементу таврового профілю; розрахунок міцності за похилими перерізами зігнутого залізобетонного елементу; загальні відомості про стиснуті елементи; основи розрахунку міцності стиснутих елементів; </w:t>
      </w:r>
      <w:r w:rsidR="00A40F9F">
        <w:rPr>
          <w:rFonts w:ascii="Times New Roman" w:hAnsi="Times New Roman" w:cs="Times New Roman"/>
          <w:b w:val="0"/>
          <w:bCs w:val="0"/>
          <w:sz w:val="28"/>
          <w:szCs w:val="28"/>
          <w:lang w:val="uk-UA"/>
        </w:rPr>
        <w:t>о</w:t>
      </w:r>
      <w:r w:rsidRPr="00BC0B88">
        <w:rPr>
          <w:rFonts w:ascii="Times New Roman" w:hAnsi="Times New Roman" w:cs="Times New Roman"/>
          <w:b w:val="0"/>
          <w:bCs w:val="0"/>
          <w:spacing w:val="-2"/>
          <w:sz w:val="28"/>
          <w:szCs w:val="28"/>
          <w:lang w:val="uk-UA"/>
        </w:rPr>
        <w:t>сновні поняття і передумови методу граничних станів щодо визначення експлуатаційних характеристик залізобетонних конструкцій; р</w:t>
      </w:r>
      <w:r w:rsidRPr="00BC0B88">
        <w:rPr>
          <w:rFonts w:ascii="Times New Roman" w:hAnsi="Times New Roman" w:cs="Times New Roman"/>
          <w:b w:val="0"/>
          <w:bCs w:val="0"/>
          <w:spacing w:val="-1"/>
          <w:sz w:val="28"/>
          <w:szCs w:val="28"/>
          <w:lang w:val="uk-UA"/>
        </w:rPr>
        <w:t>озрахунок за утворенням тріщин у центрально-розтягнутих елементах і елементах, що згинаються; особливості розрахунку прогинів залізобетонних конструкцій при наявності та відсутності нормальних тріщин у розтягнутій зоні; з</w:t>
      </w:r>
      <w:r w:rsidRPr="00BC0B88">
        <w:rPr>
          <w:rFonts w:ascii="Times New Roman" w:hAnsi="Times New Roman" w:cs="Times New Roman"/>
          <w:b w:val="0"/>
          <w:bCs w:val="0"/>
          <w:sz w:val="28"/>
          <w:szCs w:val="28"/>
          <w:lang w:val="uk-UA"/>
        </w:rPr>
        <w:t xml:space="preserve">агальна характеристика елементів каркасу; типи з’єднання ригелів з колонами у поперечній рамі; загальна характеристика типів покриття; вибір раціонального поперечного перерізу балки; армування і розрахунок балки; визначення положення небезпечного перерізу балки за довжиною прольоту; класифікація ферм. Особливості її </w:t>
      </w:r>
      <w:r w:rsidRPr="00BC0B88">
        <w:rPr>
          <w:rFonts w:ascii="Times New Roman" w:hAnsi="Times New Roman" w:cs="Times New Roman"/>
          <w:b w:val="0"/>
          <w:bCs w:val="0"/>
          <w:sz w:val="28"/>
          <w:szCs w:val="28"/>
          <w:lang w:val="uk-UA"/>
        </w:rPr>
        <w:lastRenderedPageBreak/>
        <w:t>роботи під навантаженням; армування і розрахунок стержнів ферми, що працюють на стиск і розтяг; розрахунок і конструювання вузлів ферми; характеристика і конструкція суцільних і наскрізних колон; вибір розрахункової схеми і статичний розрахунок поперечної рами; розрахунок колон і підбір армування.</w:t>
      </w:r>
    </w:p>
    <w:p w:rsidR="00B701BC" w:rsidRPr="00BC0B88" w:rsidRDefault="00B701BC" w:rsidP="00B701BC">
      <w:pPr>
        <w:pStyle w:val="a4"/>
        <w:rPr>
          <w:lang w:val="uk-UA"/>
        </w:rPr>
      </w:pPr>
    </w:p>
    <w:p w:rsidR="00B701BC" w:rsidRPr="00BC0B88" w:rsidRDefault="00C01221" w:rsidP="001D0337">
      <w:pPr>
        <w:pStyle w:val="a4"/>
        <w:ind w:firstLine="851"/>
        <w:jc w:val="both"/>
        <w:rPr>
          <w:b/>
          <w:lang w:val="uk-UA"/>
        </w:rPr>
      </w:pPr>
      <w:r w:rsidRPr="00BC0B88">
        <w:rPr>
          <w:b/>
          <w:lang w:val="uk-UA" w:eastAsia="uk-UA"/>
        </w:rPr>
        <w:t xml:space="preserve">ПЕРЕЛІК ПИТАНЬ З </w:t>
      </w:r>
      <w:r w:rsidRPr="00BC0B88">
        <w:rPr>
          <w:b/>
          <w:lang w:val="uk-UA"/>
        </w:rPr>
        <w:t>НАВЧАЛЬНОЇ ДИСЦИПЛІНИ</w:t>
      </w:r>
      <w:r w:rsidR="00B701BC" w:rsidRPr="00BC0B88">
        <w:rPr>
          <w:b/>
          <w:lang w:val="uk-UA"/>
        </w:rPr>
        <w:t xml:space="preserve"> </w:t>
      </w:r>
      <w:r w:rsidRPr="00BC0B88">
        <w:rPr>
          <w:b/>
          <w:lang w:val="uk-UA"/>
        </w:rPr>
        <w:t>«ЗАЛІЗОБЕТОННІ КОНСТРУКЦІЇ»</w:t>
      </w:r>
    </w:p>
    <w:p w:rsidR="00B701BC" w:rsidRPr="00BC0B88" w:rsidRDefault="00B701BC" w:rsidP="00B701BC">
      <w:pPr>
        <w:pStyle w:val="a4"/>
        <w:ind w:firstLine="720"/>
        <w:rPr>
          <w:lang w:val="uk-UA"/>
        </w:rPr>
      </w:pP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Структура бетону і його характеристики</w:t>
      </w:r>
      <w:r w:rsidR="00A40F9F" w:rsidRPr="00A40F9F">
        <w:rPr>
          <w:sz w:val="28"/>
          <w:szCs w:val="28"/>
          <w:lang w:val="uk-UA"/>
        </w:rPr>
        <w:t xml:space="preserve"> </w:t>
      </w:r>
      <w:r w:rsidR="00A40F9F" w:rsidRPr="00BC0B88">
        <w:rPr>
          <w:sz w:val="28"/>
          <w:szCs w:val="28"/>
          <w:lang w:val="uk-UA"/>
        </w:rPr>
        <w:t>міцн</w:t>
      </w:r>
      <w:r w:rsidR="00A40F9F">
        <w:rPr>
          <w:sz w:val="28"/>
          <w:szCs w:val="28"/>
          <w:lang w:val="uk-UA"/>
        </w:rPr>
        <w:t>о</w:t>
      </w:r>
      <w:r w:rsidR="00A40F9F" w:rsidRPr="00BC0B88">
        <w:rPr>
          <w:sz w:val="28"/>
          <w:szCs w:val="28"/>
          <w:lang w:val="uk-UA"/>
        </w:rPr>
        <w:t>с</w:t>
      </w:r>
      <w:r w:rsidR="00A40F9F">
        <w:rPr>
          <w:sz w:val="28"/>
          <w:szCs w:val="28"/>
          <w:lang w:val="uk-UA"/>
        </w:rPr>
        <w:t>т</w:t>
      </w:r>
      <w:r w:rsidR="00A40F9F" w:rsidRPr="00BC0B88">
        <w:rPr>
          <w:sz w:val="28"/>
          <w:szCs w:val="28"/>
          <w:lang w:val="uk-UA"/>
        </w:rPr>
        <w:t>і</w:t>
      </w:r>
      <w:r w:rsidRPr="00BC0B88">
        <w:rPr>
          <w:sz w:val="28"/>
          <w:szCs w:val="28"/>
          <w:lang w:val="uk-UA"/>
        </w:rPr>
        <w:t xml:space="preserve">.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proofErr w:type="spellStart"/>
      <w:r w:rsidRPr="00BC0B88">
        <w:rPr>
          <w:sz w:val="28"/>
          <w:szCs w:val="28"/>
          <w:lang w:val="uk-UA"/>
        </w:rPr>
        <w:t>Деформативність</w:t>
      </w:r>
      <w:proofErr w:type="spellEnd"/>
      <w:r w:rsidRPr="00BC0B88">
        <w:rPr>
          <w:sz w:val="28"/>
          <w:szCs w:val="28"/>
          <w:lang w:val="uk-UA"/>
        </w:rPr>
        <w:t xml:space="preserve"> бетону.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Види бетонів та особливості їх фізико-механічних властивостей.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Усадка і повзучість бетону. Модуль деформацій та міра повзучості бетону. Поняття релаксації напружень в бетоні.</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Класифікація арматури і способи армування.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Класифікація арматурних сталей і їх застосування.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Арматурні вироби та стикування арматури.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Фізико-механічні властивості арматурних сталей. Неметалева арматура.</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Зчеплення арматури з бетоном. </w:t>
      </w:r>
      <w:proofErr w:type="spellStart"/>
      <w:r w:rsidRPr="00BC0B88">
        <w:rPr>
          <w:sz w:val="28"/>
          <w:szCs w:val="28"/>
          <w:lang w:val="uk-UA"/>
        </w:rPr>
        <w:t>Анкерування</w:t>
      </w:r>
      <w:proofErr w:type="spellEnd"/>
      <w:r w:rsidRPr="00BC0B88">
        <w:rPr>
          <w:sz w:val="28"/>
          <w:szCs w:val="28"/>
          <w:lang w:val="uk-UA"/>
        </w:rPr>
        <w:t xml:space="preserve"> арматури в бетоні.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Попередньо напружений залізобетон і способи створення попереднього напруження.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Захисний шар в залізобетонних конструкціях (ЗБК). Корозія бетону і залізобетону.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Вплив усадки бетону на деформації і напруження в ЗБК.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Усадка бетону і початкові напруження. Вплив повзучості бетону на деформації і напруження в ЗБК.</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Значення експериментальних даних для теорії розрахунку ЗБК.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Стадії напружено-деформованого стану перерізу залізобетонного елемента.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Утворення і розкриття тріщин в ЗБК. Основні напрямки підвищення тріщиностійкості залізобетонних конструкцій.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Розвиток методів розрахунку ЗБК.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Сутність методів розрахунку ЗБК за допустимими напруженнями і за руйнівними зусиллями.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Метод розрахунку залізобетонних елементів за граничними станами.</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Несуча здатність залізобетонних елементів прямокутного двотаврового і таврового перерізів на дію згинальних моментів та поздовжніх сил.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Попереднє напруження арматури та рівень обтискування бетону.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Втрати попереднього напруження в арматурі. Визначення зусилля попереднього обтискування.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Визначення напружень в бетоні та арматурі від дії зусилля попереднього обтискування бетону, поняття приведеного перерізу і визначення його геометричних характеристик.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Стадії напружено-деформованого стану попередньо напруженого залізобетонного елемента, що працює на згин, від дії зовнішнього </w:t>
      </w:r>
      <w:r w:rsidRPr="00BC0B88">
        <w:rPr>
          <w:sz w:val="28"/>
          <w:szCs w:val="28"/>
          <w:lang w:val="uk-UA"/>
        </w:rPr>
        <w:lastRenderedPageBreak/>
        <w:t xml:space="preserve">навантаження.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Конструктивні особливості попередньо напружених конструкцій.</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Передумови методу розрахунку міцності за чинними нормами. Умови міцності.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Поняття відносної висоти стиснутої зони бетону. Залежність напружень в арматурі від висоти стиснутої зони бетону в стадії руйнування.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Гранична висота стиснутої зони. Граничний відсоток армування залізобетонних елементів, що працюють на згин.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Конструктивні особливості елементів, що працюють на згинання. Основні положення розрахунку.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міцності нормальних перерізів балочних елементів прямокутного профілю з одиночним армуванням.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міцності нормальних перерізів балочних елементів таврового профілю з одиночним армуванням.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Необхідність подвійного армування перерізів. Розрахунок міцності нормальних перерізів балочних елементів прямокутного профілю з подвійним армуванням.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Схеми </w:t>
      </w:r>
      <w:proofErr w:type="spellStart"/>
      <w:r w:rsidRPr="00BC0B88">
        <w:rPr>
          <w:sz w:val="28"/>
          <w:szCs w:val="28"/>
          <w:lang w:val="uk-UA"/>
        </w:rPr>
        <w:t>тріщиноутворення</w:t>
      </w:r>
      <w:proofErr w:type="spellEnd"/>
      <w:r w:rsidRPr="00BC0B88">
        <w:rPr>
          <w:sz w:val="28"/>
          <w:szCs w:val="28"/>
          <w:lang w:val="uk-UA"/>
        </w:rPr>
        <w:t xml:space="preserve"> і руйнування елементів, що працюють на згинання, по похилим перерізам.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Конструктивні вимоги до армування похилих перерізів.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елементів на дію поперечної сили по стиснутій смузі.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Міцність похилих перерізів на дію поперечних сил по похилій тріщині.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елементів без поперечної арматури.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Міцність похилих перерізів за згинальним моментом. Конструктивне забезпечення міцності похилих перерізів за згинальним моментом.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Конструктивні особливості</w:t>
      </w:r>
      <w:r w:rsidRPr="00BC0B88">
        <w:rPr>
          <w:b/>
          <w:bCs/>
          <w:sz w:val="28"/>
          <w:szCs w:val="28"/>
          <w:lang w:val="uk-UA"/>
        </w:rPr>
        <w:t xml:space="preserve"> </w:t>
      </w:r>
      <w:r w:rsidRPr="00BC0B88">
        <w:rPr>
          <w:sz w:val="28"/>
          <w:szCs w:val="28"/>
          <w:lang w:val="uk-UA"/>
        </w:rPr>
        <w:t xml:space="preserve">стиснутих елементів.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Основні положення розрахунку позацентрово</w:t>
      </w:r>
      <w:r w:rsidR="00BB114E">
        <w:rPr>
          <w:sz w:val="28"/>
          <w:szCs w:val="28"/>
          <w:lang w:val="uk-UA"/>
        </w:rPr>
        <w:t>-</w:t>
      </w:r>
      <w:r w:rsidRPr="00BC0B88">
        <w:rPr>
          <w:sz w:val="28"/>
          <w:szCs w:val="28"/>
          <w:lang w:val="uk-UA"/>
        </w:rPr>
        <w:t xml:space="preserve">стиснутих елементів будь-якого симетричного перерізу. Два випадки руйнування стиснутих елементів. Врахування впливу прогину.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Методика розрахунку позацентрово</w:t>
      </w:r>
      <w:r w:rsidR="00BB114E">
        <w:rPr>
          <w:sz w:val="28"/>
          <w:szCs w:val="28"/>
          <w:lang w:val="uk-UA"/>
        </w:rPr>
        <w:t>-</w:t>
      </w:r>
      <w:r w:rsidRPr="00BC0B88">
        <w:rPr>
          <w:sz w:val="28"/>
          <w:szCs w:val="28"/>
          <w:lang w:val="uk-UA"/>
        </w:rPr>
        <w:t xml:space="preserve">стиснутих елементів прямокутного перерізу із симетричним армуванням.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Розрахунок позацентрово</w:t>
      </w:r>
      <w:r w:rsidR="00BB114E">
        <w:rPr>
          <w:sz w:val="28"/>
          <w:szCs w:val="28"/>
          <w:lang w:val="uk-UA"/>
        </w:rPr>
        <w:t>-</w:t>
      </w:r>
      <w:r w:rsidRPr="00BC0B88">
        <w:rPr>
          <w:sz w:val="28"/>
          <w:szCs w:val="28"/>
          <w:lang w:val="uk-UA"/>
        </w:rPr>
        <w:t xml:space="preserve">стиснутих елементів прямокутного перерізу із несиметричним армуванням.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елементів з випадковими ексцентриситетами.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Конструктивні особливості розтягнутих елементів. Центрально-розтягнуті елементи. Конструктивні особливості. Розрахунок на міцність.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Необхідність розрахунку залізобетонних елементів на утворення тріщин. Основні передумови нормативної методики розрахунку.</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за утворенням тріщин, нормальних до поздовжньої осі елемента.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за розкриттям тріщин.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за утворенням та розкриттям тріщин, похилих до поздовжньої осі елемента.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Гранично допустимі значення прогинів. Передумови розрахунку деформацій.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lastRenderedPageBreak/>
        <w:t xml:space="preserve">Кривизна осі і жорсткість елементів на ділянках без тріщин в розтягнутій зоні.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Кривизна осі і жорсткість елементів на ділянках з тріщинами в розтягнутій зоні.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Визначення прогинів залізобетонних елементів.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Матеріали для кам’яних та армокам’яних конструкцій. </w:t>
      </w:r>
      <w:proofErr w:type="spellStart"/>
      <w:r w:rsidRPr="00BC0B88">
        <w:rPr>
          <w:sz w:val="28"/>
          <w:szCs w:val="28"/>
          <w:lang w:val="uk-UA"/>
        </w:rPr>
        <w:t>Міцністні</w:t>
      </w:r>
      <w:proofErr w:type="spellEnd"/>
      <w:r w:rsidRPr="00BC0B88">
        <w:rPr>
          <w:sz w:val="28"/>
          <w:szCs w:val="28"/>
          <w:lang w:val="uk-UA"/>
        </w:rPr>
        <w:t xml:space="preserve"> та </w:t>
      </w:r>
      <w:proofErr w:type="spellStart"/>
      <w:r w:rsidRPr="00BC0B88">
        <w:rPr>
          <w:sz w:val="28"/>
          <w:szCs w:val="28"/>
          <w:lang w:val="uk-UA"/>
        </w:rPr>
        <w:t>деформативні</w:t>
      </w:r>
      <w:proofErr w:type="spellEnd"/>
      <w:r w:rsidRPr="00BC0B88">
        <w:rPr>
          <w:sz w:val="28"/>
          <w:szCs w:val="28"/>
          <w:lang w:val="uk-UA"/>
        </w:rPr>
        <w:t xml:space="preserve"> властивості кам’яної кладки.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Характер напружено-деформованого стану кладки. Стадії роботи кладки при стиску.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Розрахункові характеристики кладки. </w:t>
      </w:r>
      <w:proofErr w:type="spellStart"/>
      <w:r w:rsidRPr="00BC0B88">
        <w:rPr>
          <w:sz w:val="28"/>
          <w:szCs w:val="28"/>
          <w:lang w:val="uk-UA"/>
        </w:rPr>
        <w:t>Деформативність</w:t>
      </w:r>
      <w:proofErr w:type="spellEnd"/>
      <w:r w:rsidRPr="00BC0B88">
        <w:rPr>
          <w:sz w:val="28"/>
          <w:szCs w:val="28"/>
          <w:lang w:val="uk-UA"/>
        </w:rPr>
        <w:t xml:space="preserve"> кладки. Об’ємна маса кладки.</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стиснутих елементів кам’яних конструкцій на міцність.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міцності кам’яної кладки при місцевому стиску (на зминання).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Розрахунок міцності позацентрово-стиснутих елементів кам’яної кладки.</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Розрахунок міцності елементів з сітчастим армуванням.</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Принципи компонування залізобетонних конструкцій. Конструктивні схеми. Деформаційні шви.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Принципи проектування збірних елементів. Уніфікація і типізація збірних конструкцій і вимоги до конструктивних схем. Технологічність збірних конструкцій.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Класифікація будівель за видами конструктивних систем.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Будівлі каркасної конструктивної системи.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Будівлі стінової системи.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Конструктивні системи будівель із об’ємних блоків.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Навантаження на багатоповерхові будівлі.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каркасних будівель на вертикальні та горизонтальні навантаження.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w:t>
      </w:r>
      <w:proofErr w:type="spellStart"/>
      <w:r w:rsidRPr="00BC0B88">
        <w:rPr>
          <w:sz w:val="28"/>
          <w:szCs w:val="28"/>
          <w:lang w:val="uk-UA"/>
        </w:rPr>
        <w:t>безкаркасних</w:t>
      </w:r>
      <w:proofErr w:type="spellEnd"/>
      <w:r w:rsidRPr="00BC0B88">
        <w:rPr>
          <w:sz w:val="28"/>
          <w:szCs w:val="28"/>
          <w:lang w:val="uk-UA"/>
        </w:rPr>
        <w:t xml:space="preserve"> будівель на вертикальні та горизонтальні навантаження.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Класифікація плоских перекриттів. Переваги та недоліки перекриттів різних видів.</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Монолітні ребристі перекриття з балковими плитами. Компонування перекриття.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Розрахунок і конструювання плит ребристих перекриттів з балковими плитами.</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Розрахунок і конструювання другорядних балок ребристих перекриттів з балковими плитами.</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Розрахунок і конструювання головних балок ребристих перекриттів з балковими плитами.</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Монолітні ребристі з перекриття з плитами опертими по контуру (компонування, розрахунок, конструювання). Кесонні </w:t>
      </w:r>
      <w:proofErr w:type="spellStart"/>
      <w:r w:rsidRPr="00BC0B88">
        <w:rPr>
          <w:sz w:val="28"/>
          <w:szCs w:val="28"/>
          <w:lang w:val="uk-UA"/>
        </w:rPr>
        <w:t>безбалкові</w:t>
      </w:r>
      <w:proofErr w:type="spellEnd"/>
      <w:r w:rsidRPr="00BC0B88">
        <w:rPr>
          <w:sz w:val="28"/>
          <w:szCs w:val="28"/>
          <w:lang w:val="uk-UA"/>
        </w:rPr>
        <w:t xml:space="preserve"> перекриття (типи, розрахунок та конструювання).</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Вибір конструктивної схеми та компонування.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Розрахунок та конструювання плит збірних</w:t>
      </w:r>
      <w:r w:rsidRPr="00BC0B88">
        <w:rPr>
          <w:b/>
          <w:bCs/>
          <w:sz w:val="28"/>
          <w:szCs w:val="28"/>
          <w:lang w:val="uk-UA"/>
        </w:rPr>
        <w:t xml:space="preserve"> </w:t>
      </w:r>
      <w:r w:rsidRPr="00BC0B88">
        <w:rPr>
          <w:sz w:val="28"/>
          <w:szCs w:val="28"/>
          <w:lang w:val="uk-UA"/>
        </w:rPr>
        <w:t xml:space="preserve">перекриттів (багатопустотних, ребристих тощо).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i/>
          <w:iCs/>
          <w:sz w:val="28"/>
          <w:szCs w:val="28"/>
          <w:lang w:val="uk-UA"/>
        </w:rPr>
      </w:pPr>
      <w:r w:rsidRPr="00BC0B88">
        <w:rPr>
          <w:sz w:val="28"/>
          <w:szCs w:val="28"/>
          <w:lang w:val="uk-UA"/>
        </w:rPr>
        <w:lastRenderedPageBreak/>
        <w:t xml:space="preserve">Розрахунок та конструювання ригелів збірних перекриттів.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Типи колон в залежності від конструктивної схеми каркасу будівлі та виду перекриття. Стики збірних колон.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Проектування консолей збірних колон.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Загальні відомості про залізобетонні фундаменти.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Конструкції стовбчастих фундаментів.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Розрахунок фундаментів. Основні положення. Центрально-навантажені фундаменти. Позацентрово-навантажені фундаменти.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Призначення та конструкція діафрагм жорсткості.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Призначення та конструкція панелей зовнішніх і внутрішніх стін.</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Компонування одноповерхових промислових</w:t>
      </w:r>
      <w:r w:rsidRPr="00BC0B88">
        <w:rPr>
          <w:b/>
          <w:bCs/>
          <w:sz w:val="28"/>
          <w:szCs w:val="28"/>
          <w:lang w:val="uk-UA"/>
        </w:rPr>
        <w:t xml:space="preserve"> </w:t>
      </w:r>
      <w:r w:rsidRPr="00BC0B88">
        <w:rPr>
          <w:sz w:val="28"/>
          <w:szCs w:val="28"/>
          <w:lang w:val="uk-UA"/>
        </w:rPr>
        <w:t xml:space="preserve">будівель. Конструктивні вирішення.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Несучі конструкції покриттів одноповерхових промислових</w:t>
      </w:r>
      <w:r w:rsidRPr="00BC0B88">
        <w:rPr>
          <w:b/>
          <w:bCs/>
          <w:sz w:val="28"/>
          <w:szCs w:val="28"/>
          <w:lang w:val="uk-UA"/>
        </w:rPr>
        <w:t xml:space="preserve"> </w:t>
      </w:r>
      <w:r w:rsidRPr="00BC0B88">
        <w:rPr>
          <w:sz w:val="28"/>
          <w:szCs w:val="28"/>
          <w:lang w:val="uk-UA"/>
        </w:rPr>
        <w:t xml:space="preserve">будівель.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Плити покриттів одноповерхових промислових</w:t>
      </w:r>
      <w:r w:rsidRPr="00BC0B88">
        <w:rPr>
          <w:b/>
          <w:bCs/>
          <w:sz w:val="28"/>
          <w:szCs w:val="28"/>
          <w:lang w:val="uk-UA"/>
        </w:rPr>
        <w:t xml:space="preserve"> </w:t>
      </w:r>
      <w:r w:rsidRPr="00BC0B88">
        <w:rPr>
          <w:sz w:val="28"/>
          <w:szCs w:val="28"/>
          <w:lang w:val="uk-UA"/>
        </w:rPr>
        <w:t xml:space="preserve">будівель.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Балки покриттів</w:t>
      </w:r>
      <w:r w:rsidRPr="00BC0B88">
        <w:rPr>
          <w:b/>
          <w:bCs/>
          <w:sz w:val="28"/>
          <w:szCs w:val="28"/>
          <w:lang w:val="uk-UA"/>
        </w:rPr>
        <w:t xml:space="preserve"> </w:t>
      </w:r>
      <w:r w:rsidRPr="00BC0B88">
        <w:rPr>
          <w:sz w:val="28"/>
          <w:szCs w:val="28"/>
          <w:lang w:val="uk-UA"/>
        </w:rPr>
        <w:t>одноповерхових промислових</w:t>
      </w:r>
      <w:r w:rsidRPr="00BC0B88">
        <w:rPr>
          <w:b/>
          <w:bCs/>
          <w:sz w:val="28"/>
          <w:szCs w:val="28"/>
          <w:lang w:val="uk-UA"/>
        </w:rPr>
        <w:t xml:space="preserve"> </w:t>
      </w:r>
      <w:r w:rsidRPr="00BC0B88">
        <w:rPr>
          <w:sz w:val="28"/>
          <w:szCs w:val="28"/>
          <w:lang w:val="uk-UA"/>
        </w:rPr>
        <w:t xml:space="preserve">будівель.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i/>
          <w:iCs/>
          <w:sz w:val="28"/>
          <w:szCs w:val="28"/>
          <w:lang w:val="uk-UA"/>
        </w:rPr>
      </w:pPr>
      <w:r w:rsidRPr="00BC0B88">
        <w:rPr>
          <w:sz w:val="28"/>
          <w:szCs w:val="28"/>
          <w:lang w:val="uk-UA"/>
        </w:rPr>
        <w:t>Ферми та арки покриттів одноповерхових промислових</w:t>
      </w:r>
      <w:r w:rsidRPr="00BC0B88">
        <w:rPr>
          <w:b/>
          <w:bCs/>
          <w:sz w:val="28"/>
          <w:szCs w:val="28"/>
          <w:lang w:val="uk-UA"/>
        </w:rPr>
        <w:t xml:space="preserve"> </w:t>
      </w:r>
      <w:r w:rsidRPr="00BC0B88">
        <w:rPr>
          <w:sz w:val="28"/>
          <w:szCs w:val="28"/>
          <w:lang w:val="uk-UA"/>
        </w:rPr>
        <w:t>будівель.</w:t>
      </w:r>
      <w:r w:rsidRPr="00BC0B88">
        <w:rPr>
          <w:i/>
          <w:iCs/>
          <w:sz w:val="28"/>
          <w:szCs w:val="28"/>
          <w:lang w:val="uk-UA"/>
        </w:rPr>
        <w:t xml:space="preserve">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Стінові панелі та фундаментні балки одноповерхових промислових</w:t>
      </w:r>
      <w:r w:rsidRPr="00BC0B88">
        <w:rPr>
          <w:b/>
          <w:bCs/>
          <w:sz w:val="28"/>
          <w:szCs w:val="28"/>
          <w:lang w:val="uk-UA"/>
        </w:rPr>
        <w:t xml:space="preserve"> </w:t>
      </w:r>
      <w:r w:rsidRPr="00BC0B88">
        <w:rPr>
          <w:sz w:val="28"/>
          <w:szCs w:val="28"/>
          <w:lang w:val="uk-UA"/>
        </w:rPr>
        <w:t xml:space="preserve">будівель. Фундаменти.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Підкранові балки одноповерхових промислових</w:t>
      </w:r>
      <w:r w:rsidRPr="00BC0B88">
        <w:rPr>
          <w:b/>
          <w:bCs/>
          <w:sz w:val="28"/>
          <w:szCs w:val="28"/>
          <w:lang w:val="uk-UA"/>
        </w:rPr>
        <w:t xml:space="preserve"> </w:t>
      </w:r>
      <w:r w:rsidRPr="00BC0B88">
        <w:rPr>
          <w:sz w:val="28"/>
          <w:szCs w:val="28"/>
          <w:lang w:val="uk-UA"/>
        </w:rPr>
        <w:t>будівель.</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Компонування поперечних рам</w:t>
      </w:r>
      <w:r w:rsidRPr="00BC0B88">
        <w:rPr>
          <w:b/>
          <w:bCs/>
          <w:sz w:val="28"/>
          <w:szCs w:val="28"/>
          <w:lang w:val="uk-UA"/>
        </w:rPr>
        <w:t xml:space="preserve"> </w:t>
      </w:r>
      <w:r w:rsidRPr="00BC0B88">
        <w:rPr>
          <w:sz w:val="28"/>
          <w:szCs w:val="28"/>
          <w:lang w:val="uk-UA"/>
        </w:rPr>
        <w:t xml:space="preserve">одноповерхових промислових будівель.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Конструювання колон одноповерхових промислових будівель. </w:t>
      </w:r>
    </w:p>
    <w:p w:rsidR="00B701BC" w:rsidRPr="00BC0B88" w:rsidRDefault="00B701BC" w:rsidP="00B701BC">
      <w:pPr>
        <w:pStyle w:val="31"/>
        <w:widowControl w:val="0"/>
        <w:numPr>
          <w:ilvl w:val="0"/>
          <w:numId w:val="10"/>
        </w:numPr>
        <w:tabs>
          <w:tab w:val="clear" w:pos="720"/>
        </w:tabs>
        <w:autoSpaceDE w:val="0"/>
        <w:autoSpaceDN w:val="0"/>
        <w:spacing w:after="0"/>
        <w:ind w:left="360"/>
        <w:jc w:val="both"/>
        <w:rPr>
          <w:sz w:val="28"/>
          <w:szCs w:val="28"/>
          <w:lang w:val="uk-UA"/>
        </w:rPr>
      </w:pPr>
      <w:r w:rsidRPr="00BC0B88">
        <w:rPr>
          <w:sz w:val="28"/>
          <w:szCs w:val="28"/>
          <w:lang w:val="uk-UA"/>
        </w:rPr>
        <w:t xml:space="preserve">Просторова конструкція каркасу одноповерхової будівлі при кранових навантаженнях. </w:t>
      </w:r>
      <w:r w:rsidR="006A6D05" w:rsidRPr="00BC0B88">
        <w:rPr>
          <w:sz w:val="28"/>
          <w:szCs w:val="28"/>
          <w:lang w:val="uk-UA"/>
        </w:rPr>
        <w:t xml:space="preserve"> </w:t>
      </w:r>
    </w:p>
    <w:p w:rsidR="007667F1" w:rsidRPr="00BC0B88" w:rsidRDefault="007667F1" w:rsidP="000A200B">
      <w:pPr>
        <w:pStyle w:val="31"/>
        <w:widowControl w:val="0"/>
        <w:autoSpaceDE w:val="0"/>
        <w:autoSpaceDN w:val="0"/>
        <w:spacing w:after="0"/>
        <w:ind w:left="0"/>
        <w:jc w:val="both"/>
        <w:rPr>
          <w:sz w:val="28"/>
          <w:szCs w:val="28"/>
          <w:lang w:val="uk-UA"/>
        </w:rPr>
      </w:pPr>
    </w:p>
    <w:p w:rsidR="006A6D05" w:rsidRPr="00BC0B88" w:rsidRDefault="006A6D05" w:rsidP="006A6D05">
      <w:pPr>
        <w:jc w:val="center"/>
        <w:rPr>
          <w:b/>
          <w:sz w:val="28"/>
          <w:szCs w:val="28"/>
          <w:lang w:val="uk-UA"/>
        </w:rPr>
      </w:pPr>
      <w:r w:rsidRPr="00BC0B88">
        <w:rPr>
          <w:b/>
          <w:sz w:val="28"/>
          <w:szCs w:val="28"/>
          <w:lang w:val="uk-UA"/>
        </w:rPr>
        <w:t>РЕКОМЕНДОВАНА ЛІТЕРАТУРА</w:t>
      </w:r>
    </w:p>
    <w:p w:rsidR="006A6D05" w:rsidRPr="00BC0B88" w:rsidRDefault="006A6D05" w:rsidP="006A6D05">
      <w:pPr>
        <w:pStyle w:val="31"/>
        <w:widowControl w:val="0"/>
        <w:autoSpaceDE w:val="0"/>
        <w:autoSpaceDN w:val="0"/>
        <w:spacing w:after="0"/>
        <w:ind w:left="360"/>
        <w:jc w:val="both"/>
        <w:rPr>
          <w:sz w:val="28"/>
          <w:szCs w:val="28"/>
          <w:lang w:val="uk-UA"/>
        </w:rPr>
      </w:pPr>
    </w:p>
    <w:p w:rsidR="0081610A" w:rsidRPr="00BC0B88" w:rsidRDefault="0081610A" w:rsidP="0081610A">
      <w:pPr>
        <w:pStyle w:val="11"/>
        <w:tabs>
          <w:tab w:val="left" w:pos="0"/>
        </w:tabs>
        <w:spacing w:before="65"/>
        <w:ind w:left="0" w:right="142" w:firstLine="0"/>
        <w:rPr>
          <w:sz w:val="28"/>
          <w:szCs w:val="28"/>
        </w:rPr>
      </w:pPr>
      <w:r w:rsidRPr="00BC0B88">
        <w:rPr>
          <w:sz w:val="28"/>
          <w:szCs w:val="28"/>
        </w:rPr>
        <w:t xml:space="preserve">1. ДСТУ Н Б В.2.6-218:2016. Настанова з проектування та виготовлення конструкцій із </w:t>
      </w:r>
      <w:proofErr w:type="spellStart"/>
      <w:r w:rsidRPr="00BC0B88">
        <w:rPr>
          <w:sz w:val="28"/>
          <w:szCs w:val="28"/>
        </w:rPr>
        <w:t>дисперсноармованого</w:t>
      </w:r>
      <w:proofErr w:type="spellEnd"/>
      <w:r w:rsidRPr="00BC0B88">
        <w:rPr>
          <w:sz w:val="28"/>
          <w:szCs w:val="28"/>
        </w:rPr>
        <w:t xml:space="preserve"> бетону. – К.: ДП «</w:t>
      </w:r>
      <w:proofErr w:type="spellStart"/>
      <w:r w:rsidRPr="00BC0B88">
        <w:rPr>
          <w:sz w:val="28"/>
          <w:szCs w:val="28"/>
        </w:rPr>
        <w:t>УкрНДНЦ</w:t>
      </w:r>
      <w:proofErr w:type="spellEnd"/>
      <w:r w:rsidRPr="00BC0B88">
        <w:rPr>
          <w:sz w:val="28"/>
          <w:szCs w:val="28"/>
        </w:rPr>
        <w:t>», 2017.</w:t>
      </w:r>
    </w:p>
    <w:p w:rsidR="0081610A" w:rsidRPr="00BC0B88" w:rsidRDefault="0081610A" w:rsidP="0081610A">
      <w:pPr>
        <w:pStyle w:val="11"/>
        <w:tabs>
          <w:tab w:val="left" w:pos="0"/>
        </w:tabs>
        <w:spacing w:before="65"/>
        <w:ind w:left="0" w:right="142" w:firstLine="0"/>
        <w:rPr>
          <w:sz w:val="28"/>
          <w:szCs w:val="28"/>
        </w:rPr>
      </w:pPr>
      <w:r w:rsidRPr="00BC0B88">
        <w:rPr>
          <w:sz w:val="28"/>
          <w:szCs w:val="28"/>
        </w:rPr>
        <w:t xml:space="preserve">2. ДСТУ Б В.2.6-2004:2015. Розрахунок і конструювання армоцементних конструкцій будівель і споруд. – К.: </w:t>
      </w:r>
      <w:proofErr w:type="spellStart"/>
      <w:r w:rsidRPr="00BC0B88">
        <w:rPr>
          <w:sz w:val="28"/>
          <w:szCs w:val="28"/>
        </w:rPr>
        <w:t>Мінрегіон</w:t>
      </w:r>
      <w:proofErr w:type="spellEnd"/>
      <w:r w:rsidRPr="00BC0B88">
        <w:rPr>
          <w:sz w:val="28"/>
          <w:szCs w:val="28"/>
        </w:rPr>
        <w:t xml:space="preserve"> України, 2015.</w:t>
      </w:r>
    </w:p>
    <w:p w:rsidR="0081610A" w:rsidRPr="00BC0B88" w:rsidRDefault="0081610A" w:rsidP="0081610A">
      <w:pPr>
        <w:pStyle w:val="11"/>
        <w:tabs>
          <w:tab w:val="left" w:pos="0"/>
        </w:tabs>
        <w:ind w:left="0" w:right="145" w:firstLine="0"/>
        <w:rPr>
          <w:sz w:val="28"/>
          <w:szCs w:val="28"/>
        </w:rPr>
      </w:pPr>
      <w:r w:rsidRPr="00BC0B88">
        <w:rPr>
          <w:sz w:val="28"/>
          <w:szCs w:val="28"/>
        </w:rPr>
        <w:t xml:space="preserve">3. Eurocode-2: </w:t>
      </w:r>
      <w:proofErr w:type="spellStart"/>
      <w:r w:rsidRPr="00BC0B88">
        <w:rPr>
          <w:sz w:val="28"/>
          <w:szCs w:val="28"/>
        </w:rPr>
        <w:t>Design</w:t>
      </w:r>
      <w:proofErr w:type="spellEnd"/>
      <w:r w:rsidRPr="00BC0B88">
        <w:rPr>
          <w:sz w:val="28"/>
          <w:szCs w:val="28"/>
        </w:rPr>
        <w:t xml:space="preserve"> </w:t>
      </w:r>
      <w:proofErr w:type="spellStart"/>
      <w:r w:rsidRPr="00BC0B88">
        <w:rPr>
          <w:sz w:val="28"/>
          <w:szCs w:val="28"/>
        </w:rPr>
        <w:t>of</w:t>
      </w:r>
      <w:proofErr w:type="spellEnd"/>
      <w:r w:rsidRPr="00BC0B88">
        <w:rPr>
          <w:sz w:val="28"/>
          <w:szCs w:val="28"/>
        </w:rPr>
        <w:t xml:space="preserve"> </w:t>
      </w:r>
      <w:proofErr w:type="spellStart"/>
      <w:r w:rsidRPr="00BC0B88">
        <w:rPr>
          <w:sz w:val="28"/>
          <w:szCs w:val="28"/>
        </w:rPr>
        <w:t>Concrete</w:t>
      </w:r>
      <w:proofErr w:type="spellEnd"/>
      <w:r w:rsidRPr="00BC0B88">
        <w:rPr>
          <w:sz w:val="28"/>
          <w:szCs w:val="28"/>
        </w:rPr>
        <w:t xml:space="preserve"> </w:t>
      </w:r>
      <w:proofErr w:type="spellStart"/>
      <w:r w:rsidRPr="00BC0B88">
        <w:rPr>
          <w:sz w:val="28"/>
          <w:szCs w:val="28"/>
        </w:rPr>
        <w:t>Structures</w:t>
      </w:r>
      <w:proofErr w:type="spellEnd"/>
      <w:r w:rsidRPr="00BC0B88">
        <w:rPr>
          <w:sz w:val="28"/>
          <w:szCs w:val="28"/>
        </w:rPr>
        <w:t xml:space="preserve">. – </w:t>
      </w:r>
      <w:proofErr w:type="spellStart"/>
      <w:r w:rsidRPr="00BC0B88">
        <w:rPr>
          <w:sz w:val="28"/>
          <w:szCs w:val="28"/>
        </w:rPr>
        <w:t>Part</w:t>
      </w:r>
      <w:proofErr w:type="spellEnd"/>
      <w:r w:rsidRPr="00BC0B88">
        <w:rPr>
          <w:sz w:val="28"/>
          <w:szCs w:val="28"/>
        </w:rPr>
        <w:t xml:space="preserve"> 1-1: </w:t>
      </w:r>
      <w:proofErr w:type="spellStart"/>
      <w:r w:rsidRPr="00BC0B88">
        <w:rPr>
          <w:sz w:val="28"/>
          <w:szCs w:val="28"/>
        </w:rPr>
        <w:t>General</w:t>
      </w:r>
      <w:proofErr w:type="spellEnd"/>
      <w:r w:rsidRPr="00BC0B88">
        <w:rPr>
          <w:sz w:val="28"/>
          <w:szCs w:val="28"/>
        </w:rPr>
        <w:t xml:space="preserve"> </w:t>
      </w:r>
      <w:proofErr w:type="spellStart"/>
      <w:r w:rsidRPr="00BC0B88">
        <w:rPr>
          <w:sz w:val="28"/>
          <w:szCs w:val="28"/>
        </w:rPr>
        <w:t>Rules</w:t>
      </w:r>
      <w:proofErr w:type="spellEnd"/>
      <w:r w:rsidRPr="00BC0B88">
        <w:rPr>
          <w:sz w:val="28"/>
          <w:szCs w:val="28"/>
        </w:rPr>
        <w:t xml:space="preserve"> </w:t>
      </w:r>
      <w:proofErr w:type="spellStart"/>
      <w:r w:rsidRPr="00BC0B88">
        <w:rPr>
          <w:sz w:val="28"/>
          <w:szCs w:val="28"/>
        </w:rPr>
        <w:t>and</w:t>
      </w:r>
      <w:proofErr w:type="spellEnd"/>
      <w:r w:rsidRPr="00BC0B88">
        <w:rPr>
          <w:sz w:val="28"/>
          <w:szCs w:val="28"/>
        </w:rPr>
        <w:t xml:space="preserve"> </w:t>
      </w:r>
      <w:proofErr w:type="spellStart"/>
      <w:r w:rsidRPr="00BC0B88">
        <w:rPr>
          <w:sz w:val="28"/>
          <w:szCs w:val="28"/>
        </w:rPr>
        <w:t>Rules</w:t>
      </w:r>
      <w:proofErr w:type="spellEnd"/>
      <w:r w:rsidRPr="00BC0B88">
        <w:rPr>
          <w:sz w:val="28"/>
          <w:szCs w:val="28"/>
        </w:rPr>
        <w:t xml:space="preserve"> </w:t>
      </w:r>
      <w:proofErr w:type="spellStart"/>
      <w:r w:rsidRPr="00BC0B88">
        <w:rPr>
          <w:sz w:val="28"/>
          <w:szCs w:val="28"/>
        </w:rPr>
        <w:t>for</w:t>
      </w:r>
      <w:proofErr w:type="spellEnd"/>
      <w:r w:rsidRPr="00BC0B88">
        <w:rPr>
          <w:sz w:val="28"/>
          <w:szCs w:val="28"/>
        </w:rPr>
        <w:t xml:space="preserve"> </w:t>
      </w:r>
      <w:proofErr w:type="spellStart"/>
      <w:r w:rsidRPr="00BC0B88">
        <w:rPr>
          <w:sz w:val="28"/>
          <w:szCs w:val="28"/>
        </w:rPr>
        <w:t>Building</w:t>
      </w:r>
      <w:proofErr w:type="spellEnd"/>
      <w:r w:rsidRPr="00BC0B88">
        <w:rPr>
          <w:sz w:val="28"/>
          <w:szCs w:val="28"/>
        </w:rPr>
        <w:t>: EN 1992-1-1. – [</w:t>
      </w:r>
      <w:proofErr w:type="spellStart"/>
      <w:r w:rsidRPr="00BC0B88">
        <w:rPr>
          <w:sz w:val="28"/>
          <w:szCs w:val="28"/>
        </w:rPr>
        <w:t>Final</w:t>
      </w:r>
      <w:proofErr w:type="spellEnd"/>
      <w:r w:rsidRPr="00BC0B88">
        <w:rPr>
          <w:sz w:val="28"/>
          <w:szCs w:val="28"/>
        </w:rPr>
        <w:t xml:space="preserve"> </w:t>
      </w:r>
      <w:proofErr w:type="spellStart"/>
      <w:r w:rsidRPr="00BC0B88">
        <w:rPr>
          <w:sz w:val="28"/>
          <w:szCs w:val="28"/>
        </w:rPr>
        <w:t>Draft</w:t>
      </w:r>
      <w:proofErr w:type="spellEnd"/>
      <w:r w:rsidRPr="00BC0B88">
        <w:rPr>
          <w:sz w:val="28"/>
          <w:szCs w:val="28"/>
        </w:rPr>
        <w:t xml:space="preserve">, </w:t>
      </w:r>
      <w:proofErr w:type="spellStart"/>
      <w:r w:rsidRPr="00BC0B88">
        <w:rPr>
          <w:sz w:val="28"/>
          <w:szCs w:val="28"/>
        </w:rPr>
        <w:t>December</w:t>
      </w:r>
      <w:proofErr w:type="spellEnd"/>
      <w:r w:rsidRPr="00BC0B88">
        <w:rPr>
          <w:sz w:val="28"/>
          <w:szCs w:val="28"/>
        </w:rPr>
        <w:t xml:space="preserve">, 2004].  – </w:t>
      </w:r>
      <w:proofErr w:type="spellStart"/>
      <w:r w:rsidRPr="00BC0B88">
        <w:rPr>
          <w:sz w:val="28"/>
          <w:szCs w:val="28"/>
        </w:rPr>
        <w:t>Brussels</w:t>
      </w:r>
      <w:proofErr w:type="spellEnd"/>
      <w:r w:rsidRPr="00BC0B88">
        <w:rPr>
          <w:sz w:val="28"/>
          <w:szCs w:val="28"/>
        </w:rPr>
        <w:t>: CEN, – 2004. –  225 p. – Європейський</w:t>
      </w:r>
      <w:r w:rsidRPr="00BC0B88">
        <w:rPr>
          <w:spacing w:val="-3"/>
          <w:sz w:val="28"/>
          <w:szCs w:val="28"/>
        </w:rPr>
        <w:t xml:space="preserve"> </w:t>
      </w:r>
      <w:r w:rsidRPr="00BC0B88">
        <w:rPr>
          <w:sz w:val="28"/>
          <w:szCs w:val="28"/>
        </w:rPr>
        <w:t>стандарт.</w:t>
      </w:r>
    </w:p>
    <w:p w:rsidR="006A6D05" w:rsidRPr="00BC0B88" w:rsidRDefault="0081610A" w:rsidP="0081610A">
      <w:pPr>
        <w:pStyle w:val="a8"/>
        <w:tabs>
          <w:tab w:val="left" w:pos="0"/>
        </w:tabs>
        <w:ind w:left="0"/>
        <w:jc w:val="both"/>
        <w:rPr>
          <w:szCs w:val="28"/>
          <w:lang w:val="uk-UA"/>
        </w:rPr>
      </w:pPr>
      <w:r w:rsidRPr="00BC0B88">
        <w:rPr>
          <w:szCs w:val="28"/>
          <w:lang w:val="uk-UA"/>
        </w:rPr>
        <w:t xml:space="preserve">4. </w:t>
      </w:r>
      <w:proofErr w:type="spellStart"/>
      <w:r w:rsidR="006A6D05" w:rsidRPr="00BC0B88">
        <w:rPr>
          <w:szCs w:val="28"/>
          <w:lang w:val="uk-UA"/>
        </w:rPr>
        <w:t>Вахненко</w:t>
      </w:r>
      <w:proofErr w:type="spellEnd"/>
      <w:r w:rsidR="006A6D05" w:rsidRPr="00BC0B88">
        <w:rPr>
          <w:szCs w:val="28"/>
          <w:lang w:val="uk-UA"/>
        </w:rPr>
        <w:t xml:space="preserve"> П.Ф. Залізобетонні конструкції. – К.: Урожай, 1995. – 368 с.</w:t>
      </w:r>
    </w:p>
    <w:p w:rsidR="006A6D05" w:rsidRPr="00BC0B88" w:rsidRDefault="0081610A" w:rsidP="0081610A">
      <w:pPr>
        <w:pStyle w:val="a8"/>
        <w:tabs>
          <w:tab w:val="left" w:pos="0"/>
        </w:tabs>
        <w:spacing w:after="0"/>
        <w:ind w:left="0"/>
        <w:jc w:val="both"/>
        <w:rPr>
          <w:szCs w:val="28"/>
          <w:lang w:val="uk-UA"/>
        </w:rPr>
      </w:pPr>
      <w:r w:rsidRPr="00BC0B88">
        <w:rPr>
          <w:szCs w:val="28"/>
          <w:lang w:val="uk-UA"/>
        </w:rPr>
        <w:t xml:space="preserve">5. </w:t>
      </w:r>
      <w:proofErr w:type="spellStart"/>
      <w:r w:rsidRPr="00BC0B88">
        <w:rPr>
          <w:szCs w:val="28"/>
          <w:lang w:val="uk-UA"/>
        </w:rPr>
        <w:t>Павліков</w:t>
      </w:r>
      <w:proofErr w:type="spellEnd"/>
      <w:r w:rsidRPr="00BC0B88">
        <w:rPr>
          <w:szCs w:val="28"/>
          <w:lang w:val="uk-UA"/>
        </w:rPr>
        <w:t xml:space="preserve"> А.М. Залізобетонні конструкції: будівлі, споруди та їх частини : підручник / А.М. </w:t>
      </w:r>
      <w:proofErr w:type="spellStart"/>
      <w:r w:rsidRPr="00BC0B88">
        <w:rPr>
          <w:szCs w:val="28"/>
          <w:lang w:val="uk-UA"/>
        </w:rPr>
        <w:t>Павліков</w:t>
      </w:r>
      <w:proofErr w:type="spellEnd"/>
      <w:r w:rsidRPr="00BC0B88">
        <w:rPr>
          <w:szCs w:val="28"/>
          <w:lang w:val="uk-UA"/>
        </w:rPr>
        <w:t xml:space="preserve">. – 2-ге вид., виправ. – Полтава : </w:t>
      </w:r>
      <w:proofErr w:type="spellStart"/>
      <w:r w:rsidRPr="00BC0B88">
        <w:rPr>
          <w:szCs w:val="28"/>
          <w:lang w:val="uk-UA"/>
        </w:rPr>
        <w:t>ПолтНТУ</w:t>
      </w:r>
      <w:proofErr w:type="spellEnd"/>
      <w:r w:rsidRPr="00BC0B88">
        <w:rPr>
          <w:szCs w:val="28"/>
          <w:lang w:val="uk-UA"/>
        </w:rPr>
        <w:t>, 2017. – 284 с.</w:t>
      </w:r>
    </w:p>
    <w:p w:rsidR="006A6D05" w:rsidRPr="00BC0B88" w:rsidRDefault="0081610A" w:rsidP="00616520">
      <w:pPr>
        <w:tabs>
          <w:tab w:val="left" w:pos="0"/>
        </w:tabs>
        <w:jc w:val="both"/>
        <w:rPr>
          <w:sz w:val="28"/>
          <w:szCs w:val="28"/>
          <w:lang w:val="uk-UA"/>
        </w:rPr>
      </w:pPr>
      <w:r w:rsidRPr="00BC0B88">
        <w:rPr>
          <w:sz w:val="28"/>
          <w:szCs w:val="28"/>
          <w:lang w:val="uk-UA"/>
        </w:rPr>
        <w:t xml:space="preserve">6. </w:t>
      </w:r>
      <w:r w:rsidR="006A6D05" w:rsidRPr="00BC0B88">
        <w:rPr>
          <w:sz w:val="28"/>
          <w:szCs w:val="28"/>
          <w:lang w:val="uk-UA"/>
        </w:rPr>
        <w:t>Інженерні конструкції /Е.М. Бабич, В.І. Бабич, І.З. Гордієнко та ін. – Львів: Світ, 1991. – 352 с., іл.</w:t>
      </w:r>
    </w:p>
    <w:p w:rsidR="00B511CA" w:rsidRPr="00BC0B88" w:rsidRDefault="0081610A" w:rsidP="00616520">
      <w:pPr>
        <w:pStyle w:val="a8"/>
        <w:tabs>
          <w:tab w:val="left" w:pos="0"/>
          <w:tab w:val="left" w:pos="851"/>
        </w:tabs>
        <w:spacing w:after="0"/>
        <w:ind w:left="0"/>
        <w:jc w:val="both"/>
        <w:rPr>
          <w:iCs/>
          <w:szCs w:val="28"/>
          <w:lang w:val="uk-UA"/>
        </w:rPr>
      </w:pPr>
      <w:r w:rsidRPr="00BC0B88">
        <w:rPr>
          <w:iCs/>
          <w:szCs w:val="28"/>
          <w:lang w:val="uk-UA"/>
        </w:rPr>
        <w:t xml:space="preserve">7. </w:t>
      </w:r>
      <w:proofErr w:type="spellStart"/>
      <w:r w:rsidR="006A6D05" w:rsidRPr="00BC0B88">
        <w:rPr>
          <w:iCs/>
          <w:szCs w:val="28"/>
          <w:lang w:val="uk-UA"/>
        </w:rPr>
        <w:t>Байков</w:t>
      </w:r>
      <w:proofErr w:type="spellEnd"/>
      <w:r w:rsidR="006A6D05" w:rsidRPr="00BC0B88">
        <w:rPr>
          <w:iCs/>
          <w:szCs w:val="28"/>
          <w:lang w:val="uk-UA"/>
        </w:rPr>
        <w:t xml:space="preserve"> В.Н., </w:t>
      </w:r>
      <w:proofErr w:type="spellStart"/>
      <w:r w:rsidR="006A6D05" w:rsidRPr="00BC0B88">
        <w:rPr>
          <w:iCs/>
          <w:szCs w:val="28"/>
          <w:lang w:val="uk-UA"/>
        </w:rPr>
        <w:t>Сигалов</w:t>
      </w:r>
      <w:proofErr w:type="spellEnd"/>
      <w:r w:rsidR="006A6D05" w:rsidRPr="00BC0B88">
        <w:rPr>
          <w:iCs/>
          <w:szCs w:val="28"/>
          <w:lang w:val="uk-UA"/>
        </w:rPr>
        <w:t xml:space="preserve"> Э.Е. </w:t>
      </w:r>
      <w:proofErr w:type="spellStart"/>
      <w:r w:rsidR="006A6D05" w:rsidRPr="00BC0B88">
        <w:rPr>
          <w:iCs/>
          <w:szCs w:val="28"/>
          <w:lang w:val="uk-UA"/>
        </w:rPr>
        <w:t>Железобетонные</w:t>
      </w:r>
      <w:proofErr w:type="spellEnd"/>
      <w:r w:rsidR="006A6D05" w:rsidRPr="00BC0B88">
        <w:rPr>
          <w:iCs/>
          <w:szCs w:val="28"/>
          <w:lang w:val="uk-UA"/>
        </w:rPr>
        <w:t xml:space="preserve"> </w:t>
      </w:r>
      <w:proofErr w:type="spellStart"/>
      <w:r w:rsidR="006A6D05" w:rsidRPr="00BC0B88">
        <w:rPr>
          <w:iCs/>
          <w:szCs w:val="28"/>
          <w:lang w:val="uk-UA"/>
        </w:rPr>
        <w:t>конструкции</w:t>
      </w:r>
      <w:proofErr w:type="spellEnd"/>
      <w:r w:rsidR="006A6D05" w:rsidRPr="00BC0B88">
        <w:rPr>
          <w:iCs/>
          <w:szCs w:val="28"/>
          <w:lang w:val="uk-UA"/>
        </w:rPr>
        <w:t xml:space="preserve">: </w:t>
      </w:r>
      <w:proofErr w:type="spellStart"/>
      <w:r w:rsidR="006A6D05" w:rsidRPr="00BC0B88">
        <w:rPr>
          <w:iCs/>
          <w:szCs w:val="28"/>
          <w:lang w:val="uk-UA"/>
        </w:rPr>
        <w:t>Общий</w:t>
      </w:r>
      <w:proofErr w:type="spellEnd"/>
      <w:r w:rsidR="006A6D05" w:rsidRPr="00BC0B88">
        <w:rPr>
          <w:iCs/>
          <w:szCs w:val="28"/>
          <w:lang w:val="uk-UA"/>
        </w:rPr>
        <w:t xml:space="preserve"> курс: </w:t>
      </w:r>
      <w:proofErr w:type="spellStart"/>
      <w:r w:rsidR="006A6D05" w:rsidRPr="00BC0B88">
        <w:rPr>
          <w:iCs/>
          <w:szCs w:val="28"/>
          <w:lang w:val="uk-UA"/>
        </w:rPr>
        <w:t>Учеб</w:t>
      </w:r>
      <w:proofErr w:type="spellEnd"/>
      <w:r w:rsidR="006A6D05" w:rsidRPr="00BC0B88">
        <w:rPr>
          <w:iCs/>
          <w:szCs w:val="28"/>
          <w:lang w:val="uk-UA"/>
        </w:rPr>
        <w:t xml:space="preserve">. для </w:t>
      </w:r>
      <w:proofErr w:type="spellStart"/>
      <w:r w:rsidR="006A6D05" w:rsidRPr="00BC0B88">
        <w:rPr>
          <w:iCs/>
          <w:szCs w:val="28"/>
          <w:lang w:val="uk-UA"/>
        </w:rPr>
        <w:t>вузов</w:t>
      </w:r>
      <w:proofErr w:type="spellEnd"/>
      <w:r w:rsidR="006A6D05" w:rsidRPr="00BC0B88">
        <w:rPr>
          <w:iCs/>
          <w:szCs w:val="28"/>
          <w:lang w:val="uk-UA"/>
        </w:rPr>
        <w:t xml:space="preserve">. – 5-е </w:t>
      </w:r>
      <w:proofErr w:type="spellStart"/>
      <w:r w:rsidR="006A6D05" w:rsidRPr="00BC0B88">
        <w:rPr>
          <w:iCs/>
          <w:szCs w:val="28"/>
          <w:lang w:val="uk-UA"/>
        </w:rPr>
        <w:t>изд</w:t>
      </w:r>
      <w:proofErr w:type="spellEnd"/>
      <w:r w:rsidR="006A6D05" w:rsidRPr="00BC0B88">
        <w:rPr>
          <w:iCs/>
          <w:szCs w:val="28"/>
          <w:lang w:val="uk-UA"/>
        </w:rPr>
        <w:t xml:space="preserve">., </w:t>
      </w:r>
      <w:proofErr w:type="spellStart"/>
      <w:r w:rsidR="006A6D05" w:rsidRPr="00BC0B88">
        <w:rPr>
          <w:iCs/>
          <w:szCs w:val="28"/>
          <w:lang w:val="uk-UA"/>
        </w:rPr>
        <w:t>перераб</w:t>
      </w:r>
      <w:proofErr w:type="spellEnd"/>
      <w:r w:rsidR="006A6D05" w:rsidRPr="00BC0B88">
        <w:rPr>
          <w:iCs/>
          <w:szCs w:val="28"/>
          <w:lang w:val="uk-UA"/>
        </w:rPr>
        <w:t xml:space="preserve">. и </w:t>
      </w:r>
      <w:proofErr w:type="spellStart"/>
      <w:r w:rsidR="006A6D05" w:rsidRPr="00BC0B88">
        <w:rPr>
          <w:iCs/>
          <w:szCs w:val="28"/>
          <w:lang w:val="uk-UA"/>
        </w:rPr>
        <w:t>доп</w:t>
      </w:r>
      <w:proofErr w:type="spellEnd"/>
      <w:r w:rsidR="006A6D05" w:rsidRPr="00BC0B88">
        <w:rPr>
          <w:iCs/>
          <w:szCs w:val="28"/>
          <w:lang w:val="uk-UA"/>
        </w:rPr>
        <w:t xml:space="preserve">. – М.: </w:t>
      </w:r>
      <w:proofErr w:type="spellStart"/>
      <w:r w:rsidR="006A6D05" w:rsidRPr="00BC0B88">
        <w:rPr>
          <w:iCs/>
          <w:szCs w:val="28"/>
          <w:lang w:val="uk-UA"/>
        </w:rPr>
        <w:t>Стройиздат</w:t>
      </w:r>
      <w:proofErr w:type="spellEnd"/>
      <w:r w:rsidR="006A6D05" w:rsidRPr="00BC0B88">
        <w:rPr>
          <w:iCs/>
          <w:szCs w:val="28"/>
          <w:lang w:val="uk-UA"/>
        </w:rPr>
        <w:t xml:space="preserve">, 1991. – 767с.: </w:t>
      </w:r>
      <w:proofErr w:type="spellStart"/>
      <w:r w:rsidR="006A6D05" w:rsidRPr="00BC0B88">
        <w:rPr>
          <w:iCs/>
          <w:szCs w:val="28"/>
          <w:lang w:val="uk-UA"/>
        </w:rPr>
        <w:t>ил</w:t>
      </w:r>
      <w:proofErr w:type="spellEnd"/>
      <w:r w:rsidR="006A6D05" w:rsidRPr="00BC0B88">
        <w:rPr>
          <w:iCs/>
          <w:szCs w:val="28"/>
          <w:lang w:val="uk-UA"/>
        </w:rPr>
        <w:t>.</w:t>
      </w:r>
      <w:r w:rsidR="00B511CA" w:rsidRPr="00BC0B88">
        <w:rPr>
          <w:iCs/>
          <w:szCs w:val="28"/>
          <w:lang w:val="uk-UA"/>
        </w:rPr>
        <w:t xml:space="preserve"> </w:t>
      </w:r>
    </w:p>
    <w:p w:rsidR="00B511CA" w:rsidRPr="00BC0B88" w:rsidRDefault="0081610A" w:rsidP="00616520">
      <w:pPr>
        <w:pStyle w:val="a8"/>
        <w:tabs>
          <w:tab w:val="left" w:pos="0"/>
          <w:tab w:val="left" w:pos="851"/>
        </w:tabs>
        <w:spacing w:after="0"/>
        <w:ind w:left="0"/>
        <w:jc w:val="both"/>
        <w:rPr>
          <w:iCs/>
          <w:szCs w:val="28"/>
          <w:lang w:val="uk-UA"/>
        </w:rPr>
      </w:pPr>
      <w:r w:rsidRPr="00BC0B88">
        <w:rPr>
          <w:szCs w:val="28"/>
          <w:lang w:val="uk-UA"/>
        </w:rPr>
        <w:lastRenderedPageBreak/>
        <w:t xml:space="preserve">8. </w:t>
      </w:r>
      <w:r w:rsidR="00B511CA" w:rsidRPr="00BC0B88">
        <w:rPr>
          <w:szCs w:val="28"/>
          <w:lang w:val="uk-UA"/>
        </w:rPr>
        <w:t>ДБН В.2.6-98:2009. Бетонні та залізобетонні конструкції / Основні положення / Міністерство регіонального розвитку та будівництва України. – Київ, 2011. – 71с.</w:t>
      </w:r>
      <w:r w:rsidR="004F4340" w:rsidRPr="00BC0B88">
        <w:rPr>
          <w:szCs w:val="28"/>
          <w:lang w:val="uk-UA"/>
        </w:rPr>
        <w:t xml:space="preserve"> </w:t>
      </w:r>
    </w:p>
    <w:p w:rsidR="00401597" w:rsidRPr="00BC0B88" w:rsidRDefault="0081610A" w:rsidP="00616520">
      <w:pPr>
        <w:tabs>
          <w:tab w:val="left" w:pos="0"/>
        </w:tabs>
        <w:jc w:val="both"/>
        <w:rPr>
          <w:rStyle w:val="FontStyle25"/>
          <w:sz w:val="28"/>
          <w:szCs w:val="28"/>
          <w:lang w:val="uk-UA" w:eastAsia="uk-UA"/>
        </w:rPr>
      </w:pPr>
      <w:r w:rsidRPr="00BC0B88">
        <w:rPr>
          <w:rStyle w:val="FontStyle25"/>
          <w:sz w:val="28"/>
          <w:szCs w:val="28"/>
          <w:lang w:val="uk-UA" w:eastAsia="uk-UA"/>
        </w:rPr>
        <w:t xml:space="preserve">9. ДСТУ 3760-2006. Прокат </w:t>
      </w:r>
      <w:proofErr w:type="spellStart"/>
      <w:r w:rsidRPr="00BC0B88">
        <w:rPr>
          <w:rStyle w:val="FontStyle25"/>
          <w:sz w:val="28"/>
          <w:szCs w:val="28"/>
          <w:lang w:val="uk-UA" w:eastAsia="uk-UA"/>
        </w:rPr>
        <w:t>арматурный</w:t>
      </w:r>
      <w:proofErr w:type="spellEnd"/>
      <w:r w:rsidRPr="00BC0B88">
        <w:rPr>
          <w:rStyle w:val="FontStyle25"/>
          <w:sz w:val="28"/>
          <w:szCs w:val="28"/>
          <w:lang w:val="uk-UA" w:eastAsia="uk-UA"/>
        </w:rPr>
        <w:t xml:space="preserve"> для </w:t>
      </w:r>
      <w:proofErr w:type="spellStart"/>
      <w:r w:rsidRPr="00BC0B88">
        <w:rPr>
          <w:rStyle w:val="FontStyle25"/>
          <w:sz w:val="28"/>
          <w:szCs w:val="28"/>
          <w:lang w:val="uk-UA" w:eastAsia="uk-UA"/>
        </w:rPr>
        <w:t>железобетонных</w:t>
      </w:r>
      <w:proofErr w:type="spellEnd"/>
      <w:r w:rsidRPr="00BC0B88">
        <w:rPr>
          <w:rStyle w:val="FontStyle25"/>
          <w:sz w:val="28"/>
          <w:szCs w:val="28"/>
          <w:lang w:val="uk-UA" w:eastAsia="uk-UA"/>
        </w:rPr>
        <w:t xml:space="preserve"> </w:t>
      </w:r>
      <w:proofErr w:type="spellStart"/>
      <w:r w:rsidRPr="00BC0B88">
        <w:rPr>
          <w:rStyle w:val="FontStyle25"/>
          <w:sz w:val="28"/>
          <w:szCs w:val="28"/>
          <w:lang w:val="uk-UA" w:eastAsia="uk-UA"/>
        </w:rPr>
        <w:t>конструкций</w:t>
      </w:r>
      <w:proofErr w:type="spellEnd"/>
      <w:r w:rsidRPr="00BC0B88">
        <w:rPr>
          <w:rStyle w:val="FontStyle25"/>
          <w:sz w:val="28"/>
          <w:szCs w:val="28"/>
          <w:lang w:val="uk-UA" w:eastAsia="uk-UA"/>
        </w:rPr>
        <w:t xml:space="preserve">. </w:t>
      </w:r>
      <w:proofErr w:type="spellStart"/>
      <w:r w:rsidRPr="00BC0B88">
        <w:rPr>
          <w:rStyle w:val="FontStyle25"/>
          <w:sz w:val="28"/>
          <w:szCs w:val="28"/>
          <w:lang w:val="uk-UA" w:eastAsia="uk-UA"/>
        </w:rPr>
        <w:t>Общие</w:t>
      </w:r>
      <w:proofErr w:type="spellEnd"/>
      <w:r w:rsidRPr="00BC0B88">
        <w:rPr>
          <w:rStyle w:val="FontStyle25"/>
          <w:sz w:val="28"/>
          <w:szCs w:val="28"/>
          <w:lang w:val="uk-UA" w:eastAsia="uk-UA"/>
        </w:rPr>
        <w:t xml:space="preserve"> </w:t>
      </w:r>
      <w:proofErr w:type="spellStart"/>
      <w:r w:rsidRPr="00BC0B88">
        <w:rPr>
          <w:rStyle w:val="FontStyle25"/>
          <w:sz w:val="28"/>
          <w:szCs w:val="28"/>
          <w:lang w:val="uk-UA" w:eastAsia="uk-UA"/>
        </w:rPr>
        <w:t>технические</w:t>
      </w:r>
      <w:proofErr w:type="spellEnd"/>
      <w:r w:rsidRPr="00BC0B88">
        <w:rPr>
          <w:rStyle w:val="FontStyle25"/>
          <w:sz w:val="28"/>
          <w:szCs w:val="28"/>
          <w:lang w:val="uk-UA" w:eastAsia="uk-UA"/>
        </w:rPr>
        <w:t xml:space="preserve"> </w:t>
      </w:r>
      <w:proofErr w:type="spellStart"/>
      <w:r w:rsidRPr="00BC0B88">
        <w:rPr>
          <w:rStyle w:val="FontStyle25"/>
          <w:sz w:val="28"/>
          <w:szCs w:val="28"/>
          <w:lang w:val="uk-UA" w:eastAsia="uk-UA"/>
        </w:rPr>
        <w:t>условия</w:t>
      </w:r>
      <w:proofErr w:type="spellEnd"/>
      <w:r w:rsidR="004F4340" w:rsidRPr="00BC0B88">
        <w:rPr>
          <w:rStyle w:val="FontStyle25"/>
          <w:sz w:val="28"/>
          <w:szCs w:val="28"/>
          <w:lang w:val="uk-UA"/>
        </w:rPr>
        <w:t xml:space="preserve">.  </w:t>
      </w:r>
    </w:p>
    <w:p w:rsidR="00FC51A5" w:rsidRPr="00BC0B88" w:rsidRDefault="00FC51A5" w:rsidP="007E4C75">
      <w:pPr>
        <w:pStyle w:val="a8"/>
        <w:tabs>
          <w:tab w:val="left" w:pos="851"/>
        </w:tabs>
        <w:ind w:left="0"/>
        <w:jc w:val="both"/>
        <w:rPr>
          <w:iCs/>
          <w:szCs w:val="28"/>
          <w:lang w:val="uk-UA"/>
        </w:rPr>
      </w:pPr>
    </w:p>
    <w:p w:rsidR="00401597" w:rsidRPr="00BC0B88" w:rsidRDefault="00401597" w:rsidP="001D0337">
      <w:pPr>
        <w:pStyle w:val="a4"/>
        <w:ind w:firstLine="851"/>
        <w:jc w:val="both"/>
        <w:rPr>
          <w:b/>
          <w:lang w:val="uk-UA"/>
        </w:rPr>
      </w:pPr>
      <w:r w:rsidRPr="00BC0B88">
        <w:rPr>
          <w:b/>
          <w:szCs w:val="28"/>
          <w:lang w:val="uk-UA"/>
        </w:rPr>
        <w:t>ПРОГРАМА НАВЧАЛЬНОЇ ДИСЦИПЛІНИ</w:t>
      </w:r>
      <w:r w:rsidRPr="00BC0B88">
        <w:rPr>
          <w:szCs w:val="28"/>
          <w:lang w:val="uk-UA"/>
        </w:rPr>
        <w:t xml:space="preserve"> </w:t>
      </w:r>
      <w:r w:rsidRPr="00BC0B88">
        <w:rPr>
          <w:b/>
          <w:lang w:val="uk-UA"/>
        </w:rPr>
        <w:t>«ТЕХНОЛОГІЯ БУДІВЕЛЬНИХ ПРОЦЕСІВ»</w:t>
      </w:r>
    </w:p>
    <w:p w:rsidR="007E4C75" w:rsidRPr="00BC0B88" w:rsidRDefault="007E4C75" w:rsidP="001D0337">
      <w:pPr>
        <w:pStyle w:val="a4"/>
        <w:ind w:firstLine="851"/>
        <w:jc w:val="both"/>
        <w:rPr>
          <w:b/>
          <w:lang w:val="uk-UA"/>
        </w:rPr>
      </w:pPr>
    </w:p>
    <w:p w:rsidR="00401597" w:rsidRPr="00BC0B88" w:rsidRDefault="00401597" w:rsidP="00401597">
      <w:pPr>
        <w:pStyle w:val="a4"/>
        <w:ind w:firstLine="851"/>
        <w:jc w:val="both"/>
        <w:rPr>
          <w:lang w:val="uk-UA"/>
        </w:rPr>
      </w:pPr>
      <w:r w:rsidRPr="00BC0B88">
        <w:rPr>
          <w:lang w:val="uk-UA"/>
        </w:rPr>
        <w:t xml:space="preserve">Загальні відомості про будівельні процеси; технічне нормування; </w:t>
      </w:r>
      <w:r w:rsidR="00A40F9F">
        <w:rPr>
          <w:lang w:val="uk-UA"/>
        </w:rPr>
        <w:t>т</w:t>
      </w:r>
      <w:r w:rsidRPr="00BC0B88">
        <w:rPr>
          <w:lang w:val="uk-UA"/>
        </w:rPr>
        <w:t xml:space="preserve">ехнологія розробки ґрунту різними землерийними та </w:t>
      </w:r>
      <w:proofErr w:type="spellStart"/>
      <w:r w:rsidRPr="00BC0B88">
        <w:rPr>
          <w:lang w:val="uk-UA"/>
        </w:rPr>
        <w:t>землерийнотранспортними</w:t>
      </w:r>
      <w:proofErr w:type="spellEnd"/>
      <w:r w:rsidRPr="00BC0B88">
        <w:rPr>
          <w:lang w:val="uk-UA"/>
        </w:rPr>
        <w:t xml:space="preserve"> машинами; спеціальні способи розробки </w:t>
      </w:r>
      <w:r w:rsidR="00A40F9F" w:rsidRPr="00BC0B88">
        <w:rPr>
          <w:lang w:val="uk-UA"/>
        </w:rPr>
        <w:t>ґрунту</w:t>
      </w:r>
      <w:r w:rsidRPr="00BC0B88">
        <w:rPr>
          <w:lang w:val="uk-UA"/>
        </w:rPr>
        <w:t xml:space="preserve"> (опускні колодязі, «стіна в </w:t>
      </w:r>
      <w:r w:rsidR="00A40F9F" w:rsidRPr="00BC0B88">
        <w:rPr>
          <w:lang w:val="uk-UA"/>
        </w:rPr>
        <w:t>ґрунті</w:t>
      </w:r>
      <w:r w:rsidRPr="00BC0B88">
        <w:rPr>
          <w:lang w:val="uk-UA"/>
        </w:rPr>
        <w:t xml:space="preserve">», закриті способи); пальові роботи; бетонні роботи; арматурні роботи; кам’яні роботи; </w:t>
      </w:r>
      <w:proofErr w:type="spellStart"/>
      <w:r w:rsidRPr="00BC0B88">
        <w:rPr>
          <w:lang w:val="uk-UA"/>
        </w:rPr>
        <w:t>гідро-</w:t>
      </w:r>
      <w:proofErr w:type="spellEnd"/>
      <w:r w:rsidRPr="00BC0B88">
        <w:rPr>
          <w:lang w:val="uk-UA"/>
        </w:rPr>
        <w:t xml:space="preserve"> та теплоізоляційні роботи; монтажні роботи; покрівельні роботи; технологія виконання малярних та штукатурних робіт; технологія влаштування підлоги</w:t>
      </w:r>
    </w:p>
    <w:p w:rsidR="007E4C75" w:rsidRPr="00BC0B88" w:rsidRDefault="007E4C75" w:rsidP="00401597">
      <w:pPr>
        <w:pStyle w:val="a4"/>
        <w:ind w:firstLine="851"/>
        <w:jc w:val="both"/>
        <w:rPr>
          <w:lang w:val="uk-UA"/>
        </w:rPr>
      </w:pPr>
    </w:p>
    <w:p w:rsidR="00B701BC" w:rsidRPr="00BC0B88" w:rsidRDefault="00C01221" w:rsidP="001D0337">
      <w:pPr>
        <w:pStyle w:val="a4"/>
        <w:ind w:firstLine="851"/>
        <w:jc w:val="both"/>
        <w:rPr>
          <w:b/>
          <w:lang w:val="uk-UA"/>
        </w:rPr>
      </w:pPr>
      <w:r w:rsidRPr="00BC0B88">
        <w:rPr>
          <w:b/>
          <w:lang w:val="uk-UA" w:eastAsia="uk-UA"/>
        </w:rPr>
        <w:t xml:space="preserve">ПЕРЕЛІК ПИТАНЬ З </w:t>
      </w:r>
      <w:r w:rsidRPr="00BC0B88">
        <w:rPr>
          <w:b/>
          <w:lang w:val="uk-UA"/>
        </w:rPr>
        <w:t>НАВЧАЛЬНОЇ ДИСЦИПЛІНИ</w:t>
      </w:r>
      <w:r w:rsidR="00B701BC" w:rsidRPr="00BC0B88">
        <w:rPr>
          <w:b/>
          <w:lang w:val="uk-UA"/>
        </w:rPr>
        <w:t xml:space="preserve"> </w:t>
      </w:r>
      <w:r w:rsidRPr="00BC0B88">
        <w:rPr>
          <w:b/>
          <w:lang w:val="uk-UA"/>
        </w:rPr>
        <w:t>«ТЕХНОЛОГІЯ БУДІВЕЛЬНИХ ПРОЦЕСІВ»</w:t>
      </w:r>
    </w:p>
    <w:p w:rsidR="00B701BC" w:rsidRPr="00BC0B88" w:rsidRDefault="00B701BC" w:rsidP="00B701BC">
      <w:pPr>
        <w:pStyle w:val="a4"/>
        <w:ind w:firstLine="720"/>
        <w:jc w:val="center"/>
        <w:rPr>
          <w:b/>
          <w:lang w:val="uk-UA"/>
        </w:rPr>
      </w:pPr>
    </w:p>
    <w:p w:rsidR="00401597" w:rsidRPr="00BC0B88" w:rsidRDefault="00401597" w:rsidP="007E4C75">
      <w:pPr>
        <w:pStyle w:val="a4"/>
        <w:widowControl w:val="0"/>
        <w:numPr>
          <w:ilvl w:val="0"/>
          <w:numId w:val="12"/>
        </w:numPr>
        <w:shd w:val="clear" w:color="auto" w:fill="FFFFFF"/>
        <w:tabs>
          <w:tab w:val="num" w:pos="0"/>
          <w:tab w:val="left" w:pos="426"/>
          <w:tab w:val="left" w:pos="10155"/>
        </w:tabs>
        <w:autoSpaceDE w:val="0"/>
        <w:autoSpaceDN w:val="0"/>
        <w:ind w:left="0" w:right="-51" w:firstLine="0"/>
        <w:jc w:val="both"/>
        <w:rPr>
          <w:lang w:val="uk-UA"/>
        </w:rPr>
      </w:pPr>
      <w:r w:rsidRPr="00BC0B88">
        <w:rPr>
          <w:lang w:val="uk-UA"/>
        </w:rPr>
        <w:t xml:space="preserve">Будівельні процеси </w:t>
      </w:r>
      <w:r w:rsidR="007E4C75" w:rsidRPr="00BC0B88">
        <w:rPr>
          <w:lang w:val="uk-UA"/>
        </w:rPr>
        <w:t>та їх структура</w:t>
      </w:r>
      <w:r w:rsidRPr="00BC0B88">
        <w:rPr>
          <w:lang w:val="uk-UA"/>
        </w:rPr>
        <w:t>.</w:t>
      </w:r>
    </w:p>
    <w:p w:rsidR="00401597" w:rsidRPr="00BC0B88" w:rsidRDefault="00401597" w:rsidP="007E4C75">
      <w:pPr>
        <w:pStyle w:val="a4"/>
        <w:widowControl w:val="0"/>
        <w:numPr>
          <w:ilvl w:val="0"/>
          <w:numId w:val="12"/>
        </w:numPr>
        <w:shd w:val="clear" w:color="auto" w:fill="FFFFFF"/>
        <w:tabs>
          <w:tab w:val="num" w:pos="0"/>
          <w:tab w:val="left" w:pos="426"/>
          <w:tab w:val="left" w:pos="10155"/>
        </w:tabs>
        <w:autoSpaceDE w:val="0"/>
        <w:autoSpaceDN w:val="0"/>
        <w:ind w:left="0" w:right="-51" w:firstLine="0"/>
        <w:jc w:val="both"/>
        <w:rPr>
          <w:lang w:val="uk-UA"/>
        </w:rPr>
      </w:pPr>
      <w:r w:rsidRPr="00BC0B88">
        <w:rPr>
          <w:lang w:val="uk-UA"/>
        </w:rPr>
        <w:t>Технічне нормування. Методи нормативних спостережень</w:t>
      </w:r>
      <w:r w:rsidR="007E4C75" w:rsidRPr="00BC0B88">
        <w:rPr>
          <w:lang w:val="uk-UA"/>
        </w:rPr>
        <w:t>.</w:t>
      </w:r>
    </w:p>
    <w:p w:rsidR="00401597" w:rsidRPr="00BC0B88" w:rsidRDefault="00401597" w:rsidP="007E4C75">
      <w:pPr>
        <w:pStyle w:val="a4"/>
        <w:widowControl w:val="0"/>
        <w:numPr>
          <w:ilvl w:val="0"/>
          <w:numId w:val="12"/>
        </w:numPr>
        <w:shd w:val="clear" w:color="auto" w:fill="FFFFFF"/>
        <w:tabs>
          <w:tab w:val="num" w:pos="0"/>
          <w:tab w:val="left" w:pos="426"/>
          <w:tab w:val="left" w:pos="10155"/>
        </w:tabs>
        <w:autoSpaceDE w:val="0"/>
        <w:autoSpaceDN w:val="0"/>
        <w:ind w:left="0" w:right="-51" w:firstLine="0"/>
        <w:jc w:val="both"/>
        <w:rPr>
          <w:lang w:val="uk-UA"/>
        </w:rPr>
      </w:pPr>
      <w:r w:rsidRPr="00BC0B88">
        <w:rPr>
          <w:lang w:val="uk-UA"/>
        </w:rPr>
        <w:t>Визначення об’ємів земляних робіт при проектуванні майданчика.</w:t>
      </w:r>
    </w:p>
    <w:p w:rsidR="00401597" w:rsidRPr="00BC0B88" w:rsidRDefault="00401597" w:rsidP="007E4C75">
      <w:pPr>
        <w:pStyle w:val="a4"/>
        <w:widowControl w:val="0"/>
        <w:numPr>
          <w:ilvl w:val="0"/>
          <w:numId w:val="12"/>
        </w:numPr>
        <w:shd w:val="clear" w:color="auto" w:fill="FFFFFF"/>
        <w:tabs>
          <w:tab w:val="num" w:pos="0"/>
          <w:tab w:val="left" w:pos="426"/>
          <w:tab w:val="left" w:pos="10155"/>
        </w:tabs>
        <w:autoSpaceDE w:val="0"/>
        <w:autoSpaceDN w:val="0"/>
        <w:ind w:left="0" w:right="-51" w:firstLine="0"/>
        <w:jc w:val="both"/>
        <w:rPr>
          <w:lang w:val="uk-UA"/>
        </w:rPr>
      </w:pPr>
      <w:r w:rsidRPr="00BC0B88">
        <w:rPr>
          <w:lang w:val="uk-UA"/>
        </w:rPr>
        <w:t>Визначення об’ємів земляних робіт при розробці котловану.</w:t>
      </w:r>
    </w:p>
    <w:p w:rsidR="00401597" w:rsidRPr="00BC0B88" w:rsidRDefault="00401597" w:rsidP="007E4C75">
      <w:pPr>
        <w:pStyle w:val="a4"/>
        <w:widowControl w:val="0"/>
        <w:numPr>
          <w:ilvl w:val="0"/>
          <w:numId w:val="12"/>
        </w:numPr>
        <w:shd w:val="clear" w:color="auto" w:fill="FFFFFF"/>
        <w:tabs>
          <w:tab w:val="clear" w:pos="1211"/>
          <w:tab w:val="num" w:pos="426"/>
          <w:tab w:val="left" w:pos="10155"/>
        </w:tabs>
        <w:autoSpaceDE w:val="0"/>
        <w:autoSpaceDN w:val="0"/>
        <w:ind w:left="426" w:right="-51" w:hanging="426"/>
        <w:jc w:val="both"/>
        <w:rPr>
          <w:lang w:val="uk-UA"/>
        </w:rPr>
      </w:pPr>
      <w:r w:rsidRPr="00BC0B88">
        <w:rPr>
          <w:lang w:val="uk-UA"/>
        </w:rPr>
        <w:t xml:space="preserve">Технологія виконання земляних робіт екскаваторами зворотна лопата, драглайн. Технічні характеристики. Схеми руху при розробці ґрунту екскаваторами зворотна лопата, драглайн. Експлуатаційна </w:t>
      </w:r>
      <w:r w:rsidR="007E4C75" w:rsidRPr="00BC0B88">
        <w:rPr>
          <w:lang w:val="uk-UA"/>
        </w:rPr>
        <w:t>продуктивність</w:t>
      </w:r>
      <w:r w:rsidRPr="00BC0B88">
        <w:rPr>
          <w:lang w:val="uk-UA"/>
        </w:rPr>
        <w:t>.</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Технологія виконання земляних робіт  бульдозером. Технічні характеристики. Схеми руху бульдозеру при розробці ґрунту. Експлуатаційна продуктивність.</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Технологія виконання земляних робіт  скрепером. Технічні характеристики.   Схеми руху скрепера при розробці ґрунту. Експлуатаційна продуктивність.</w:t>
      </w:r>
    </w:p>
    <w:p w:rsidR="00401597" w:rsidRPr="00BC0B88" w:rsidRDefault="00401597" w:rsidP="007E4C75">
      <w:pPr>
        <w:pStyle w:val="a4"/>
        <w:widowControl w:val="0"/>
        <w:numPr>
          <w:ilvl w:val="0"/>
          <w:numId w:val="12"/>
        </w:numPr>
        <w:shd w:val="clear" w:color="auto" w:fill="FFFFFF"/>
        <w:tabs>
          <w:tab w:val="clear" w:pos="1211"/>
          <w:tab w:val="num" w:pos="-142"/>
          <w:tab w:val="left" w:pos="426"/>
        </w:tabs>
        <w:autoSpaceDE w:val="0"/>
        <w:autoSpaceDN w:val="0"/>
        <w:ind w:left="0" w:right="-51" w:firstLine="0"/>
        <w:jc w:val="both"/>
        <w:rPr>
          <w:lang w:val="uk-UA"/>
        </w:rPr>
      </w:pPr>
      <w:r w:rsidRPr="00BC0B88">
        <w:rPr>
          <w:lang w:val="uk-UA"/>
        </w:rPr>
        <w:t>Технологія виконання земляних робіт з застосуванням опускного колодязя.</w:t>
      </w:r>
    </w:p>
    <w:p w:rsidR="00401597" w:rsidRPr="00BC0B88" w:rsidRDefault="00401597" w:rsidP="007E4C75">
      <w:pPr>
        <w:pStyle w:val="a4"/>
        <w:widowControl w:val="0"/>
        <w:numPr>
          <w:ilvl w:val="0"/>
          <w:numId w:val="12"/>
        </w:numPr>
        <w:shd w:val="clear" w:color="auto" w:fill="FFFFFF"/>
        <w:tabs>
          <w:tab w:val="clear" w:pos="1211"/>
          <w:tab w:val="num" w:pos="0"/>
          <w:tab w:val="left" w:pos="426"/>
        </w:tabs>
        <w:autoSpaceDE w:val="0"/>
        <w:autoSpaceDN w:val="0"/>
        <w:ind w:left="360" w:right="-51"/>
        <w:jc w:val="both"/>
        <w:rPr>
          <w:lang w:val="uk-UA"/>
        </w:rPr>
      </w:pPr>
      <w:r w:rsidRPr="00BC0B88">
        <w:rPr>
          <w:lang w:val="uk-UA"/>
        </w:rPr>
        <w:t>Технологія виконання земляних робіт методом "стіна в ґрунті".</w:t>
      </w:r>
    </w:p>
    <w:p w:rsidR="00401597" w:rsidRPr="00BC0B88" w:rsidRDefault="00401597" w:rsidP="007E4C75">
      <w:pPr>
        <w:pStyle w:val="a4"/>
        <w:widowControl w:val="0"/>
        <w:numPr>
          <w:ilvl w:val="0"/>
          <w:numId w:val="12"/>
        </w:numPr>
        <w:shd w:val="clear" w:color="auto" w:fill="FFFFFF"/>
        <w:tabs>
          <w:tab w:val="num" w:pos="426"/>
          <w:tab w:val="left" w:pos="10155"/>
        </w:tabs>
        <w:autoSpaceDE w:val="0"/>
        <w:autoSpaceDN w:val="0"/>
        <w:ind w:left="426" w:right="-51" w:hanging="426"/>
        <w:jc w:val="both"/>
        <w:rPr>
          <w:lang w:val="uk-UA"/>
        </w:rPr>
      </w:pPr>
      <w:r w:rsidRPr="00BC0B88">
        <w:rPr>
          <w:lang w:val="uk-UA"/>
        </w:rPr>
        <w:t>Технологія закритих способів розробки ґрунту: способи, особливості технології, охорона праці].</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 xml:space="preserve">Способи виробництва пальових робіт. Технологічні процеси та організація праці при ударному та </w:t>
      </w:r>
      <w:proofErr w:type="spellStart"/>
      <w:r w:rsidRPr="00BC0B88">
        <w:rPr>
          <w:lang w:val="uk-UA"/>
        </w:rPr>
        <w:t>безударному</w:t>
      </w:r>
      <w:proofErr w:type="spellEnd"/>
      <w:r w:rsidRPr="00BC0B88">
        <w:rPr>
          <w:lang w:val="uk-UA"/>
        </w:rPr>
        <w:t xml:space="preserve"> зануренні паль.</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360" w:right="-51"/>
        <w:jc w:val="both"/>
        <w:rPr>
          <w:lang w:val="uk-UA"/>
        </w:rPr>
      </w:pPr>
      <w:r w:rsidRPr="00BC0B88">
        <w:rPr>
          <w:lang w:val="uk-UA"/>
        </w:rPr>
        <w:t>Особливості виробництва земляних робіт в зимовий час.</w:t>
      </w:r>
    </w:p>
    <w:p w:rsidR="00401597" w:rsidRPr="00BC0B88" w:rsidRDefault="00401597" w:rsidP="007E4C75">
      <w:pPr>
        <w:pStyle w:val="a4"/>
        <w:ind w:left="360"/>
        <w:rPr>
          <w:lang w:val="uk-UA"/>
        </w:rPr>
      </w:pPr>
      <w:r w:rsidRPr="00BC0B88">
        <w:rPr>
          <w:lang w:val="uk-UA"/>
        </w:rPr>
        <w:t>Технологія опалубних робіт: типи о</w:t>
      </w:r>
      <w:r w:rsidR="007E4C75" w:rsidRPr="00BC0B88">
        <w:rPr>
          <w:lang w:val="uk-UA"/>
        </w:rPr>
        <w:t>палубки, класифікація опалубки</w:t>
      </w:r>
      <w:r w:rsidRPr="00BC0B88">
        <w:rPr>
          <w:lang w:val="uk-UA"/>
        </w:rPr>
        <w:t>.</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 xml:space="preserve">Технологія бетонних робіт: приготування бетонної суміші, </w:t>
      </w:r>
      <w:r w:rsidRPr="00BC0B88">
        <w:rPr>
          <w:lang w:val="uk-UA"/>
        </w:rPr>
        <w:lastRenderedPageBreak/>
        <w:t>транспортування і подача бетону, укладка бетону, ущільнення бетонної суміші, охорона праці.</w:t>
      </w:r>
    </w:p>
    <w:p w:rsidR="00401597" w:rsidRPr="00BC0B88" w:rsidRDefault="00401597" w:rsidP="007E4C75">
      <w:pPr>
        <w:pStyle w:val="a4"/>
        <w:widowControl w:val="0"/>
        <w:numPr>
          <w:ilvl w:val="0"/>
          <w:numId w:val="12"/>
        </w:numPr>
        <w:shd w:val="clear" w:color="auto" w:fill="FFFFFF"/>
        <w:tabs>
          <w:tab w:val="left" w:pos="426"/>
          <w:tab w:val="left" w:pos="708"/>
          <w:tab w:val="left" w:pos="10155"/>
        </w:tabs>
        <w:autoSpaceDE w:val="0"/>
        <w:autoSpaceDN w:val="0"/>
        <w:ind w:left="360" w:right="-51"/>
        <w:jc w:val="both"/>
        <w:rPr>
          <w:lang w:val="uk-UA"/>
        </w:rPr>
      </w:pPr>
      <w:r w:rsidRPr="00BC0B88">
        <w:rPr>
          <w:lang w:val="uk-UA"/>
        </w:rPr>
        <w:t>Технологія опалубних робіт при зведенні колон, ТЕП, охорона праці.</w:t>
      </w:r>
    </w:p>
    <w:p w:rsidR="00401597" w:rsidRPr="00BC0B88" w:rsidRDefault="00401597" w:rsidP="007E4C75">
      <w:pPr>
        <w:pStyle w:val="a4"/>
        <w:widowControl w:val="0"/>
        <w:numPr>
          <w:ilvl w:val="0"/>
          <w:numId w:val="12"/>
        </w:numPr>
        <w:shd w:val="clear" w:color="auto" w:fill="FFFFFF"/>
        <w:tabs>
          <w:tab w:val="left" w:pos="426"/>
          <w:tab w:val="left" w:pos="708"/>
          <w:tab w:val="left" w:pos="10155"/>
        </w:tabs>
        <w:autoSpaceDE w:val="0"/>
        <w:autoSpaceDN w:val="0"/>
        <w:ind w:left="360" w:right="-51"/>
        <w:jc w:val="both"/>
        <w:rPr>
          <w:lang w:val="uk-UA"/>
        </w:rPr>
      </w:pPr>
      <w:r w:rsidRPr="00BC0B88">
        <w:rPr>
          <w:lang w:val="uk-UA"/>
        </w:rPr>
        <w:t>Конструкція і технологія підйому ковзної опалубки.</w:t>
      </w:r>
    </w:p>
    <w:p w:rsidR="00401597" w:rsidRPr="00BC0B88" w:rsidRDefault="00401597" w:rsidP="007E4C75">
      <w:pPr>
        <w:pStyle w:val="a4"/>
        <w:widowControl w:val="0"/>
        <w:numPr>
          <w:ilvl w:val="0"/>
          <w:numId w:val="12"/>
        </w:numPr>
        <w:shd w:val="clear" w:color="auto" w:fill="FFFFFF"/>
        <w:tabs>
          <w:tab w:val="left" w:pos="426"/>
          <w:tab w:val="left" w:pos="708"/>
          <w:tab w:val="left" w:pos="10155"/>
        </w:tabs>
        <w:autoSpaceDE w:val="0"/>
        <w:autoSpaceDN w:val="0"/>
        <w:ind w:left="360" w:right="-51"/>
        <w:jc w:val="both"/>
        <w:rPr>
          <w:lang w:val="uk-UA"/>
        </w:rPr>
      </w:pPr>
      <w:r w:rsidRPr="00BC0B88">
        <w:rPr>
          <w:lang w:val="uk-UA"/>
        </w:rPr>
        <w:t>Особливості бетонування в зимовий час.</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Технологія арматурних робіт: матеріали, їх класифікація, види арматури, заготовка, транспортування і монтаж.</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360" w:right="-51"/>
        <w:jc w:val="both"/>
        <w:rPr>
          <w:lang w:val="uk-UA"/>
        </w:rPr>
      </w:pPr>
      <w:r w:rsidRPr="00BC0B88">
        <w:rPr>
          <w:lang w:val="uk-UA"/>
        </w:rPr>
        <w:t>Застосування напруженої та ненапруженої арматури в залізобетонних конструкціях.</w:t>
      </w:r>
    </w:p>
    <w:p w:rsidR="00401597" w:rsidRPr="00BC0B88"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rPr>
          <w:lang w:val="uk-UA"/>
        </w:rPr>
      </w:pPr>
      <w:r w:rsidRPr="00BC0B88">
        <w:rPr>
          <w:lang w:val="uk-UA"/>
        </w:rPr>
        <w:t>Технологія кам’яних робіт: розчини для кладки, інвентарні помости і риштування, інструменти для цегляної кладки.</w:t>
      </w:r>
    </w:p>
    <w:p w:rsidR="00401597" w:rsidRPr="00BC0B88"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rPr>
          <w:lang w:val="uk-UA"/>
        </w:rPr>
      </w:pPr>
      <w:r w:rsidRPr="00BC0B88">
        <w:rPr>
          <w:lang w:val="uk-UA"/>
        </w:rPr>
        <w:t>Технологія виконання цегляної кладки. Види кладки та системи перев’язок. Контроль якості робіт.</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Технологія кам’яних робіт в зимових умовах: розчини для цегляної кладки, способи цегляної кладки в зимових умовах, контроль за якістю цегляної кладки.</w:t>
      </w:r>
    </w:p>
    <w:p w:rsidR="00401597" w:rsidRPr="00BC0B88"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rPr>
          <w:lang w:val="uk-UA"/>
        </w:rPr>
      </w:pPr>
      <w:r w:rsidRPr="00BC0B88">
        <w:rPr>
          <w:lang w:val="uk-UA"/>
        </w:rPr>
        <w:t xml:space="preserve">Технологія гідроізоляційних робіт: матеріали, їх підготовка, транспортування і нанесення гідроізоляції, охорона праці. </w:t>
      </w:r>
    </w:p>
    <w:p w:rsidR="00401597" w:rsidRPr="00BC0B88"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rPr>
          <w:lang w:val="uk-UA"/>
        </w:rPr>
      </w:pPr>
      <w:r w:rsidRPr="00BC0B88">
        <w:rPr>
          <w:lang w:val="uk-UA"/>
        </w:rPr>
        <w:t>Основні параметри для розрахунку та вибору монтажного крану.</w:t>
      </w:r>
      <w:r w:rsidRPr="00BC0B88">
        <w:rPr>
          <w:lang w:val="uk-UA"/>
        </w:rPr>
        <w:br/>
        <w:t xml:space="preserve"> Машини, обладнання і пристосування для монтажних робіт.</w:t>
      </w:r>
    </w:p>
    <w:p w:rsidR="00401597" w:rsidRPr="00BC0B88"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rPr>
          <w:lang w:val="uk-UA"/>
        </w:rPr>
      </w:pPr>
      <w:r w:rsidRPr="00BC0B88">
        <w:rPr>
          <w:lang w:val="uk-UA"/>
        </w:rPr>
        <w:t>Методи і способи монтажу будівель і споруд.</w:t>
      </w:r>
    </w:p>
    <w:p w:rsidR="00401597" w:rsidRPr="00BC0B88"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rPr>
          <w:lang w:val="uk-UA"/>
        </w:rPr>
      </w:pPr>
      <w:r w:rsidRPr="00BC0B88">
        <w:rPr>
          <w:lang w:val="uk-UA"/>
        </w:rPr>
        <w:t>Монтаж колон, балок і ферм: технологія, охорона праці.</w:t>
      </w:r>
    </w:p>
    <w:p w:rsidR="00401597" w:rsidRPr="00BC0B88"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rPr>
          <w:lang w:val="uk-UA"/>
        </w:rPr>
      </w:pPr>
      <w:r w:rsidRPr="00BC0B88">
        <w:rPr>
          <w:lang w:val="uk-UA"/>
        </w:rPr>
        <w:t>Технологія монтажу метал</w:t>
      </w:r>
      <w:r w:rsidR="007E4C75" w:rsidRPr="00BC0B88">
        <w:rPr>
          <w:lang w:val="uk-UA"/>
        </w:rPr>
        <w:t>евих та дерев’яних конструкцій.</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 xml:space="preserve">Технологія покрівельних робіт з рулонних матеріалів: матеріали, технологія, охорона праці </w:t>
      </w:r>
      <w:r w:rsidR="007E4C75" w:rsidRPr="00BC0B88">
        <w:rPr>
          <w:lang w:val="uk-UA"/>
        </w:rPr>
        <w:t>.</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Технологія покрівельних робіт із штучних матеріалів: матеріа</w:t>
      </w:r>
      <w:r w:rsidR="007E4C75" w:rsidRPr="00BC0B88">
        <w:rPr>
          <w:lang w:val="uk-UA"/>
        </w:rPr>
        <w:t>ли, технологія, охорона праці.</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 xml:space="preserve">Технологія покрівельних робіт з матеріалу, що </w:t>
      </w:r>
      <w:proofErr w:type="spellStart"/>
      <w:r w:rsidRPr="00BC0B88">
        <w:rPr>
          <w:lang w:val="uk-UA"/>
        </w:rPr>
        <w:t>напилюється</w:t>
      </w:r>
      <w:proofErr w:type="spellEnd"/>
      <w:r w:rsidRPr="00BC0B88">
        <w:rPr>
          <w:lang w:val="uk-UA"/>
        </w:rPr>
        <w:t>: технологія, охорона праці.</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Технологія виконання штукатурних робіт. Види штукатурки за призначенням та якістю робіт.</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Технологія виконання малярних робіт. Види малярних робіт за призначенням та якістю робіт.</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rPr>
          <w:lang w:val="uk-UA"/>
        </w:rPr>
      </w:pPr>
      <w:r w:rsidRPr="00BC0B88">
        <w:rPr>
          <w:lang w:val="uk-UA"/>
        </w:rPr>
        <w:t>Технологія виконання облицювальний робіт. Види мат</w:t>
      </w:r>
      <w:r w:rsidR="007E4C75" w:rsidRPr="00BC0B88">
        <w:rPr>
          <w:lang w:val="uk-UA"/>
        </w:rPr>
        <w:t>еріалу. Обладнання, інструменти.</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360" w:right="-51"/>
        <w:jc w:val="both"/>
        <w:rPr>
          <w:lang w:val="uk-UA"/>
        </w:rPr>
      </w:pPr>
      <w:r w:rsidRPr="00BC0B88">
        <w:rPr>
          <w:lang w:val="uk-UA"/>
        </w:rPr>
        <w:t xml:space="preserve">Технологія влаштування підлоги з </w:t>
      </w:r>
      <w:proofErr w:type="spellStart"/>
      <w:r w:rsidRPr="00BC0B88">
        <w:rPr>
          <w:lang w:val="uk-UA"/>
        </w:rPr>
        <w:t>ламінату</w:t>
      </w:r>
      <w:proofErr w:type="spellEnd"/>
      <w:r w:rsidRPr="00BC0B88">
        <w:rPr>
          <w:lang w:val="uk-UA"/>
        </w:rPr>
        <w:t>.</w:t>
      </w:r>
    </w:p>
    <w:p w:rsidR="00401597" w:rsidRPr="00BC0B88" w:rsidRDefault="00401597" w:rsidP="007E4C75">
      <w:pPr>
        <w:pStyle w:val="a4"/>
        <w:widowControl w:val="0"/>
        <w:numPr>
          <w:ilvl w:val="0"/>
          <w:numId w:val="12"/>
        </w:numPr>
        <w:shd w:val="clear" w:color="auto" w:fill="FFFFFF"/>
        <w:tabs>
          <w:tab w:val="left" w:pos="426"/>
          <w:tab w:val="left" w:pos="10155"/>
        </w:tabs>
        <w:autoSpaceDE w:val="0"/>
        <w:autoSpaceDN w:val="0"/>
        <w:ind w:left="360" w:right="-51"/>
        <w:jc w:val="both"/>
        <w:rPr>
          <w:lang w:val="uk-UA"/>
        </w:rPr>
      </w:pPr>
      <w:r w:rsidRPr="00BC0B88">
        <w:rPr>
          <w:lang w:val="uk-UA"/>
        </w:rPr>
        <w:t>Технологія влаштування підлоги з керамічної п</w:t>
      </w:r>
      <w:r w:rsidR="007E4C75" w:rsidRPr="00BC0B88">
        <w:rPr>
          <w:lang w:val="uk-UA"/>
        </w:rPr>
        <w:t>литки</w:t>
      </w:r>
      <w:r w:rsidRPr="00BC0B88">
        <w:rPr>
          <w:lang w:val="uk-UA"/>
        </w:rPr>
        <w:t>.</w:t>
      </w:r>
    </w:p>
    <w:p w:rsidR="00401597" w:rsidRPr="00BC0B88" w:rsidRDefault="00401597" w:rsidP="00401597">
      <w:pPr>
        <w:rPr>
          <w:b/>
          <w:sz w:val="28"/>
          <w:szCs w:val="28"/>
          <w:lang w:val="uk-UA"/>
        </w:rPr>
      </w:pPr>
    </w:p>
    <w:p w:rsidR="00401597" w:rsidRPr="00BC0B88" w:rsidRDefault="00401597" w:rsidP="00401597">
      <w:pPr>
        <w:jc w:val="center"/>
        <w:rPr>
          <w:b/>
          <w:sz w:val="28"/>
          <w:szCs w:val="28"/>
          <w:lang w:val="uk-UA"/>
        </w:rPr>
      </w:pPr>
      <w:r w:rsidRPr="00BC0B88">
        <w:rPr>
          <w:b/>
          <w:sz w:val="28"/>
          <w:szCs w:val="28"/>
          <w:lang w:val="uk-UA"/>
        </w:rPr>
        <w:t>РЕКОМЕНДОВАНА ЛІТЕРАТУРА</w:t>
      </w:r>
    </w:p>
    <w:p w:rsidR="00401597" w:rsidRPr="00BC0B88" w:rsidRDefault="00401597" w:rsidP="00401597">
      <w:pPr>
        <w:jc w:val="center"/>
        <w:rPr>
          <w:b/>
          <w:sz w:val="28"/>
          <w:szCs w:val="28"/>
          <w:lang w:val="uk-UA"/>
        </w:rPr>
      </w:pPr>
    </w:p>
    <w:p w:rsidR="00151D18" w:rsidRPr="00BC0B88" w:rsidRDefault="00151D18" w:rsidP="000A200B">
      <w:pPr>
        <w:spacing w:before="2" w:line="232" w:lineRule="auto"/>
        <w:ind w:right="-108"/>
        <w:jc w:val="both"/>
        <w:rPr>
          <w:bCs/>
          <w:color w:val="333333"/>
          <w:sz w:val="28"/>
          <w:szCs w:val="28"/>
          <w:shd w:val="clear" w:color="auto" w:fill="FFFFFF"/>
          <w:lang w:val="uk-UA"/>
        </w:rPr>
      </w:pPr>
      <w:r w:rsidRPr="00BC0B88">
        <w:rPr>
          <w:bCs/>
          <w:color w:val="333333"/>
          <w:sz w:val="28"/>
          <w:szCs w:val="28"/>
          <w:shd w:val="clear" w:color="auto" w:fill="FFFFFF"/>
          <w:lang w:val="uk-UA"/>
        </w:rPr>
        <w:t xml:space="preserve">1. Будівельне матеріалознавство. Підручник. </w:t>
      </w:r>
      <w:proofErr w:type="spellStart"/>
      <w:r w:rsidRPr="00BC0B88">
        <w:rPr>
          <w:bCs/>
          <w:color w:val="333333"/>
          <w:sz w:val="28"/>
          <w:szCs w:val="28"/>
          <w:shd w:val="clear" w:color="auto" w:fill="FFFFFF"/>
          <w:lang w:val="uk-UA"/>
        </w:rPr>
        <w:t>Дворкін</w:t>
      </w:r>
      <w:proofErr w:type="spellEnd"/>
      <w:r w:rsidRPr="00BC0B88">
        <w:rPr>
          <w:bCs/>
          <w:color w:val="333333"/>
          <w:sz w:val="28"/>
          <w:szCs w:val="28"/>
          <w:shd w:val="clear" w:color="auto" w:fill="FFFFFF"/>
          <w:lang w:val="uk-UA"/>
        </w:rPr>
        <w:t xml:space="preserve"> Л.Й., </w:t>
      </w:r>
      <w:proofErr w:type="spellStart"/>
      <w:r w:rsidRPr="00BC0B88">
        <w:rPr>
          <w:bCs/>
          <w:color w:val="333333"/>
          <w:sz w:val="28"/>
          <w:szCs w:val="28"/>
          <w:shd w:val="clear" w:color="auto" w:fill="FFFFFF"/>
          <w:lang w:val="uk-UA"/>
        </w:rPr>
        <w:t>Лаповська</w:t>
      </w:r>
      <w:proofErr w:type="spellEnd"/>
      <w:r w:rsidRPr="00BC0B88">
        <w:rPr>
          <w:bCs/>
          <w:color w:val="333333"/>
          <w:sz w:val="28"/>
          <w:szCs w:val="28"/>
          <w:shd w:val="clear" w:color="auto" w:fill="FFFFFF"/>
          <w:lang w:val="uk-UA"/>
        </w:rPr>
        <w:t xml:space="preserve"> С.Д. К.: Кондор-Видавництво,2017. – 472 с.</w:t>
      </w:r>
    </w:p>
    <w:p w:rsidR="00151D18" w:rsidRPr="00BC0B88" w:rsidRDefault="00151D18" w:rsidP="000A200B">
      <w:pPr>
        <w:spacing w:line="232" w:lineRule="auto"/>
        <w:ind w:right="34"/>
        <w:jc w:val="both"/>
        <w:rPr>
          <w:sz w:val="28"/>
          <w:szCs w:val="28"/>
          <w:lang w:val="uk-UA"/>
        </w:rPr>
      </w:pPr>
      <w:r w:rsidRPr="00BC0B88">
        <w:rPr>
          <w:color w:val="333333"/>
          <w:sz w:val="28"/>
          <w:szCs w:val="28"/>
          <w:shd w:val="clear" w:color="auto" w:fill="F5F5F5"/>
          <w:lang w:val="uk-UA"/>
        </w:rPr>
        <w:t xml:space="preserve">2. </w:t>
      </w:r>
      <w:r w:rsidRPr="00BC0B88">
        <w:rPr>
          <w:sz w:val="28"/>
          <w:szCs w:val="28"/>
          <w:lang w:val="uk-UA"/>
        </w:rPr>
        <w:t xml:space="preserve">Кривенко П.В., </w:t>
      </w:r>
      <w:proofErr w:type="spellStart"/>
      <w:r w:rsidRPr="00BC0B88">
        <w:rPr>
          <w:sz w:val="28"/>
          <w:szCs w:val="28"/>
          <w:lang w:val="uk-UA"/>
        </w:rPr>
        <w:t>Пушкарьова</w:t>
      </w:r>
      <w:proofErr w:type="spellEnd"/>
      <w:r w:rsidRPr="00BC0B88">
        <w:rPr>
          <w:sz w:val="28"/>
          <w:szCs w:val="28"/>
          <w:lang w:val="uk-UA"/>
        </w:rPr>
        <w:t xml:space="preserve"> К.К., Барановський В.Б., </w:t>
      </w:r>
      <w:proofErr w:type="spellStart"/>
      <w:r w:rsidRPr="00BC0B88">
        <w:rPr>
          <w:sz w:val="28"/>
          <w:szCs w:val="28"/>
          <w:lang w:val="uk-UA"/>
        </w:rPr>
        <w:t>Кочевих</w:t>
      </w:r>
      <w:proofErr w:type="spellEnd"/>
      <w:r w:rsidRPr="00BC0B88">
        <w:rPr>
          <w:sz w:val="28"/>
          <w:szCs w:val="28"/>
          <w:lang w:val="uk-UA"/>
        </w:rPr>
        <w:t xml:space="preserve"> М.О., </w:t>
      </w:r>
      <w:proofErr w:type="spellStart"/>
      <w:r w:rsidRPr="00BC0B88">
        <w:rPr>
          <w:sz w:val="28"/>
          <w:szCs w:val="28"/>
          <w:lang w:val="uk-UA"/>
        </w:rPr>
        <w:t>Гасан</w:t>
      </w:r>
      <w:proofErr w:type="spellEnd"/>
      <w:r w:rsidRPr="00BC0B88">
        <w:rPr>
          <w:sz w:val="28"/>
          <w:szCs w:val="28"/>
          <w:lang w:val="uk-UA"/>
        </w:rPr>
        <w:t xml:space="preserve"> Ю.Г., </w:t>
      </w:r>
      <w:proofErr w:type="spellStart"/>
      <w:r w:rsidRPr="00BC0B88">
        <w:rPr>
          <w:sz w:val="28"/>
          <w:szCs w:val="28"/>
          <w:lang w:val="uk-UA"/>
        </w:rPr>
        <w:t>Константинівський</w:t>
      </w:r>
      <w:proofErr w:type="spellEnd"/>
      <w:r w:rsidRPr="00BC0B88">
        <w:rPr>
          <w:sz w:val="28"/>
          <w:szCs w:val="28"/>
          <w:lang w:val="uk-UA"/>
        </w:rPr>
        <w:t xml:space="preserve"> Б.Я., Ракша В.О. Б 90 Будівельне матеріалознавство: Підручник. — К.: «Видавництво Ліра-К», 2015. — 624 с.</w:t>
      </w:r>
    </w:p>
    <w:p w:rsidR="00151D18" w:rsidRPr="00BC0B88" w:rsidRDefault="00151D18" w:rsidP="000A200B">
      <w:pPr>
        <w:pStyle w:val="1"/>
        <w:shd w:val="clear" w:color="auto" w:fill="FFFFFF"/>
        <w:spacing w:before="0" w:beforeAutospacing="0" w:after="0" w:afterAutospacing="0"/>
        <w:jc w:val="both"/>
        <w:rPr>
          <w:b w:val="0"/>
          <w:color w:val="000000"/>
          <w:sz w:val="28"/>
          <w:szCs w:val="28"/>
          <w:shd w:val="clear" w:color="auto" w:fill="FFFFFF"/>
          <w:lang w:val="uk-UA"/>
        </w:rPr>
      </w:pPr>
      <w:r w:rsidRPr="00BC0B88">
        <w:rPr>
          <w:b w:val="0"/>
          <w:sz w:val="28"/>
          <w:szCs w:val="28"/>
          <w:lang w:val="uk-UA"/>
        </w:rPr>
        <w:lastRenderedPageBreak/>
        <w:t>3.</w:t>
      </w:r>
      <w:r w:rsidRPr="00BC0B88">
        <w:rPr>
          <w:b w:val="0"/>
          <w:bCs w:val="0"/>
          <w:color w:val="000000"/>
          <w:sz w:val="28"/>
          <w:szCs w:val="28"/>
          <w:lang w:val="uk-UA"/>
        </w:rPr>
        <w:t xml:space="preserve">  </w:t>
      </w:r>
      <w:proofErr w:type="spellStart"/>
      <w:r w:rsidRPr="00BC0B88">
        <w:rPr>
          <w:b w:val="0"/>
          <w:bCs w:val="0"/>
          <w:color w:val="000000"/>
          <w:sz w:val="28"/>
          <w:szCs w:val="28"/>
          <w:lang w:val="uk-UA"/>
        </w:rPr>
        <w:t>Ярмоленко</w:t>
      </w:r>
      <w:proofErr w:type="spellEnd"/>
      <w:r w:rsidRPr="00BC0B88">
        <w:rPr>
          <w:b w:val="0"/>
          <w:bCs w:val="0"/>
          <w:color w:val="000000"/>
          <w:sz w:val="28"/>
          <w:szCs w:val="28"/>
          <w:lang w:val="uk-UA"/>
        </w:rPr>
        <w:t xml:space="preserve"> М.Г. та ін. –   Технологія будівельного виробництва</w:t>
      </w:r>
      <w:r w:rsidRPr="00BC0B88">
        <w:rPr>
          <w:b w:val="0"/>
          <w:color w:val="000000"/>
          <w:sz w:val="28"/>
          <w:szCs w:val="28"/>
          <w:shd w:val="clear" w:color="auto" w:fill="FFFFFF"/>
          <w:lang w:val="uk-UA"/>
        </w:rPr>
        <w:t xml:space="preserve"> К.: Вища шк., 2015</w:t>
      </w:r>
    </w:p>
    <w:p w:rsidR="00151D18" w:rsidRPr="00BC0B88" w:rsidRDefault="00151D18" w:rsidP="000A200B">
      <w:pPr>
        <w:pStyle w:val="1"/>
        <w:shd w:val="clear" w:color="auto" w:fill="FFFFFF"/>
        <w:spacing w:before="0" w:beforeAutospacing="0" w:after="0" w:afterAutospacing="0"/>
        <w:jc w:val="both"/>
        <w:rPr>
          <w:b w:val="0"/>
          <w:sz w:val="28"/>
          <w:szCs w:val="28"/>
          <w:shd w:val="clear" w:color="auto" w:fill="FFFFFF"/>
          <w:lang w:val="uk-UA"/>
        </w:rPr>
      </w:pPr>
      <w:r w:rsidRPr="00BC0B88">
        <w:rPr>
          <w:rStyle w:val="a3"/>
          <w:sz w:val="28"/>
          <w:szCs w:val="28"/>
          <w:shd w:val="clear" w:color="auto" w:fill="F9F9F9"/>
          <w:lang w:val="uk-UA"/>
        </w:rPr>
        <w:t>4. Технологія будівельного виробництва</w:t>
      </w:r>
      <w:r w:rsidRPr="00BC0B88">
        <w:rPr>
          <w:b w:val="0"/>
          <w:sz w:val="28"/>
          <w:szCs w:val="28"/>
          <w:shd w:val="clear" w:color="auto" w:fill="F9F9F9"/>
          <w:lang w:val="uk-UA"/>
        </w:rPr>
        <w:t xml:space="preserve">: Практикум / </w:t>
      </w:r>
      <w:proofErr w:type="spellStart"/>
      <w:r w:rsidRPr="00BC0B88">
        <w:rPr>
          <w:b w:val="0"/>
          <w:sz w:val="28"/>
          <w:szCs w:val="28"/>
          <w:shd w:val="clear" w:color="auto" w:fill="F9F9F9"/>
          <w:lang w:val="uk-UA"/>
        </w:rPr>
        <w:t>Навч</w:t>
      </w:r>
      <w:proofErr w:type="spellEnd"/>
      <w:r w:rsidRPr="00BC0B88">
        <w:rPr>
          <w:b w:val="0"/>
          <w:sz w:val="28"/>
          <w:szCs w:val="28"/>
          <w:shd w:val="clear" w:color="auto" w:fill="F9F9F9"/>
          <w:lang w:val="uk-UA"/>
        </w:rPr>
        <w:t xml:space="preserve">. </w:t>
      </w:r>
      <w:proofErr w:type="spellStart"/>
      <w:r w:rsidRPr="00BC0B88">
        <w:rPr>
          <w:b w:val="0"/>
          <w:sz w:val="28"/>
          <w:szCs w:val="28"/>
          <w:shd w:val="clear" w:color="auto" w:fill="F9F9F9"/>
          <w:lang w:val="uk-UA"/>
        </w:rPr>
        <w:t>посіб</w:t>
      </w:r>
      <w:proofErr w:type="spellEnd"/>
      <w:r w:rsidRPr="00BC0B88">
        <w:rPr>
          <w:b w:val="0"/>
          <w:sz w:val="28"/>
          <w:szCs w:val="28"/>
          <w:shd w:val="clear" w:color="auto" w:fill="F9F9F9"/>
          <w:lang w:val="uk-UA"/>
        </w:rPr>
        <w:t xml:space="preserve">. / М. Г. </w:t>
      </w:r>
      <w:proofErr w:type="spellStart"/>
      <w:r w:rsidRPr="00BC0B88">
        <w:rPr>
          <w:b w:val="0"/>
          <w:sz w:val="28"/>
          <w:szCs w:val="28"/>
          <w:shd w:val="clear" w:color="auto" w:fill="F9F9F9"/>
          <w:lang w:val="uk-UA"/>
        </w:rPr>
        <w:t>Ярмоленко</w:t>
      </w:r>
      <w:proofErr w:type="spellEnd"/>
      <w:r w:rsidRPr="00BC0B88">
        <w:rPr>
          <w:b w:val="0"/>
          <w:sz w:val="28"/>
          <w:szCs w:val="28"/>
          <w:shd w:val="clear" w:color="auto" w:fill="F9F9F9"/>
          <w:lang w:val="uk-UA"/>
        </w:rPr>
        <w:t xml:space="preserve">, Є. Г. </w:t>
      </w:r>
      <w:proofErr w:type="spellStart"/>
      <w:r w:rsidRPr="00BC0B88">
        <w:rPr>
          <w:b w:val="0"/>
          <w:sz w:val="28"/>
          <w:szCs w:val="28"/>
          <w:shd w:val="clear" w:color="auto" w:fill="F9F9F9"/>
          <w:lang w:val="uk-UA"/>
        </w:rPr>
        <w:t>Романушко</w:t>
      </w:r>
      <w:proofErr w:type="spellEnd"/>
      <w:r w:rsidRPr="00BC0B88">
        <w:rPr>
          <w:b w:val="0"/>
          <w:sz w:val="28"/>
          <w:szCs w:val="28"/>
          <w:shd w:val="clear" w:color="auto" w:fill="F9F9F9"/>
          <w:lang w:val="uk-UA"/>
        </w:rPr>
        <w:t xml:space="preserve">, О. Ф. Осипов та ін.; За </w:t>
      </w:r>
      <w:proofErr w:type="spellStart"/>
      <w:r w:rsidRPr="00BC0B88">
        <w:rPr>
          <w:b w:val="0"/>
          <w:sz w:val="28"/>
          <w:szCs w:val="28"/>
          <w:shd w:val="clear" w:color="auto" w:fill="F9F9F9"/>
          <w:lang w:val="uk-UA"/>
        </w:rPr>
        <w:t>заг</w:t>
      </w:r>
      <w:proofErr w:type="spellEnd"/>
      <w:r w:rsidRPr="00BC0B88">
        <w:rPr>
          <w:b w:val="0"/>
          <w:sz w:val="28"/>
          <w:szCs w:val="28"/>
          <w:shd w:val="clear" w:color="auto" w:fill="F9F9F9"/>
          <w:lang w:val="uk-UA"/>
        </w:rPr>
        <w:t xml:space="preserve">. ред. М. Г. </w:t>
      </w:r>
      <w:proofErr w:type="spellStart"/>
      <w:r w:rsidRPr="00BC0B88">
        <w:rPr>
          <w:b w:val="0"/>
          <w:sz w:val="28"/>
          <w:szCs w:val="28"/>
          <w:shd w:val="clear" w:color="auto" w:fill="F9F9F9"/>
          <w:lang w:val="uk-UA"/>
        </w:rPr>
        <w:t>Ярмоленка</w:t>
      </w:r>
      <w:proofErr w:type="spellEnd"/>
      <w:r w:rsidRPr="00BC0B88">
        <w:rPr>
          <w:b w:val="0"/>
          <w:sz w:val="28"/>
          <w:szCs w:val="28"/>
          <w:shd w:val="clear" w:color="auto" w:fill="F9F9F9"/>
          <w:lang w:val="uk-UA"/>
        </w:rPr>
        <w:t>. — К.: Вища шк., 2017. — 207 с.</w:t>
      </w:r>
    </w:p>
    <w:p w:rsidR="00151D18" w:rsidRPr="00BC0B88" w:rsidRDefault="00151D18" w:rsidP="000A200B">
      <w:pPr>
        <w:spacing w:line="232" w:lineRule="auto"/>
        <w:ind w:right="34"/>
        <w:jc w:val="both"/>
        <w:rPr>
          <w:color w:val="000000"/>
          <w:sz w:val="28"/>
          <w:szCs w:val="28"/>
          <w:shd w:val="clear" w:color="auto" w:fill="FFFFFF"/>
          <w:lang w:val="uk-UA"/>
        </w:rPr>
      </w:pPr>
      <w:r w:rsidRPr="00BC0B88">
        <w:rPr>
          <w:color w:val="333333"/>
          <w:sz w:val="28"/>
          <w:szCs w:val="28"/>
          <w:shd w:val="clear" w:color="auto" w:fill="F5F5F5"/>
          <w:lang w:val="uk-UA"/>
        </w:rPr>
        <w:t xml:space="preserve">5. </w:t>
      </w:r>
      <w:r w:rsidRPr="00BC0B88">
        <w:rPr>
          <w:color w:val="000000"/>
          <w:sz w:val="28"/>
          <w:szCs w:val="28"/>
          <w:shd w:val="clear" w:color="auto" w:fill="FFFFFF"/>
          <w:lang w:val="uk-UA"/>
        </w:rPr>
        <w:t xml:space="preserve">Білецький А. А. Організація і технологія будівельних робіт : </w:t>
      </w:r>
      <w:proofErr w:type="spellStart"/>
      <w:r w:rsidRPr="00BC0B88">
        <w:rPr>
          <w:color w:val="000000"/>
          <w:sz w:val="28"/>
          <w:szCs w:val="28"/>
          <w:shd w:val="clear" w:color="auto" w:fill="FFFFFF"/>
          <w:lang w:val="uk-UA"/>
        </w:rPr>
        <w:t>навч</w:t>
      </w:r>
      <w:proofErr w:type="spellEnd"/>
      <w:r w:rsidRPr="00BC0B88">
        <w:rPr>
          <w:color w:val="000000"/>
          <w:sz w:val="28"/>
          <w:szCs w:val="28"/>
          <w:shd w:val="clear" w:color="auto" w:fill="FFFFFF"/>
          <w:lang w:val="uk-UA"/>
        </w:rPr>
        <w:t xml:space="preserve">. </w:t>
      </w:r>
      <w:proofErr w:type="spellStart"/>
      <w:r w:rsidRPr="00BC0B88">
        <w:rPr>
          <w:color w:val="000000"/>
          <w:sz w:val="28"/>
          <w:szCs w:val="28"/>
          <w:shd w:val="clear" w:color="auto" w:fill="FFFFFF"/>
          <w:lang w:val="uk-UA"/>
        </w:rPr>
        <w:t>посіб</w:t>
      </w:r>
      <w:proofErr w:type="spellEnd"/>
      <w:r w:rsidRPr="00BC0B88">
        <w:rPr>
          <w:color w:val="000000"/>
          <w:sz w:val="28"/>
          <w:szCs w:val="28"/>
          <w:shd w:val="clear" w:color="auto" w:fill="FFFFFF"/>
          <w:lang w:val="uk-UA"/>
        </w:rPr>
        <w:t>. / А. А. Білецький. – Рівне : НУВГП, 2007. – 202 с.</w:t>
      </w:r>
    </w:p>
    <w:p w:rsidR="00151D18" w:rsidRPr="00BC0B88" w:rsidRDefault="00151D18" w:rsidP="000A200B">
      <w:pPr>
        <w:spacing w:line="232" w:lineRule="auto"/>
        <w:ind w:right="34"/>
        <w:jc w:val="both"/>
        <w:rPr>
          <w:sz w:val="28"/>
          <w:szCs w:val="28"/>
          <w:shd w:val="clear" w:color="auto" w:fill="FFFFFF"/>
          <w:lang w:val="uk-UA"/>
        </w:rPr>
      </w:pPr>
      <w:r w:rsidRPr="00BC0B88">
        <w:rPr>
          <w:sz w:val="28"/>
          <w:szCs w:val="28"/>
          <w:shd w:val="clear" w:color="auto" w:fill="FFFFFF"/>
          <w:lang w:val="uk-UA"/>
        </w:rPr>
        <w:t xml:space="preserve">6. Курс лекцій для студентів інженерно-будівельного профілю / </w:t>
      </w:r>
      <w:proofErr w:type="spellStart"/>
      <w:r w:rsidRPr="00BC0B88">
        <w:rPr>
          <w:sz w:val="28"/>
          <w:szCs w:val="28"/>
          <w:shd w:val="clear" w:color="auto" w:fill="FFFFFF"/>
          <w:lang w:val="uk-UA"/>
        </w:rPr>
        <w:t>Укл</w:t>
      </w:r>
      <w:proofErr w:type="spellEnd"/>
      <w:r w:rsidRPr="00BC0B88">
        <w:rPr>
          <w:sz w:val="28"/>
          <w:szCs w:val="28"/>
          <w:shd w:val="clear" w:color="auto" w:fill="FFFFFF"/>
          <w:lang w:val="uk-UA"/>
        </w:rPr>
        <w:t xml:space="preserve">.: Я. Й. </w:t>
      </w:r>
      <w:proofErr w:type="spellStart"/>
      <w:r w:rsidRPr="00BC0B88">
        <w:rPr>
          <w:sz w:val="28"/>
          <w:szCs w:val="28"/>
          <w:shd w:val="clear" w:color="auto" w:fill="FFFFFF"/>
          <w:lang w:val="uk-UA"/>
        </w:rPr>
        <w:t>Коцій</w:t>
      </w:r>
      <w:proofErr w:type="spellEnd"/>
      <w:r w:rsidRPr="00BC0B88">
        <w:rPr>
          <w:sz w:val="28"/>
          <w:szCs w:val="28"/>
          <w:shd w:val="clear" w:color="auto" w:fill="FFFFFF"/>
          <w:lang w:val="uk-UA"/>
        </w:rPr>
        <w:t>, к. т. н., доц.; І. Г. Іваник, к. т. н., доц.; С. І. Віхоть</w:t>
      </w:r>
      <w:r w:rsidR="000A200B" w:rsidRPr="00BC0B88">
        <w:rPr>
          <w:sz w:val="28"/>
          <w:szCs w:val="28"/>
          <w:shd w:val="clear" w:color="auto" w:fill="FFFFFF"/>
          <w:lang w:val="uk-UA"/>
        </w:rPr>
        <w:t>, м. н. с. – Львів: Видавництво.</w:t>
      </w:r>
      <w:r w:rsidRPr="00BC0B88">
        <w:rPr>
          <w:sz w:val="28"/>
          <w:szCs w:val="28"/>
          <w:shd w:val="clear" w:color="auto" w:fill="FFFFFF"/>
          <w:lang w:val="uk-UA"/>
        </w:rPr>
        <w:t xml:space="preserve"> 2016. -94 с.</w:t>
      </w:r>
    </w:p>
    <w:p w:rsidR="00151D18" w:rsidRPr="00BC0B88" w:rsidRDefault="00151D18" w:rsidP="00151D18">
      <w:pPr>
        <w:spacing w:line="232" w:lineRule="auto"/>
        <w:ind w:right="34"/>
        <w:jc w:val="both"/>
        <w:rPr>
          <w:bCs/>
          <w:sz w:val="28"/>
          <w:szCs w:val="28"/>
          <w:lang w:val="uk-UA"/>
        </w:rPr>
      </w:pPr>
      <w:r w:rsidRPr="00BC0B88">
        <w:rPr>
          <w:sz w:val="28"/>
          <w:szCs w:val="28"/>
          <w:shd w:val="clear" w:color="auto" w:fill="FFFFFF"/>
          <w:lang w:val="uk-UA"/>
        </w:rPr>
        <w:t xml:space="preserve">7. </w:t>
      </w:r>
      <w:proofErr w:type="spellStart"/>
      <w:r w:rsidRPr="00BC0B88">
        <w:rPr>
          <w:bCs/>
          <w:sz w:val="28"/>
          <w:szCs w:val="28"/>
          <w:lang w:val="uk-UA"/>
        </w:rPr>
        <w:t>Кизима</w:t>
      </w:r>
      <w:proofErr w:type="spellEnd"/>
      <w:r w:rsidRPr="00BC0B88">
        <w:rPr>
          <w:bCs/>
          <w:sz w:val="28"/>
          <w:szCs w:val="28"/>
          <w:lang w:val="uk-UA"/>
        </w:rPr>
        <w:t xml:space="preserve"> В.П., </w:t>
      </w:r>
      <w:proofErr w:type="spellStart"/>
      <w:r w:rsidRPr="00BC0B88">
        <w:rPr>
          <w:bCs/>
          <w:sz w:val="28"/>
          <w:szCs w:val="28"/>
          <w:lang w:val="uk-UA"/>
        </w:rPr>
        <w:t>Куковський</w:t>
      </w:r>
      <w:proofErr w:type="spellEnd"/>
      <w:r w:rsidRPr="00BC0B88">
        <w:rPr>
          <w:bCs/>
          <w:sz w:val="28"/>
          <w:szCs w:val="28"/>
          <w:lang w:val="uk-UA"/>
        </w:rPr>
        <w:t xml:space="preserve"> А.Г., Ткачук М.М. та ін. Вибір машин і механізмів для земляних робіт </w:t>
      </w:r>
      <w:r w:rsidRPr="00BC0B88">
        <w:rPr>
          <w:sz w:val="28"/>
          <w:szCs w:val="28"/>
          <w:shd w:val="clear" w:color="auto" w:fill="FFFFFF"/>
          <w:lang w:val="uk-UA"/>
        </w:rPr>
        <w:t>Навчальний посібник. . – Рівне : НУВГП, 2013. – 240 с. ISBN 978-966-327-270-2</w:t>
      </w:r>
    </w:p>
    <w:p w:rsidR="00151D18" w:rsidRPr="00BC0B88" w:rsidRDefault="00151D18" w:rsidP="00151D18">
      <w:pPr>
        <w:spacing w:line="232" w:lineRule="auto"/>
        <w:ind w:right="34"/>
        <w:jc w:val="both"/>
        <w:rPr>
          <w:color w:val="000000"/>
          <w:sz w:val="28"/>
          <w:szCs w:val="28"/>
          <w:shd w:val="clear" w:color="auto" w:fill="FFFFFF"/>
          <w:lang w:val="uk-UA"/>
        </w:rPr>
      </w:pPr>
      <w:r w:rsidRPr="00BC0B88">
        <w:rPr>
          <w:color w:val="333333"/>
          <w:sz w:val="28"/>
          <w:szCs w:val="28"/>
          <w:shd w:val="clear" w:color="auto" w:fill="F5F5F5"/>
          <w:lang w:val="uk-UA"/>
        </w:rPr>
        <w:t xml:space="preserve">8. </w:t>
      </w:r>
      <w:proofErr w:type="spellStart"/>
      <w:r w:rsidRPr="00BC0B88">
        <w:rPr>
          <w:color w:val="333333"/>
          <w:sz w:val="28"/>
          <w:szCs w:val="28"/>
          <w:shd w:val="clear" w:color="auto" w:fill="F5F5F5"/>
          <w:lang w:val="uk-UA"/>
        </w:rPr>
        <w:t>К</w:t>
      </w:r>
      <w:r w:rsidRPr="00BC0B88">
        <w:rPr>
          <w:bCs/>
          <w:color w:val="000000"/>
          <w:sz w:val="28"/>
          <w:szCs w:val="28"/>
          <w:lang w:val="uk-UA"/>
        </w:rPr>
        <w:t>изима</w:t>
      </w:r>
      <w:proofErr w:type="spellEnd"/>
      <w:r w:rsidRPr="00BC0B88">
        <w:rPr>
          <w:bCs/>
          <w:color w:val="000000"/>
          <w:sz w:val="28"/>
          <w:szCs w:val="28"/>
          <w:lang w:val="uk-UA"/>
        </w:rPr>
        <w:t xml:space="preserve"> В.П., Ткачук М.М., </w:t>
      </w:r>
      <w:proofErr w:type="spellStart"/>
      <w:r w:rsidRPr="00BC0B88">
        <w:rPr>
          <w:bCs/>
          <w:color w:val="000000"/>
          <w:sz w:val="28"/>
          <w:szCs w:val="28"/>
          <w:lang w:val="uk-UA"/>
        </w:rPr>
        <w:t>Куковський</w:t>
      </w:r>
      <w:proofErr w:type="spellEnd"/>
      <w:r w:rsidRPr="00BC0B88">
        <w:rPr>
          <w:bCs/>
          <w:color w:val="000000"/>
          <w:sz w:val="28"/>
          <w:szCs w:val="28"/>
          <w:lang w:val="uk-UA"/>
        </w:rPr>
        <w:t xml:space="preserve"> А.Г., </w:t>
      </w:r>
      <w:proofErr w:type="spellStart"/>
      <w:r w:rsidRPr="00BC0B88">
        <w:rPr>
          <w:bCs/>
          <w:color w:val="000000"/>
          <w:sz w:val="28"/>
          <w:szCs w:val="28"/>
          <w:lang w:val="uk-UA"/>
        </w:rPr>
        <w:t>Громадченко</w:t>
      </w:r>
      <w:proofErr w:type="spellEnd"/>
      <w:r w:rsidRPr="00BC0B88">
        <w:rPr>
          <w:bCs/>
          <w:color w:val="000000"/>
          <w:sz w:val="28"/>
          <w:szCs w:val="28"/>
          <w:lang w:val="uk-UA"/>
        </w:rPr>
        <w:t xml:space="preserve"> В.Ю., </w:t>
      </w:r>
      <w:proofErr w:type="spellStart"/>
      <w:r w:rsidRPr="00BC0B88">
        <w:rPr>
          <w:bCs/>
          <w:color w:val="000000"/>
          <w:sz w:val="28"/>
          <w:szCs w:val="28"/>
          <w:lang w:val="uk-UA"/>
        </w:rPr>
        <w:t>Яковчук</w:t>
      </w:r>
      <w:proofErr w:type="spellEnd"/>
      <w:r w:rsidRPr="00BC0B88">
        <w:rPr>
          <w:bCs/>
          <w:color w:val="000000"/>
          <w:sz w:val="28"/>
          <w:szCs w:val="28"/>
          <w:lang w:val="uk-UA"/>
        </w:rPr>
        <w:t xml:space="preserve"> В.В. Технологія земляних робіт у будівництві. </w:t>
      </w:r>
      <w:r w:rsidRPr="00BC0B88">
        <w:rPr>
          <w:color w:val="000000"/>
          <w:sz w:val="28"/>
          <w:szCs w:val="28"/>
          <w:shd w:val="clear" w:color="auto" w:fill="FFFFFF"/>
          <w:lang w:val="uk-UA"/>
        </w:rPr>
        <w:t>Навчальний посібник. – Рівне : НУВГП, 2013. – 425 с. ISBN 978-966-327-260-3</w:t>
      </w:r>
    </w:p>
    <w:p w:rsidR="00151D18" w:rsidRPr="00BC0B88" w:rsidRDefault="00151D18" w:rsidP="00151D18">
      <w:pPr>
        <w:spacing w:line="232" w:lineRule="auto"/>
        <w:ind w:right="34"/>
        <w:jc w:val="both"/>
        <w:rPr>
          <w:sz w:val="28"/>
          <w:szCs w:val="28"/>
          <w:shd w:val="clear" w:color="auto" w:fill="FFFFFF"/>
          <w:lang w:val="uk-UA"/>
        </w:rPr>
      </w:pPr>
      <w:r w:rsidRPr="00BC0B88">
        <w:rPr>
          <w:sz w:val="28"/>
          <w:szCs w:val="28"/>
          <w:shd w:val="clear" w:color="auto" w:fill="F5F5F5"/>
          <w:lang w:val="uk-UA"/>
        </w:rPr>
        <w:t xml:space="preserve">9. </w:t>
      </w:r>
      <w:r w:rsidRPr="00BC0B88">
        <w:rPr>
          <w:bCs/>
          <w:sz w:val="28"/>
          <w:szCs w:val="28"/>
          <w:lang w:val="uk-UA"/>
        </w:rPr>
        <w:t xml:space="preserve">Курсовий </w:t>
      </w:r>
      <w:proofErr w:type="spellStart"/>
      <w:r w:rsidRPr="00BC0B88">
        <w:rPr>
          <w:bCs/>
          <w:sz w:val="28"/>
          <w:szCs w:val="28"/>
          <w:lang w:val="uk-UA"/>
        </w:rPr>
        <w:t>проект-</w:t>
      </w:r>
      <w:proofErr w:type="spellEnd"/>
      <w:r w:rsidRPr="00BC0B88">
        <w:rPr>
          <w:bCs/>
          <w:sz w:val="28"/>
          <w:szCs w:val="28"/>
          <w:lang w:val="uk-UA"/>
        </w:rPr>
        <w:t xml:space="preserve"> Проектування земляних </w:t>
      </w:r>
      <w:proofErr w:type="spellStart"/>
      <w:r w:rsidRPr="00BC0B88">
        <w:rPr>
          <w:bCs/>
          <w:sz w:val="28"/>
          <w:szCs w:val="28"/>
          <w:lang w:val="uk-UA"/>
        </w:rPr>
        <w:t>робіт.</w:t>
      </w:r>
      <w:r w:rsidRPr="00BC0B88">
        <w:rPr>
          <w:sz w:val="28"/>
          <w:szCs w:val="28"/>
          <w:shd w:val="clear" w:color="auto" w:fill="FFFFFF"/>
          <w:lang w:val="uk-UA"/>
        </w:rPr>
        <w:t>К</w:t>
      </w:r>
      <w:proofErr w:type="spellEnd"/>
      <w:r w:rsidRPr="00BC0B88">
        <w:rPr>
          <w:sz w:val="28"/>
          <w:szCs w:val="28"/>
          <w:shd w:val="clear" w:color="auto" w:fill="FFFFFF"/>
          <w:lang w:val="uk-UA"/>
        </w:rPr>
        <w:t>.: КНУБА, 2018. - 35 с. + 1 креслення</w:t>
      </w:r>
    </w:p>
    <w:p w:rsidR="00151D18" w:rsidRPr="00BC0B88" w:rsidRDefault="00151D18" w:rsidP="00151D18">
      <w:pPr>
        <w:jc w:val="both"/>
        <w:rPr>
          <w:sz w:val="28"/>
          <w:szCs w:val="28"/>
          <w:shd w:val="clear" w:color="auto" w:fill="FFFFFF"/>
          <w:lang w:val="uk-UA"/>
        </w:rPr>
      </w:pPr>
      <w:r w:rsidRPr="00BC0B88">
        <w:rPr>
          <w:sz w:val="28"/>
          <w:szCs w:val="28"/>
          <w:shd w:val="clear" w:color="auto" w:fill="FFFFFF"/>
          <w:lang w:val="uk-UA"/>
        </w:rPr>
        <w:t xml:space="preserve">10. </w:t>
      </w:r>
      <w:proofErr w:type="spellStart"/>
      <w:r w:rsidRPr="00BC0B88">
        <w:rPr>
          <w:sz w:val="28"/>
          <w:szCs w:val="28"/>
          <w:shd w:val="clear" w:color="auto" w:fill="FFFFFF"/>
          <w:lang w:val="uk-UA"/>
        </w:rPr>
        <w:t>Снітинський</w:t>
      </w:r>
      <w:proofErr w:type="spellEnd"/>
      <w:r w:rsidRPr="00BC0B88">
        <w:rPr>
          <w:sz w:val="28"/>
          <w:szCs w:val="28"/>
          <w:shd w:val="clear" w:color="auto" w:fill="FFFFFF"/>
          <w:lang w:val="uk-UA"/>
        </w:rPr>
        <w:t xml:space="preserve"> В.В. Цемент для розчинів  і бетонів в аграрному будівництві/ В.В. </w:t>
      </w:r>
      <w:proofErr w:type="spellStart"/>
      <w:r w:rsidRPr="00BC0B88">
        <w:rPr>
          <w:sz w:val="28"/>
          <w:szCs w:val="28"/>
          <w:shd w:val="clear" w:color="auto" w:fill="FFFFFF"/>
          <w:lang w:val="uk-UA"/>
        </w:rPr>
        <w:t>Снітинський</w:t>
      </w:r>
      <w:proofErr w:type="spellEnd"/>
      <w:r w:rsidRPr="00BC0B88">
        <w:rPr>
          <w:sz w:val="28"/>
          <w:szCs w:val="28"/>
          <w:shd w:val="clear" w:color="auto" w:fill="FFFFFF"/>
          <w:lang w:val="uk-UA"/>
        </w:rPr>
        <w:t>, І.І.</w:t>
      </w:r>
      <w:proofErr w:type="spellStart"/>
      <w:r w:rsidRPr="00BC0B88">
        <w:rPr>
          <w:sz w:val="28"/>
          <w:szCs w:val="28"/>
          <w:shd w:val="clear" w:color="auto" w:fill="FFFFFF"/>
          <w:lang w:val="uk-UA"/>
        </w:rPr>
        <w:t>Ніконець</w:t>
      </w:r>
      <w:proofErr w:type="spellEnd"/>
      <w:r w:rsidRPr="00BC0B88">
        <w:rPr>
          <w:sz w:val="28"/>
          <w:szCs w:val="28"/>
          <w:shd w:val="clear" w:color="auto" w:fill="FFFFFF"/>
          <w:lang w:val="uk-UA"/>
        </w:rPr>
        <w:t xml:space="preserve">, Р.А. </w:t>
      </w:r>
      <w:proofErr w:type="spellStart"/>
      <w:r w:rsidRPr="00BC0B88">
        <w:rPr>
          <w:sz w:val="28"/>
          <w:szCs w:val="28"/>
          <w:shd w:val="clear" w:color="auto" w:fill="FFFFFF"/>
          <w:lang w:val="uk-UA"/>
        </w:rPr>
        <w:t>Шмиг</w:t>
      </w:r>
      <w:proofErr w:type="spellEnd"/>
      <w:r w:rsidRPr="00BC0B88">
        <w:rPr>
          <w:sz w:val="28"/>
          <w:szCs w:val="28"/>
          <w:shd w:val="clear" w:color="auto" w:fill="FFFFFF"/>
          <w:lang w:val="uk-UA"/>
        </w:rPr>
        <w:t xml:space="preserve">. – Львів: Український бестселер, 2013. – 125 с. </w:t>
      </w:r>
    </w:p>
    <w:p w:rsidR="00151D18" w:rsidRPr="00BC0B88" w:rsidRDefault="00151D18" w:rsidP="000A200B">
      <w:pPr>
        <w:jc w:val="both"/>
        <w:rPr>
          <w:sz w:val="28"/>
          <w:szCs w:val="28"/>
          <w:lang w:val="uk-UA"/>
        </w:rPr>
      </w:pPr>
      <w:r w:rsidRPr="00BC0B88">
        <w:rPr>
          <w:sz w:val="28"/>
          <w:szCs w:val="28"/>
          <w:shd w:val="clear" w:color="auto" w:fill="FFFFFF"/>
          <w:lang w:val="uk-UA"/>
        </w:rPr>
        <w:t xml:space="preserve">11. </w:t>
      </w:r>
      <w:proofErr w:type="spellStart"/>
      <w:r w:rsidRPr="00BC0B88">
        <w:rPr>
          <w:color w:val="000000"/>
          <w:sz w:val="28"/>
          <w:szCs w:val="28"/>
          <w:lang w:val="uk-UA"/>
        </w:rPr>
        <w:t>Менейлюк</w:t>
      </w:r>
      <w:proofErr w:type="spellEnd"/>
      <w:r w:rsidRPr="00BC0B88">
        <w:rPr>
          <w:color w:val="000000"/>
          <w:sz w:val="28"/>
          <w:szCs w:val="28"/>
          <w:lang w:val="uk-UA"/>
        </w:rPr>
        <w:t xml:space="preserve"> А.И., </w:t>
      </w:r>
      <w:proofErr w:type="spellStart"/>
      <w:r w:rsidRPr="00BC0B88">
        <w:rPr>
          <w:color w:val="000000"/>
          <w:sz w:val="28"/>
          <w:szCs w:val="28"/>
          <w:lang w:val="uk-UA"/>
        </w:rPr>
        <w:t>Дубельт</w:t>
      </w:r>
      <w:proofErr w:type="spellEnd"/>
      <w:r w:rsidRPr="00BC0B88">
        <w:rPr>
          <w:color w:val="000000"/>
          <w:sz w:val="28"/>
          <w:szCs w:val="28"/>
          <w:lang w:val="uk-UA"/>
        </w:rPr>
        <w:t xml:space="preserve"> Т.М., </w:t>
      </w:r>
      <w:proofErr w:type="spellStart"/>
      <w:r w:rsidRPr="00BC0B88">
        <w:rPr>
          <w:color w:val="000000"/>
          <w:sz w:val="28"/>
          <w:szCs w:val="28"/>
          <w:lang w:val="uk-UA"/>
        </w:rPr>
        <w:t>Менейлюк</w:t>
      </w:r>
      <w:proofErr w:type="spellEnd"/>
      <w:r w:rsidRPr="00BC0B88">
        <w:rPr>
          <w:color w:val="000000"/>
          <w:sz w:val="28"/>
          <w:szCs w:val="28"/>
          <w:lang w:val="uk-UA"/>
        </w:rPr>
        <w:t xml:space="preserve"> И.А. </w:t>
      </w:r>
      <w:proofErr w:type="spellStart"/>
      <w:r w:rsidRPr="00BC0B88">
        <w:rPr>
          <w:color w:val="000000"/>
          <w:sz w:val="28"/>
          <w:szCs w:val="28"/>
          <w:lang w:val="uk-UA"/>
        </w:rPr>
        <w:t>Инновации</w:t>
      </w:r>
      <w:proofErr w:type="spellEnd"/>
      <w:r w:rsidRPr="00BC0B88">
        <w:rPr>
          <w:color w:val="000000"/>
          <w:sz w:val="28"/>
          <w:szCs w:val="28"/>
          <w:lang w:val="uk-UA"/>
        </w:rPr>
        <w:t xml:space="preserve"> в </w:t>
      </w:r>
      <w:proofErr w:type="spellStart"/>
      <w:r w:rsidRPr="00BC0B88">
        <w:rPr>
          <w:color w:val="000000"/>
          <w:sz w:val="28"/>
          <w:szCs w:val="28"/>
          <w:lang w:val="uk-UA"/>
        </w:rPr>
        <w:t>строительстве</w:t>
      </w:r>
      <w:proofErr w:type="spellEnd"/>
      <w:r w:rsidRPr="00BC0B88">
        <w:rPr>
          <w:color w:val="000000"/>
          <w:sz w:val="28"/>
          <w:szCs w:val="28"/>
          <w:lang w:val="uk-UA"/>
        </w:rPr>
        <w:t xml:space="preserve"> и </w:t>
      </w:r>
      <w:proofErr w:type="spellStart"/>
      <w:r w:rsidRPr="00BC0B88">
        <w:rPr>
          <w:color w:val="000000"/>
          <w:sz w:val="28"/>
          <w:szCs w:val="28"/>
          <w:lang w:val="uk-UA"/>
        </w:rPr>
        <w:t>реконструкции</w:t>
      </w:r>
      <w:proofErr w:type="spellEnd"/>
      <w:r w:rsidRPr="00BC0B88">
        <w:rPr>
          <w:color w:val="000000"/>
          <w:sz w:val="28"/>
          <w:szCs w:val="28"/>
          <w:lang w:val="uk-UA"/>
        </w:rPr>
        <w:t>. – К.: ТОВ НВП «</w:t>
      </w:r>
      <w:proofErr w:type="spellStart"/>
      <w:r w:rsidRPr="00BC0B88">
        <w:rPr>
          <w:color w:val="000000"/>
          <w:sz w:val="28"/>
          <w:szCs w:val="28"/>
          <w:lang w:val="uk-UA"/>
        </w:rPr>
        <w:t>Інтерсервіс</w:t>
      </w:r>
      <w:proofErr w:type="spellEnd"/>
      <w:r w:rsidRPr="00BC0B88">
        <w:rPr>
          <w:color w:val="000000"/>
          <w:sz w:val="28"/>
          <w:szCs w:val="28"/>
          <w:lang w:val="uk-UA"/>
        </w:rPr>
        <w:t>», 2018. – 652 с.</w:t>
      </w:r>
    </w:p>
    <w:p w:rsidR="00B701BC" w:rsidRPr="00BC0B88" w:rsidRDefault="00B701BC" w:rsidP="00151D18">
      <w:pPr>
        <w:pStyle w:val="a4"/>
        <w:tabs>
          <w:tab w:val="left" w:pos="708"/>
        </w:tabs>
        <w:jc w:val="both"/>
        <w:rPr>
          <w:lang w:val="uk-UA"/>
        </w:rPr>
      </w:pPr>
    </w:p>
    <w:p w:rsidR="004F4340" w:rsidRPr="00BC0B88" w:rsidRDefault="004F331E" w:rsidP="001D0337">
      <w:pPr>
        <w:tabs>
          <w:tab w:val="left" w:pos="0"/>
        </w:tabs>
        <w:ind w:firstLine="851"/>
        <w:jc w:val="both"/>
        <w:rPr>
          <w:sz w:val="28"/>
          <w:szCs w:val="28"/>
          <w:lang w:val="uk-UA"/>
        </w:rPr>
      </w:pPr>
      <w:r w:rsidRPr="00BC0B88">
        <w:rPr>
          <w:b/>
          <w:sz w:val="28"/>
          <w:szCs w:val="28"/>
          <w:lang w:val="uk-UA"/>
        </w:rPr>
        <w:t>ПРОГРАМА НАВЧАЛЬНОЇ ДИСЦИПЛІНИ</w:t>
      </w:r>
      <w:r w:rsidRPr="00BC0B88">
        <w:rPr>
          <w:sz w:val="28"/>
          <w:szCs w:val="28"/>
          <w:lang w:val="uk-UA"/>
        </w:rPr>
        <w:t xml:space="preserve"> </w:t>
      </w:r>
      <w:r w:rsidR="004F4340" w:rsidRPr="00BC0B88">
        <w:rPr>
          <w:b/>
          <w:sz w:val="28"/>
          <w:szCs w:val="28"/>
          <w:lang w:val="uk-UA"/>
        </w:rPr>
        <w:t>«ОРГАНІЗАЦІЯ БУДІВНИЦТВА</w:t>
      </w:r>
      <w:r w:rsidR="004F4340" w:rsidRPr="00BC0B88">
        <w:rPr>
          <w:sz w:val="28"/>
          <w:szCs w:val="28"/>
          <w:lang w:val="uk-UA"/>
        </w:rPr>
        <w:t>»</w:t>
      </w:r>
    </w:p>
    <w:p w:rsidR="004F331E" w:rsidRPr="00BC0B88" w:rsidRDefault="004F331E" w:rsidP="004F4340">
      <w:pPr>
        <w:pStyle w:val="a4"/>
        <w:ind w:firstLine="720"/>
        <w:jc w:val="center"/>
        <w:rPr>
          <w:b/>
          <w:szCs w:val="28"/>
          <w:lang w:val="uk-UA" w:eastAsia="uk-UA"/>
        </w:rPr>
      </w:pPr>
    </w:p>
    <w:p w:rsidR="004F331E" w:rsidRPr="00BC0B88" w:rsidRDefault="004F331E" w:rsidP="004F331E">
      <w:pPr>
        <w:tabs>
          <w:tab w:val="left" w:pos="0"/>
        </w:tabs>
        <w:ind w:firstLine="851"/>
        <w:jc w:val="both"/>
        <w:rPr>
          <w:sz w:val="28"/>
          <w:szCs w:val="28"/>
          <w:lang w:val="uk-UA" w:eastAsia="uk-UA"/>
        </w:rPr>
      </w:pPr>
      <w:r w:rsidRPr="00BC0B88">
        <w:rPr>
          <w:sz w:val="28"/>
          <w:szCs w:val="28"/>
          <w:lang w:val="uk-UA" w:eastAsia="uk-UA"/>
        </w:rPr>
        <w:t xml:space="preserve">Основні положення по організації і плануванню; організація проектування в будівництві; поточні методи організації будівництва; поточні методи організації будівництва; календарне планування, види календарних планів; проектування будівельних генпланів; підготовка будівельного виробництва; рекомендації по розміщенню вантажопідйомних машин і механізмів на будівельному майданчику. </w:t>
      </w:r>
    </w:p>
    <w:p w:rsidR="007927A7" w:rsidRPr="00BC0B88" w:rsidRDefault="007927A7" w:rsidP="004F331E">
      <w:pPr>
        <w:tabs>
          <w:tab w:val="left" w:pos="0"/>
        </w:tabs>
        <w:ind w:firstLine="851"/>
        <w:jc w:val="both"/>
        <w:rPr>
          <w:sz w:val="28"/>
          <w:szCs w:val="28"/>
          <w:lang w:val="uk-UA" w:eastAsia="uk-UA"/>
        </w:rPr>
      </w:pPr>
    </w:p>
    <w:p w:rsidR="00B701BC" w:rsidRPr="00BC0B88" w:rsidRDefault="00C01221" w:rsidP="001D0337">
      <w:pPr>
        <w:tabs>
          <w:tab w:val="left" w:pos="0"/>
        </w:tabs>
        <w:ind w:firstLine="851"/>
        <w:jc w:val="both"/>
        <w:rPr>
          <w:sz w:val="28"/>
          <w:szCs w:val="28"/>
          <w:lang w:val="uk-UA"/>
        </w:rPr>
      </w:pPr>
      <w:r w:rsidRPr="00BC0B88">
        <w:rPr>
          <w:b/>
          <w:sz w:val="28"/>
          <w:szCs w:val="28"/>
          <w:lang w:val="uk-UA" w:eastAsia="uk-UA"/>
        </w:rPr>
        <w:t xml:space="preserve">ПЕРЕЛІК ПИТАНЬ З </w:t>
      </w:r>
      <w:r w:rsidRPr="00BC0B88">
        <w:rPr>
          <w:b/>
          <w:sz w:val="28"/>
          <w:szCs w:val="28"/>
          <w:lang w:val="uk-UA"/>
        </w:rPr>
        <w:t>НАВЧАЛЬНОЇ ДИСЦИПЛІНИ  «ОРГАНІЗАЦІЯ БУДІВНИЦТВА</w:t>
      </w:r>
      <w:r w:rsidRPr="00BC0B88">
        <w:rPr>
          <w:sz w:val="28"/>
          <w:szCs w:val="28"/>
          <w:lang w:val="uk-UA"/>
        </w:rPr>
        <w:t>»</w:t>
      </w:r>
    </w:p>
    <w:p w:rsidR="00B701BC" w:rsidRPr="00BC0B88" w:rsidRDefault="00B701BC" w:rsidP="00B701BC">
      <w:pPr>
        <w:tabs>
          <w:tab w:val="left" w:pos="0"/>
        </w:tabs>
        <w:ind w:left="720"/>
        <w:rPr>
          <w:sz w:val="28"/>
          <w:szCs w:val="28"/>
          <w:lang w:val="uk-UA"/>
        </w:rPr>
      </w:pPr>
    </w:p>
    <w:p w:rsidR="00B701BC" w:rsidRPr="00BC0B88" w:rsidRDefault="00B701BC" w:rsidP="00E96B55">
      <w:pPr>
        <w:pStyle w:val="a4"/>
        <w:jc w:val="both"/>
        <w:rPr>
          <w:szCs w:val="28"/>
          <w:lang w:val="uk-UA"/>
        </w:rPr>
      </w:pPr>
      <w:r w:rsidRPr="00BC0B88">
        <w:rPr>
          <w:szCs w:val="28"/>
          <w:lang w:val="uk-UA"/>
        </w:rPr>
        <w:t>1.Вступ до дисципліни. Цілі і задачі дисципліни, учасники будівництва будівель та споруд, література, яка використовується при проектуванні організації будівництва та проведенні будівельних робіт.</w:t>
      </w:r>
    </w:p>
    <w:p w:rsidR="00B701BC" w:rsidRPr="00BC0B88" w:rsidRDefault="00B701BC" w:rsidP="00E96B55">
      <w:pPr>
        <w:pStyle w:val="a4"/>
        <w:jc w:val="both"/>
        <w:rPr>
          <w:szCs w:val="28"/>
          <w:lang w:val="uk-UA"/>
        </w:rPr>
      </w:pPr>
      <w:r w:rsidRPr="00BC0B88">
        <w:rPr>
          <w:szCs w:val="28"/>
          <w:lang w:val="uk-UA"/>
        </w:rPr>
        <w:t xml:space="preserve">2. Проектування організації будівельного виробництва. </w:t>
      </w:r>
    </w:p>
    <w:p w:rsidR="00B701BC" w:rsidRPr="00BC0B88" w:rsidRDefault="00B701BC" w:rsidP="00E96B55">
      <w:pPr>
        <w:pStyle w:val="a4"/>
        <w:jc w:val="both"/>
        <w:rPr>
          <w:szCs w:val="28"/>
          <w:lang w:val="uk-UA"/>
        </w:rPr>
      </w:pPr>
      <w:r w:rsidRPr="00BC0B88">
        <w:rPr>
          <w:szCs w:val="28"/>
          <w:lang w:val="uk-UA"/>
        </w:rPr>
        <w:t xml:space="preserve">3. Проектування виконання будівельних робіт. </w:t>
      </w:r>
    </w:p>
    <w:p w:rsidR="00B701BC" w:rsidRPr="00BC0B88" w:rsidRDefault="00B701BC" w:rsidP="00E96B55">
      <w:pPr>
        <w:pStyle w:val="a4"/>
        <w:jc w:val="both"/>
        <w:rPr>
          <w:szCs w:val="28"/>
          <w:lang w:val="uk-UA"/>
        </w:rPr>
      </w:pPr>
      <w:r w:rsidRPr="00BC0B88">
        <w:rPr>
          <w:szCs w:val="28"/>
          <w:lang w:val="uk-UA"/>
        </w:rPr>
        <w:t xml:space="preserve">4. Проектування організації будівельних робіт. </w:t>
      </w:r>
    </w:p>
    <w:p w:rsidR="00B701BC" w:rsidRPr="00BC0B88" w:rsidRDefault="00B701BC" w:rsidP="00E96B55">
      <w:pPr>
        <w:pStyle w:val="a4"/>
        <w:jc w:val="both"/>
        <w:rPr>
          <w:szCs w:val="28"/>
          <w:lang w:val="uk-UA"/>
        </w:rPr>
      </w:pPr>
      <w:r w:rsidRPr="00BC0B88">
        <w:rPr>
          <w:szCs w:val="28"/>
          <w:lang w:val="uk-UA"/>
        </w:rPr>
        <w:t>5. Техніко – економічна оцінка рішень, які прийняті у проектах організації будівельних робіт (ПОБ) та проектах виконання будівельних робіт (ПВР).</w:t>
      </w:r>
    </w:p>
    <w:p w:rsidR="00B701BC" w:rsidRPr="00BC0B88" w:rsidRDefault="00B701BC" w:rsidP="00E96B55">
      <w:pPr>
        <w:pStyle w:val="a4"/>
        <w:jc w:val="both"/>
        <w:rPr>
          <w:szCs w:val="28"/>
          <w:lang w:val="uk-UA"/>
        </w:rPr>
      </w:pPr>
      <w:r w:rsidRPr="00BC0B88">
        <w:rPr>
          <w:szCs w:val="28"/>
          <w:lang w:val="uk-UA"/>
        </w:rPr>
        <w:lastRenderedPageBreak/>
        <w:t xml:space="preserve">6. Методи організації будівельного виробництва. </w:t>
      </w:r>
    </w:p>
    <w:p w:rsidR="00B701BC" w:rsidRPr="00BC0B88" w:rsidRDefault="00B701BC" w:rsidP="00E96B55">
      <w:pPr>
        <w:pStyle w:val="a4"/>
        <w:jc w:val="both"/>
        <w:rPr>
          <w:szCs w:val="28"/>
          <w:lang w:val="uk-UA"/>
        </w:rPr>
      </w:pPr>
      <w:r w:rsidRPr="00BC0B88">
        <w:rPr>
          <w:szCs w:val="28"/>
          <w:lang w:val="uk-UA"/>
        </w:rPr>
        <w:t xml:space="preserve">7. Проектування  та організація будівельних потоків. </w:t>
      </w:r>
    </w:p>
    <w:p w:rsidR="00B701BC" w:rsidRPr="00BC0B88" w:rsidRDefault="00B701BC" w:rsidP="00E96B55">
      <w:pPr>
        <w:pStyle w:val="a4"/>
        <w:jc w:val="both"/>
        <w:rPr>
          <w:szCs w:val="28"/>
          <w:lang w:val="uk-UA"/>
        </w:rPr>
      </w:pPr>
      <w:r w:rsidRPr="00BC0B88">
        <w:rPr>
          <w:szCs w:val="28"/>
          <w:lang w:val="uk-UA"/>
        </w:rPr>
        <w:t xml:space="preserve">8. Класифікація будівельних потоків. </w:t>
      </w:r>
    </w:p>
    <w:p w:rsidR="00B701BC" w:rsidRPr="00BC0B88" w:rsidRDefault="00B701BC" w:rsidP="00E96B55">
      <w:pPr>
        <w:pStyle w:val="a4"/>
        <w:jc w:val="both"/>
        <w:rPr>
          <w:szCs w:val="28"/>
          <w:lang w:val="uk-UA"/>
        </w:rPr>
      </w:pPr>
      <w:r w:rsidRPr="00BC0B88">
        <w:rPr>
          <w:szCs w:val="28"/>
          <w:lang w:val="uk-UA"/>
        </w:rPr>
        <w:t>9. Розрахункові параметри потоку та аналітичний метод ув’язки будівельних потоків.</w:t>
      </w:r>
    </w:p>
    <w:p w:rsidR="00B701BC" w:rsidRPr="00BC0B88" w:rsidRDefault="00B701BC" w:rsidP="00E96B55">
      <w:pPr>
        <w:pStyle w:val="a4"/>
        <w:jc w:val="both"/>
        <w:rPr>
          <w:szCs w:val="28"/>
          <w:lang w:val="uk-UA"/>
        </w:rPr>
      </w:pPr>
      <w:r w:rsidRPr="00BC0B88">
        <w:rPr>
          <w:szCs w:val="28"/>
          <w:lang w:val="uk-UA"/>
        </w:rPr>
        <w:t xml:space="preserve">10. Призначення і види календарних планів. </w:t>
      </w:r>
    </w:p>
    <w:p w:rsidR="00B701BC" w:rsidRPr="00BC0B88" w:rsidRDefault="00B701BC" w:rsidP="00E96B55">
      <w:pPr>
        <w:pStyle w:val="a4"/>
        <w:jc w:val="both"/>
        <w:rPr>
          <w:szCs w:val="28"/>
          <w:lang w:val="uk-UA"/>
        </w:rPr>
      </w:pPr>
      <w:r w:rsidRPr="00BC0B88">
        <w:rPr>
          <w:szCs w:val="28"/>
          <w:lang w:val="uk-UA"/>
        </w:rPr>
        <w:t xml:space="preserve">11. Мета і задачі календарного планування в будівництві. </w:t>
      </w:r>
    </w:p>
    <w:p w:rsidR="00B701BC" w:rsidRPr="00BC0B88" w:rsidRDefault="00B701BC" w:rsidP="00E96B55">
      <w:pPr>
        <w:pStyle w:val="a4"/>
        <w:jc w:val="both"/>
        <w:rPr>
          <w:szCs w:val="28"/>
          <w:lang w:val="uk-UA"/>
        </w:rPr>
      </w:pPr>
      <w:r w:rsidRPr="00BC0B88">
        <w:rPr>
          <w:szCs w:val="28"/>
          <w:lang w:val="uk-UA"/>
        </w:rPr>
        <w:t xml:space="preserve">12. Зміст календарних планів в ПОБ і в ПВР. </w:t>
      </w:r>
    </w:p>
    <w:p w:rsidR="00E96B55" w:rsidRPr="00BC0B88" w:rsidRDefault="00B701BC" w:rsidP="00E96B55">
      <w:pPr>
        <w:pStyle w:val="a4"/>
        <w:jc w:val="both"/>
        <w:rPr>
          <w:szCs w:val="28"/>
          <w:lang w:val="uk-UA"/>
        </w:rPr>
      </w:pPr>
      <w:r w:rsidRPr="00BC0B88">
        <w:rPr>
          <w:szCs w:val="28"/>
          <w:lang w:val="uk-UA"/>
        </w:rPr>
        <w:t xml:space="preserve">13. Календарне планування будівництва окремих будівель та комплексів будівель і споруд. </w:t>
      </w:r>
    </w:p>
    <w:p w:rsidR="00B701BC" w:rsidRPr="00BC0B88" w:rsidRDefault="00B701BC" w:rsidP="00E96B55">
      <w:pPr>
        <w:pStyle w:val="a4"/>
        <w:jc w:val="both"/>
        <w:rPr>
          <w:szCs w:val="28"/>
          <w:lang w:val="uk-UA"/>
        </w:rPr>
      </w:pPr>
      <w:r w:rsidRPr="00BC0B88">
        <w:rPr>
          <w:szCs w:val="28"/>
          <w:lang w:val="uk-UA"/>
        </w:rPr>
        <w:t xml:space="preserve">14. Графік потреби в трудових і матеріальних ресурсах. </w:t>
      </w:r>
    </w:p>
    <w:p w:rsidR="00B701BC" w:rsidRPr="00BC0B88" w:rsidRDefault="00B701BC" w:rsidP="00E96B55">
      <w:pPr>
        <w:pStyle w:val="a4"/>
        <w:jc w:val="both"/>
        <w:rPr>
          <w:szCs w:val="28"/>
          <w:lang w:val="uk-UA"/>
        </w:rPr>
      </w:pPr>
      <w:r w:rsidRPr="00BC0B88">
        <w:rPr>
          <w:szCs w:val="28"/>
          <w:lang w:val="uk-UA"/>
        </w:rPr>
        <w:t>15. Техніко – економічні показники календарного плану.</w:t>
      </w:r>
    </w:p>
    <w:p w:rsidR="00B701BC" w:rsidRPr="00BC0B88" w:rsidRDefault="00B701BC" w:rsidP="00E96B55">
      <w:pPr>
        <w:pStyle w:val="a4"/>
        <w:jc w:val="both"/>
        <w:rPr>
          <w:szCs w:val="28"/>
          <w:lang w:val="uk-UA"/>
        </w:rPr>
      </w:pPr>
      <w:r w:rsidRPr="00BC0B88">
        <w:rPr>
          <w:szCs w:val="28"/>
          <w:lang w:val="uk-UA"/>
        </w:rPr>
        <w:t xml:space="preserve">16. Призначення і види будівельних генеральних планів (БГП). </w:t>
      </w:r>
    </w:p>
    <w:p w:rsidR="00B701BC" w:rsidRPr="00BC0B88" w:rsidRDefault="00B701BC" w:rsidP="00E96B55">
      <w:pPr>
        <w:pStyle w:val="a4"/>
        <w:jc w:val="both"/>
        <w:rPr>
          <w:szCs w:val="28"/>
          <w:lang w:val="uk-UA"/>
        </w:rPr>
      </w:pPr>
      <w:r w:rsidRPr="00BC0B88">
        <w:rPr>
          <w:szCs w:val="28"/>
          <w:lang w:val="uk-UA"/>
        </w:rPr>
        <w:t xml:space="preserve">17. Загально майданчиковий БГП. </w:t>
      </w:r>
    </w:p>
    <w:p w:rsidR="00B701BC" w:rsidRPr="00BC0B88" w:rsidRDefault="00B701BC" w:rsidP="00E96B55">
      <w:pPr>
        <w:pStyle w:val="a4"/>
        <w:jc w:val="both"/>
        <w:rPr>
          <w:szCs w:val="28"/>
          <w:lang w:val="uk-UA"/>
        </w:rPr>
      </w:pPr>
      <w:r w:rsidRPr="00BC0B88">
        <w:rPr>
          <w:szCs w:val="28"/>
          <w:lang w:val="uk-UA"/>
        </w:rPr>
        <w:t>18. Об’єктний БГП.</w:t>
      </w:r>
    </w:p>
    <w:p w:rsidR="00B701BC" w:rsidRPr="00BC0B88" w:rsidRDefault="00B701BC" w:rsidP="004F331E">
      <w:pPr>
        <w:shd w:val="clear" w:color="auto" w:fill="FFFFFF"/>
        <w:jc w:val="both"/>
        <w:rPr>
          <w:sz w:val="28"/>
          <w:szCs w:val="28"/>
          <w:lang w:val="uk-UA"/>
        </w:rPr>
      </w:pPr>
      <w:r w:rsidRPr="00BC0B88">
        <w:rPr>
          <w:sz w:val="28"/>
          <w:szCs w:val="28"/>
          <w:lang w:val="uk-UA"/>
        </w:rPr>
        <w:t>19. Розміщення будівельних кранів та підйомни</w:t>
      </w:r>
      <w:r w:rsidR="004F331E" w:rsidRPr="00BC0B88">
        <w:rPr>
          <w:sz w:val="28"/>
          <w:szCs w:val="28"/>
          <w:lang w:val="uk-UA"/>
        </w:rPr>
        <w:t>ків на будівельному майданчику.</w:t>
      </w:r>
      <w:r w:rsidR="00A40F9F">
        <w:rPr>
          <w:sz w:val="28"/>
          <w:szCs w:val="28"/>
          <w:lang w:val="uk-UA"/>
        </w:rPr>
        <w:t xml:space="preserve"> </w:t>
      </w:r>
      <w:r w:rsidRPr="00BC0B88">
        <w:rPr>
          <w:sz w:val="28"/>
          <w:szCs w:val="28"/>
          <w:lang w:val="uk-UA"/>
        </w:rPr>
        <w:t xml:space="preserve">Загальні положення. </w:t>
      </w:r>
    </w:p>
    <w:p w:rsidR="00B701BC" w:rsidRPr="00BC0B88" w:rsidRDefault="00B701BC" w:rsidP="00E96B55">
      <w:pPr>
        <w:pStyle w:val="a4"/>
        <w:jc w:val="both"/>
        <w:rPr>
          <w:szCs w:val="28"/>
          <w:lang w:val="uk-UA"/>
        </w:rPr>
      </w:pPr>
      <w:r w:rsidRPr="00BC0B88">
        <w:rPr>
          <w:szCs w:val="28"/>
          <w:lang w:val="uk-UA"/>
        </w:rPr>
        <w:t xml:space="preserve">20. Прив’язка монтажних кранів. </w:t>
      </w:r>
    </w:p>
    <w:p w:rsidR="00B701BC" w:rsidRPr="00BC0B88" w:rsidRDefault="00B701BC" w:rsidP="00E96B55">
      <w:pPr>
        <w:pStyle w:val="a4"/>
        <w:jc w:val="both"/>
        <w:rPr>
          <w:szCs w:val="28"/>
          <w:lang w:val="uk-UA"/>
        </w:rPr>
      </w:pPr>
      <w:r w:rsidRPr="00BC0B88">
        <w:rPr>
          <w:szCs w:val="28"/>
          <w:lang w:val="uk-UA"/>
        </w:rPr>
        <w:t xml:space="preserve">21. Визначення зон впливу крана. </w:t>
      </w:r>
    </w:p>
    <w:p w:rsidR="00B701BC" w:rsidRPr="00BC0B88" w:rsidRDefault="00B701BC" w:rsidP="00E96B55">
      <w:pPr>
        <w:pStyle w:val="a4"/>
        <w:jc w:val="both"/>
        <w:rPr>
          <w:szCs w:val="28"/>
          <w:lang w:val="uk-UA"/>
        </w:rPr>
      </w:pPr>
      <w:r w:rsidRPr="00BC0B88">
        <w:rPr>
          <w:szCs w:val="28"/>
          <w:lang w:val="uk-UA"/>
        </w:rPr>
        <w:t>22. Умови роботи кранів та введення обмежень у роботу кранів.</w:t>
      </w:r>
    </w:p>
    <w:p w:rsidR="007667F1" w:rsidRPr="00BC0B88" w:rsidRDefault="007667F1" w:rsidP="00E96B55">
      <w:pPr>
        <w:pStyle w:val="a4"/>
        <w:jc w:val="both"/>
        <w:rPr>
          <w:szCs w:val="28"/>
          <w:lang w:val="uk-UA"/>
        </w:rPr>
      </w:pPr>
    </w:p>
    <w:p w:rsidR="004F331E" w:rsidRPr="00BC0B88" w:rsidRDefault="004F331E" w:rsidP="004F331E">
      <w:pPr>
        <w:jc w:val="center"/>
        <w:rPr>
          <w:b/>
          <w:sz w:val="28"/>
          <w:szCs w:val="28"/>
          <w:lang w:val="uk-UA"/>
        </w:rPr>
      </w:pPr>
      <w:r w:rsidRPr="00BC0B88">
        <w:rPr>
          <w:b/>
          <w:sz w:val="28"/>
          <w:szCs w:val="28"/>
          <w:lang w:val="uk-UA"/>
        </w:rPr>
        <w:t>РЕКОМЕНДОВАНА ЛІТЕРАТУРА</w:t>
      </w:r>
    </w:p>
    <w:p w:rsidR="000A200B" w:rsidRPr="00BC0B88" w:rsidRDefault="000A200B" w:rsidP="000A200B">
      <w:pPr>
        <w:pStyle w:val="ad"/>
        <w:tabs>
          <w:tab w:val="left" w:pos="656"/>
        </w:tabs>
        <w:ind w:left="0" w:right="116" w:firstLine="0"/>
        <w:rPr>
          <w:sz w:val="28"/>
          <w:lang w:val="uk-UA"/>
        </w:rPr>
      </w:pPr>
    </w:p>
    <w:p w:rsidR="000A200B" w:rsidRPr="00BC0B88" w:rsidRDefault="000A200B" w:rsidP="000A200B">
      <w:pPr>
        <w:pStyle w:val="51"/>
        <w:spacing w:before="0" w:beforeAutospacing="0" w:after="0" w:afterAutospacing="0"/>
        <w:jc w:val="both"/>
        <w:rPr>
          <w:sz w:val="28"/>
          <w:szCs w:val="28"/>
          <w:lang w:val="uk-UA"/>
        </w:rPr>
      </w:pPr>
      <w:r w:rsidRPr="00BC0B88">
        <w:rPr>
          <w:sz w:val="28"/>
          <w:szCs w:val="28"/>
          <w:lang w:val="uk-UA"/>
        </w:rPr>
        <w:t xml:space="preserve">1. ДБН А.3.1-5-2016. Організація будівельного виробництва. </w:t>
      </w:r>
      <w:r w:rsidRPr="00BC0B88">
        <w:rPr>
          <w:bCs/>
          <w:sz w:val="28"/>
          <w:szCs w:val="28"/>
          <w:bdr w:val="none" w:sz="0" w:space="0" w:color="auto" w:frame="1"/>
          <w:lang w:val="uk-UA"/>
        </w:rPr>
        <w:t xml:space="preserve">Вид. офіц. Київ: </w:t>
      </w:r>
      <w:proofErr w:type="spellStart"/>
      <w:r w:rsidRPr="00BC0B88">
        <w:rPr>
          <w:bCs/>
          <w:sz w:val="28"/>
          <w:szCs w:val="28"/>
          <w:bdr w:val="none" w:sz="0" w:space="0" w:color="auto" w:frame="1"/>
          <w:lang w:val="uk-UA"/>
        </w:rPr>
        <w:t>Мінрегіонбуд</w:t>
      </w:r>
      <w:proofErr w:type="spellEnd"/>
      <w:r w:rsidRPr="00BC0B88">
        <w:rPr>
          <w:bCs/>
          <w:sz w:val="28"/>
          <w:szCs w:val="28"/>
          <w:bdr w:val="none" w:sz="0" w:space="0" w:color="auto" w:frame="1"/>
          <w:lang w:val="uk-UA"/>
        </w:rPr>
        <w:t xml:space="preserve"> України, 2016. - </w:t>
      </w:r>
      <w:r w:rsidRPr="00BC0B88">
        <w:rPr>
          <w:sz w:val="28"/>
          <w:szCs w:val="28"/>
          <w:lang w:val="uk-UA"/>
        </w:rPr>
        <w:t>45 с.</w:t>
      </w:r>
    </w:p>
    <w:p w:rsidR="000A200B" w:rsidRPr="00BC0B88" w:rsidRDefault="000A200B" w:rsidP="000A200B">
      <w:pPr>
        <w:jc w:val="both"/>
        <w:rPr>
          <w:sz w:val="28"/>
          <w:szCs w:val="28"/>
          <w:lang w:val="uk-UA"/>
        </w:rPr>
      </w:pPr>
      <w:r w:rsidRPr="00BC0B88">
        <w:rPr>
          <w:sz w:val="28"/>
          <w:szCs w:val="28"/>
          <w:lang w:val="uk-UA"/>
        </w:rPr>
        <w:t xml:space="preserve">ДСТУ Б А.3.1-22:2013. Визначення тривалості будівництва </w:t>
      </w:r>
      <w:proofErr w:type="spellStart"/>
      <w:r w:rsidRPr="00BC0B88">
        <w:rPr>
          <w:sz w:val="28"/>
          <w:szCs w:val="28"/>
          <w:lang w:val="uk-UA"/>
        </w:rPr>
        <w:t>обєктів</w:t>
      </w:r>
      <w:proofErr w:type="spellEnd"/>
      <w:r w:rsidRPr="00BC0B88">
        <w:rPr>
          <w:sz w:val="28"/>
          <w:szCs w:val="28"/>
          <w:lang w:val="uk-UA"/>
        </w:rPr>
        <w:t xml:space="preserve">. </w:t>
      </w:r>
      <w:r w:rsidRPr="00BC0B88">
        <w:rPr>
          <w:bCs/>
          <w:sz w:val="28"/>
          <w:szCs w:val="28"/>
          <w:bdr w:val="none" w:sz="0" w:space="0" w:color="auto" w:frame="1"/>
          <w:lang w:val="uk-UA"/>
        </w:rPr>
        <w:t xml:space="preserve">Вид. офіц. Київ: </w:t>
      </w:r>
      <w:proofErr w:type="spellStart"/>
      <w:r w:rsidRPr="00BC0B88">
        <w:rPr>
          <w:sz w:val="28"/>
          <w:szCs w:val="28"/>
          <w:lang w:val="uk-UA"/>
        </w:rPr>
        <w:t>Мінрегіон</w:t>
      </w:r>
      <w:proofErr w:type="spellEnd"/>
      <w:r w:rsidRPr="00BC0B88">
        <w:rPr>
          <w:sz w:val="28"/>
          <w:szCs w:val="28"/>
          <w:lang w:val="uk-UA"/>
        </w:rPr>
        <w:t xml:space="preserve"> України, Київ, 2014 -30с. </w:t>
      </w:r>
    </w:p>
    <w:p w:rsidR="000A200B" w:rsidRPr="00BC0B88" w:rsidRDefault="000A200B" w:rsidP="000A200B">
      <w:pPr>
        <w:jc w:val="both"/>
        <w:rPr>
          <w:sz w:val="28"/>
          <w:szCs w:val="28"/>
          <w:lang w:val="uk-UA"/>
        </w:rPr>
      </w:pPr>
      <w:r w:rsidRPr="00BC0B88">
        <w:rPr>
          <w:sz w:val="28"/>
          <w:szCs w:val="28"/>
          <w:lang w:val="uk-UA"/>
        </w:rPr>
        <w:t xml:space="preserve">2.  </w:t>
      </w:r>
      <w:proofErr w:type="spellStart"/>
      <w:r w:rsidRPr="00BC0B88">
        <w:rPr>
          <w:sz w:val="28"/>
          <w:szCs w:val="28"/>
          <w:lang w:val="uk-UA"/>
        </w:rPr>
        <w:t>Сухачев</w:t>
      </w:r>
      <w:proofErr w:type="spellEnd"/>
      <w:r w:rsidRPr="00BC0B88">
        <w:rPr>
          <w:sz w:val="28"/>
          <w:szCs w:val="28"/>
          <w:lang w:val="uk-UA"/>
        </w:rPr>
        <w:t xml:space="preserve"> И.А. </w:t>
      </w:r>
      <w:proofErr w:type="spellStart"/>
      <w:r w:rsidRPr="00BC0B88">
        <w:rPr>
          <w:sz w:val="28"/>
          <w:szCs w:val="28"/>
          <w:lang w:val="uk-UA"/>
        </w:rPr>
        <w:t>организация</w:t>
      </w:r>
      <w:proofErr w:type="spellEnd"/>
      <w:r w:rsidRPr="00BC0B88">
        <w:rPr>
          <w:sz w:val="28"/>
          <w:szCs w:val="28"/>
          <w:lang w:val="uk-UA"/>
        </w:rPr>
        <w:t xml:space="preserve">, </w:t>
      </w:r>
      <w:proofErr w:type="spellStart"/>
      <w:r w:rsidRPr="00BC0B88">
        <w:rPr>
          <w:sz w:val="28"/>
          <w:szCs w:val="28"/>
          <w:lang w:val="uk-UA"/>
        </w:rPr>
        <w:t>планирование</w:t>
      </w:r>
      <w:proofErr w:type="spellEnd"/>
      <w:r w:rsidRPr="00BC0B88">
        <w:rPr>
          <w:sz w:val="28"/>
          <w:szCs w:val="28"/>
          <w:lang w:val="uk-UA"/>
        </w:rPr>
        <w:t xml:space="preserve"> и </w:t>
      </w:r>
      <w:proofErr w:type="spellStart"/>
      <w:r w:rsidRPr="00BC0B88">
        <w:rPr>
          <w:sz w:val="28"/>
          <w:szCs w:val="28"/>
          <w:lang w:val="uk-UA"/>
        </w:rPr>
        <w:t>управление</w:t>
      </w:r>
      <w:proofErr w:type="spellEnd"/>
      <w:r w:rsidRPr="00BC0B88">
        <w:rPr>
          <w:sz w:val="28"/>
          <w:szCs w:val="28"/>
          <w:lang w:val="uk-UA"/>
        </w:rPr>
        <w:t xml:space="preserve"> </w:t>
      </w:r>
      <w:proofErr w:type="spellStart"/>
      <w:r w:rsidRPr="00BC0B88">
        <w:rPr>
          <w:sz w:val="28"/>
          <w:szCs w:val="28"/>
          <w:lang w:val="uk-UA"/>
        </w:rPr>
        <w:t>сельскохозяйственным</w:t>
      </w:r>
      <w:proofErr w:type="spellEnd"/>
      <w:r w:rsidRPr="00BC0B88">
        <w:rPr>
          <w:sz w:val="28"/>
          <w:szCs w:val="28"/>
          <w:lang w:val="uk-UA"/>
        </w:rPr>
        <w:t xml:space="preserve"> </w:t>
      </w:r>
      <w:proofErr w:type="spellStart"/>
      <w:r w:rsidRPr="00BC0B88">
        <w:rPr>
          <w:sz w:val="28"/>
          <w:szCs w:val="28"/>
          <w:lang w:val="uk-UA"/>
        </w:rPr>
        <w:t>строительством</w:t>
      </w:r>
      <w:proofErr w:type="spellEnd"/>
      <w:r w:rsidRPr="00BC0B88">
        <w:rPr>
          <w:sz w:val="28"/>
          <w:szCs w:val="28"/>
          <w:lang w:val="uk-UA"/>
        </w:rPr>
        <w:t xml:space="preserve">: </w:t>
      </w:r>
      <w:proofErr w:type="spellStart"/>
      <w:r w:rsidRPr="00BC0B88">
        <w:rPr>
          <w:sz w:val="28"/>
          <w:szCs w:val="28"/>
          <w:lang w:val="uk-UA"/>
        </w:rPr>
        <w:t>Учебник</w:t>
      </w:r>
      <w:proofErr w:type="spellEnd"/>
      <w:r w:rsidRPr="00BC0B88">
        <w:rPr>
          <w:sz w:val="28"/>
          <w:szCs w:val="28"/>
          <w:lang w:val="uk-UA"/>
        </w:rPr>
        <w:t xml:space="preserve"> для </w:t>
      </w:r>
      <w:proofErr w:type="spellStart"/>
      <w:r w:rsidRPr="00BC0B88">
        <w:rPr>
          <w:sz w:val="28"/>
          <w:szCs w:val="28"/>
          <w:lang w:val="uk-UA"/>
        </w:rPr>
        <w:t>вузов</w:t>
      </w:r>
      <w:proofErr w:type="spellEnd"/>
      <w:r w:rsidRPr="00BC0B88">
        <w:rPr>
          <w:sz w:val="28"/>
          <w:szCs w:val="28"/>
          <w:lang w:val="uk-UA"/>
        </w:rPr>
        <w:t xml:space="preserve">. – 2-е </w:t>
      </w:r>
      <w:proofErr w:type="spellStart"/>
      <w:r w:rsidRPr="00BC0B88">
        <w:rPr>
          <w:sz w:val="28"/>
          <w:szCs w:val="28"/>
          <w:lang w:val="uk-UA"/>
        </w:rPr>
        <w:t>изд</w:t>
      </w:r>
      <w:proofErr w:type="spellEnd"/>
      <w:r w:rsidRPr="00BC0B88">
        <w:rPr>
          <w:sz w:val="28"/>
          <w:szCs w:val="28"/>
          <w:lang w:val="uk-UA"/>
        </w:rPr>
        <w:t xml:space="preserve">., </w:t>
      </w:r>
      <w:proofErr w:type="spellStart"/>
      <w:r w:rsidRPr="00BC0B88">
        <w:rPr>
          <w:sz w:val="28"/>
          <w:szCs w:val="28"/>
          <w:lang w:val="uk-UA"/>
        </w:rPr>
        <w:t>переб</w:t>
      </w:r>
      <w:proofErr w:type="spellEnd"/>
      <w:r w:rsidRPr="00BC0B88">
        <w:rPr>
          <w:sz w:val="28"/>
          <w:szCs w:val="28"/>
          <w:lang w:val="uk-UA"/>
        </w:rPr>
        <w:t xml:space="preserve">. И </w:t>
      </w:r>
      <w:proofErr w:type="spellStart"/>
      <w:r w:rsidRPr="00BC0B88">
        <w:rPr>
          <w:sz w:val="28"/>
          <w:szCs w:val="28"/>
          <w:lang w:val="uk-UA"/>
        </w:rPr>
        <w:t>доп</w:t>
      </w:r>
      <w:proofErr w:type="spellEnd"/>
      <w:r w:rsidRPr="00BC0B88">
        <w:rPr>
          <w:sz w:val="28"/>
          <w:szCs w:val="28"/>
          <w:lang w:val="uk-UA"/>
        </w:rPr>
        <w:t xml:space="preserve">. – М.: </w:t>
      </w:r>
      <w:proofErr w:type="spellStart"/>
      <w:r w:rsidRPr="00BC0B88">
        <w:rPr>
          <w:sz w:val="28"/>
          <w:szCs w:val="28"/>
          <w:lang w:val="uk-UA"/>
        </w:rPr>
        <w:t>Стройиздат</w:t>
      </w:r>
      <w:proofErr w:type="spellEnd"/>
      <w:r w:rsidRPr="00BC0B88">
        <w:rPr>
          <w:sz w:val="28"/>
          <w:szCs w:val="28"/>
          <w:lang w:val="uk-UA"/>
        </w:rPr>
        <w:t xml:space="preserve">, 1979 – с. </w:t>
      </w:r>
    </w:p>
    <w:p w:rsidR="000A200B" w:rsidRPr="00BC0B88" w:rsidRDefault="000A200B" w:rsidP="000A200B">
      <w:pPr>
        <w:pStyle w:val="ad"/>
        <w:tabs>
          <w:tab w:val="left" w:pos="656"/>
        </w:tabs>
        <w:ind w:left="0" w:right="116" w:firstLine="0"/>
        <w:jc w:val="both"/>
        <w:rPr>
          <w:sz w:val="28"/>
          <w:lang w:val="uk-UA"/>
        </w:rPr>
      </w:pPr>
      <w:r w:rsidRPr="00BC0B88">
        <w:rPr>
          <w:sz w:val="28"/>
          <w:lang w:val="uk-UA"/>
        </w:rPr>
        <w:t xml:space="preserve">3. </w:t>
      </w:r>
      <w:proofErr w:type="spellStart"/>
      <w:r w:rsidRPr="00BC0B88">
        <w:rPr>
          <w:sz w:val="28"/>
          <w:lang w:val="uk-UA"/>
        </w:rPr>
        <w:t>Болотин</w:t>
      </w:r>
      <w:proofErr w:type="spellEnd"/>
      <w:r w:rsidRPr="00BC0B88">
        <w:rPr>
          <w:sz w:val="28"/>
          <w:lang w:val="uk-UA"/>
        </w:rPr>
        <w:t xml:space="preserve"> С.А., </w:t>
      </w:r>
      <w:proofErr w:type="spellStart"/>
      <w:r w:rsidRPr="00BC0B88">
        <w:rPr>
          <w:sz w:val="28"/>
          <w:lang w:val="uk-UA"/>
        </w:rPr>
        <w:t>Вихров</w:t>
      </w:r>
      <w:proofErr w:type="spellEnd"/>
      <w:r w:rsidRPr="00BC0B88">
        <w:rPr>
          <w:sz w:val="28"/>
          <w:lang w:val="uk-UA"/>
        </w:rPr>
        <w:t xml:space="preserve"> А.Н. </w:t>
      </w:r>
      <w:proofErr w:type="spellStart"/>
      <w:r w:rsidRPr="00BC0B88">
        <w:rPr>
          <w:sz w:val="28"/>
          <w:lang w:val="uk-UA"/>
        </w:rPr>
        <w:t>Организация</w:t>
      </w:r>
      <w:proofErr w:type="spellEnd"/>
      <w:r w:rsidRPr="00BC0B88">
        <w:rPr>
          <w:sz w:val="28"/>
          <w:lang w:val="uk-UA"/>
        </w:rPr>
        <w:t xml:space="preserve"> </w:t>
      </w:r>
      <w:proofErr w:type="spellStart"/>
      <w:r w:rsidRPr="00BC0B88">
        <w:rPr>
          <w:sz w:val="28"/>
          <w:lang w:val="uk-UA"/>
        </w:rPr>
        <w:t>строительного</w:t>
      </w:r>
      <w:proofErr w:type="spellEnd"/>
      <w:r w:rsidRPr="00BC0B88">
        <w:rPr>
          <w:sz w:val="28"/>
          <w:lang w:val="uk-UA"/>
        </w:rPr>
        <w:t xml:space="preserve"> </w:t>
      </w:r>
      <w:proofErr w:type="spellStart"/>
      <w:r w:rsidRPr="00BC0B88">
        <w:rPr>
          <w:sz w:val="28"/>
          <w:lang w:val="uk-UA"/>
        </w:rPr>
        <w:t>производства-</w:t>
      </w:r>
      <w:proofErr w:type="spellEnd"/>
      <w:r w:rsidRPr="00BC0B88">
        <w:rPr>
          <w:sz w:val="28"/>
          <w:lang w:val="uk-UA"/>
        </w:rPr>
        <w:t xml:space="preserve"> М.:</w:t>
      </w:r>
      <w:proofErr w:type="spellStart"/>
      <w:r w:rsidRPr="00BC0B88">
        <w:rPr>
          <w:sz w:val="28"/>
          <w:lang w:val="uk-UA"/>
        </w:rPr>
        <w:t>Изд</w:t>
      </w:r>
      <w:proofErr w:type="spellEnd"/>
      <w:r w:rsidRPr="00BC0B88">
        <w:rPr>
          <w:sz w:val="28"/>
          <w:lang w:val="uk-UA"/>
        </w:rPr>
        <w:t>. Центр</w:t>
      </w:r>
      <w:r w:rsidRPr="00BC0B88">
        <w:rPr>
          <w:spacing w:val="-1"/>
          <w:sz w:val="28"/>
          <w:lang w:val="uk-UA"/>
        </w:rPr>
        <w:t xml:space="preserve"> </w:t>
      </w:r>
      <w:r w:rsidRPr="00BC0B88">
        <w:rPr>
          <w:sz w:val="28"/>
          <w:lang w:val="uk-UA"/>
        </w:rPr>
        <w:t>«</w:t>
      </w:r>
      <w:proofErr w:type="spellStart"/>
      <w:r w:rsidRPr="00BC0B88">
        <w:rPr>
          <w:sz w:val="28"/>
          <w:lang w:val="uk-UA"/>
        </w:rPr>
        <w:t>Академия</w:t>
      </w:r>
      <w:proofErr w:type="spellEnd"/>
      <w:r w:rsidRPr="00BC0B88">
        <w:rPr>
          <w:sz w:val="28"/>
          <w:lang w:val="uk-UA"/>
        </w:rPr>
        <w:t xml:space="preserve">», 2007 </w:t>
      </w:r>
    </w:p>
    <w:p w:rsidR="000A200B" w:rsidRPr="00BC0B88" w:rsidRDefault="000A200B" w:rsidP="000A200B">
      <w:pPr>
        <w:pStyle w:val="ad"/>
        <w:tabs>
          <w:tab w:val="left" w:pos="656"/>
        </w:tabs>
        <w:ind w:left="0" w:right="116" w:firstLine="0"/>
        <w:jc w:val="both"/>
        <w:rPr>
          <w:sz w:val="28"/>
          <w:lang w:val="uk-UA"/>
        </w:rPr>
      </w:pPr>
      <w:r w:rsidRPr="00BC0B88">
        <w:rPr>
          <w:spacing w:val="-6"/>
          <w:sz w:val="28"/>
          <w:lang w:val="uk-UA"/>
        </w:rPr>
        <w:t xml:space="preserve">4. </w:t>
      </w:r>
      <w:proofErr w:type="spellStart"/>
      <w:r w:rsidRPr="00BC0B88">
        <w:rPr>
          <w:spacing w:val="-6"/>
          <w:sz w:val="28"/>
          <w:lang w:val="uk-UA"/>
        </w:rPr>
        <w:t>Круш</w:t>
      </w:r>
      <w:proofErr w:type="spellEnd"/>
      <w:r w:rsidRPr="00BC0B88">
        <w:rPr>
          <w:spacing w:val="-6"/>
          <w:sz w:val="28"/>
          <w:lang w:val="uk-UA"/>
        </w:rPr>
        <w:t xml:space="preserve"> </w:t>
      </w:r>
      <w:r w:rsidRPr="00BC0B88">
        <w:rPr>
          <w:spacing w:val="-5"/>
          <w:sz w:val="28"/>
          <w:lang w:val="uk-UA"/>
        </w:rPr>
        <w:t xml:space="preserve">П.В </w:t>
      </w:r>
      <w:r w:rsidRPr="00BC0B88">
        <w:rPr>
          <w:spacing w:val="-4"/>
          <w:sz w:val="28"/>
          <w:lang w:val="uk-UA"/>
        </w:rPr>
        <w:t xml:space="preserve">та </w:t>
      </w:r>
      <w:r w:rsidRPr="00BC0B88">
        <w:rPr>
          <w:spacing w:val="-6"/>
          <w:sz w:val="28"/>
          <w:lang w:val="uk-UA"/>
        </w:rPr>
        <w:t xml:space="preserve">інші. </w:t>
      </w:r>
      <w:r w:rsidRPr="00BC0B88">
        <w:rPr>
          <w:spacing w:val="-7"/>
          <w:sz w:val="28"/>
          <w:lang w:val="uk-UA"/>
        </w:rPr>
        <w:t xml:space="preserve">Організація виробництва. </w:t>
      </w:r>
      <w:r w:rsidRPr="00BC0B88">
        <w:rPr>
          <w:spacing w:val="-5"/>
          <w:sz w:val="28"/>
          <w:lang w:val="uk-UA"/>
        </w:rPr>
        <w:t xml:space="preserve">–К.: </w:t>
      </w:r>
      <w:r w:rsidRPr="00BC0B88">
        <w:rPr>
          <w:spacing w:val="-7"/>
          <w:sz w:val="28"/>
          <w:lang w:val="uk-UA"/>
        </w:rPr>
        <w:t>«Каравела»,2010.</w:t>
      </w:r>
      <w:r w:rsidRPr="00BC0B88">
        <w:rPr>
          <w:spacing w:val="-42"/>
          <w:sz w:val="28"/>
          <w:lang w:val="uk-UA"/>
        </w:rPr>
        <w:t xml:space="preserve"> </w:t>
      </w:r>
      <w:r w:rsidRPr="00BC0B88">
        <w:rPr>
          <w:spacing w:val="-6"/>
          <w:sz w:val="28"/>
          <w:lang w:val="uk-UA"/>
        </w:rPr>
        <w:t>-536с.</w:t>
      </w:r>
    </w:p>
    <w:p w:rsidR="000A200B" w:rsidRPr="00BC0B88" w:rsidRDefault="000A200B" w:rsidP="000A200B">
      <w:pPr>
        <w:jc w:val="both"/>
        <w:rPr>
          <w:sz w:val="28"/>
          <w:szCs w:val="28"/>
          <w:lang w:val="uk-UA"/>
        </w:rPr>
      </w:pPr>
      <w:r w:rsidRPr="00BC0B88">
        <w:rPr>
          <w:sz w:val="28"/>
          <w:szCs w:val="28"/>
          <w:lang w:val="uk-UA"/>
        </w:rPr>
        <w:t xml:space="preserve">5. Організація будівництва: Підручник/ </w:t>
      </w:r>
      <w:proofErr w:type="spellStart"/>
      <w:r w:rsidRPr="00BC0B88">
        <w:rPr>
          <w:sz w:val="28"/>
          <w:szCs w:val="28"/>
          <w:lang w:val="uk-UA"/>
        </w:rPr>
        <w:t>Ушацький</w:t>
      </w:r>
      <w:proofErr w:type="spellEnd"/>
      <w:r w:rsidRPr="00BC0B88">
        <w:rPr>
          <w:sz w:val="28"/>
          <w:szCs w:val="28"/>
          <w:lang w:val="uk-UA"/>
        </w:rPr>
        <w:t xml:space="preserve"> С.А., </w:t>
      </w:r>
      <w:proofErr w:type="spellStart"/>
      <w:r w:rsidRPr="00BC0B88">
        <w:rPr>
          <w:sz w:val="28"/>
          <w:szCs w:val="28"/>
          <w:lang w:val="uk-UA"/>
        </w:rPr>
        <w:t>Шейко</w:t>
      </w:r>
      <w:proofErr w:type="spellEnd"/>
      <w:r w:rsidRPr="00BC0B88">
        <w:rPr>
          <w:sz w:val="28"/>
          <w:szCs w:val="28"/>
          <w:lang w:val="uk-UA"/>
        </w:rPr>
        <w:t xml:space="preserve"> Ю.П. – К.: Кондор, 2007. </w:t>
      </w:r>
    </w:p>
    <w:p w:rsidR="000A200B" w:rsidRPr="00BC0B88" w:rsidRDefault="000A200B" w:rsidP="000A200B">
      <w:pPr>
        <w:jc w:val="both"/>
        <w:rPr>
          <w:b/>
          <w:sz w:val="28"/>
          <w:szCs w:val="28"/>
          <w:lang w:val="uk-UA"/>
        </w:rPr>
      </w:pPr>
      <w:r w:rsidRPr="00BC0B88">
        <w:rPr>
          <w:sz w:val="28"/>
          <w:szCs w:val="28"/>
          <w:shd w:val="clear" w:color="auto" w:fill="FFFFFF"/>
          <w:lang w:val="uk-UA"/>
        </w:rPr>
        <w:t xml:space="preserve">6. Організація виробництва : підручник / А. І. Яковлєв [та ін.] ; ред.: А. І. Яковлєв, С. П. </w:t>
      </w:r>
      <w:proofErr w:type="spellStart"/>
      <w:r w:rsidRPr="00BC0B88">
        <w:rPr>
          <w:sz w:val="28"/>
          <w:szCs w:val="28"/>
          <w:shd w:val="clear" w:color="auto" w:fill="FFFFFF"/>
          <w:lang w:val="uk-UA"/>
        </w:rPr>
        <w:t>Сударкіна</w:t>
      </w:r>
      <w:proofErr w:type="spellEnd"/>
      <w:r w:rsidRPr="00BC0B88">
        <w:rPr>
          <w:sz w:val="28"/>
          <w:szCs w:val="28"/>
          <w:shd w:val="clear" w:color="auto" w:fill="FFFFFF"/>
          <w:lang w:val="uk-UA"/>
        </w:rPr>
        <w:t xml:space="preserve">, М. І. Ларка ; Нац. техн. ун-т "Харків. </w:t>
      </w:r>
      <w:proofErr w:type="spellStart"/>
      <w:r w:rsidRPr="00BC0B88">
        <w:rPr>
          <w:sz w:val="28"/>
          <w:szCs w:val="28"/>
          <w:shd w:val="clear" w:color="auto" w:fill="FFFFFF"/>
          <w:lang w:val="uk-UA"/>
        </w:rPr>
        <w:t>політехн</w:t>
      </w:r>
      <w:proofErr w:type="spellEnd"/>
      <w:r w:rsidRPr="00BC0B88">
        <w:rPr>
          <w:sz w:val="28"/>
          <w:szCs w:val="28"/>
          <w:shd w:val="clear" w:color="auto" w:fill="FFFFFF"/>
          <w:lang w:val="uk-UA"/>
        </w:rPr>
        <w:t>. ін-т". – Харків : НТУ "ХПІ", 2016. – 436 с.</w:t>
      </w:r>
      <w:r w:rsidRPr="00BC0B88">
        <w:rPr>
          <w:b/>
          <w:sz w:val="28"/>
          <w:szCs w:val="28"/>
          <w:lang w:val="uk-UA"/>
        </w:rPr>
        <w:t xml:space="preserve"> </w:t>
      </w:r>
    </w:p>
    <w:p w:rsidR="000A200B" w:rsidRPr="00BC0B88" w:rsidRDefault="000A200B" w:rsidP="000A200B">
      <w:pPr>
        <w:pStyle w:val="ad"/>
        <w:tabs>
          <w:tab w:val="left" w:pos="656"/>
        </w:tabs>
        <w:ind w:left="0" w:right="116" w:firstLine="0"/>
        <w:rPr>
          <w:sz w:val="28"/>
          <w:lang w:val="uk-UA"/>
        </w:rPr>
      </w:pPr>
    </w:p>
    <w:p w:rsidR="000A200B" w:rsidRPr="00BC0B88" w:rsidRDefault="000A200B" w:rsidP="00180D98">
      <w:pPr>
        <w:ind w:firstLine="567"/>
        <w:jc w:val="center"/>
        <w:rPr>
          <w:b/>
          <w:sz w:val="28"/>
          <w:szCs w:val="28"/>
          <w:lang w:val="uk-UA"/>
        </w:rPr>
      </w:pPr>
    </w:p>
    <w:p w:rsidR="000A200B" w:rsidRPr="00BC0B88" w:rsidRDefault="000A200B" w:rsidP="00180D98">
      <w:pPr>
        <w:ind w:firstLine="567"/>
        <w:jc w:val="center"/>
        <w:rPr>
          <w:b/>
          <w:sz w:val="28"/>
          <w:szCs w:val="28"/>
          <w:lang w:val="uk-UA"/>
        </w:rPr>
      </w:pPr>
    </w:p>
    <w:p w:rsidR="000A200B" w:rsidRPr="00BC0B88" w:rsidRDefault="000A200B" w:rsidP="00180D98">
      <w:pPr>
        <w:ind w:firstLine="567"/>
        <w:jc w:val="center"/>
        <w:rPr>
          <w:b/>
          <w:sz w:val="28"/>
          <w:szCs w:val="28"/>
          <w:lang w:val="uk-UA"/>
        </w:rPr>
      </w:pPr>
    </w:p>
    <w:p w:rsidR="000A200B" w:rsidRPr="00BC0B88" w:rsidRDefault="000A200B" w:rsidP="00180D98">
      <w:pPr>
        <w:ind w:firstLine="567"/>
        <w:jc w:val="center"/>
        <w:rPr>
          <w:b/>
          <w:sz w:val="28"/>
          <w:szCs w:val="28"/>
          <w:lang w:val="uk-UA"/>
        </w:rPr>
      </w:pPr>
    </w:p>
    <w:p w:rsidR="000A200B" w:rsidRPr="00BC0B88" w:rsidRDefault="000A200B" w:rsidP="00180D98">
      <w:pPr>
        <w:ind w:firstLine="567"/>
        <w:jc w:val="center"/>
        <w:rPr>
          <w:b/>
          <w:sz w:val="28"/>
          <w:szCs w:val="28"/>
          <w:lang w:val="uk-UA"/>
        </w:rPr>
      </w:pPr>
    </w:p>
    <w:p w:rsidR="000A200B" w:rsidRPr="00BC0B88" w:rsidRDefault="000A200B" w:rsidP="00180D98">
      <w:pPr>
        <w:ind w:firstLine="567"/>
        <w:jc w:val="center"/>
        <w:rPr>
          <w:b/>
          <w:sz w:val="28"/>
          <w:szCs w:val="28"/>
          <w:lang w:val="uk-UA"/>
        </w:rPr>
      </w:pPr>
    </w:p>
    <w:p w:rsidR="00EC61DB" w:rsidRPr="00BC0B88" w:rsidRDefault="00EC61DB" w:rsidP="0046559E">
      <w:pPr>
        <w:ind w:firstLine="567"/>
        <w:jc w:val="center"/>
        <w:rPr>
          <w:b/>
          <w:sz w:val="28"/>
          <w:szCs w:val="28"/>
          <w:lang w:val="uk-UA"/>
        </w:rPr>
      </w:pPr>
      <w:bookmarkStart w:id="0" w:name="_GoBack"/>
      <w:bookmarkEnd w:id="0"/>
      <w:r w:rsidRPr="00BC0B88">
        <w:rPr>
          <w:b/>
          <w:sz w:val="28"/>
          <w:szCs w:val="28"/>
          <w:lang w:val="uk-UA"/>
        </w:rPr>
        <w:lastRenderedPageBreak/>
        <w:t>ІІІ. КРИТЕРІЇ</w:t>
      </w:r>
      <w:r w:rsidR="00EC69CE" w:rsidRPr="00BC0B88">
        <w:rPr>
          <w:b/>
          <w:sz w:val="28"/>
          <w:szCs w:val="28"/>
          <w:lang w:val="uk-UA"/>
        </w:rPr>
        <w:t xml:space="preserve"> ТА ПОРЯДОК</w:t>
      </w:r>
      <w:r w:rsidRPr="00BC0B88">
        <w:rPr>
          <w:b/>
          <w:sz w:val="28"/>
          <w:szCs w:val="28"/>
          <w:lang w:val="uk-UA"/>
        </w:rPr>
        <w:t xml:space="preserve"> </w:t>
      </w:r>
      <w:r w:rsidR="0046559E" w:rsidRPr="00BC0B88">
        <w:rPr>
          <w:b/>
          <w:sz w:val="28"/>
          <w:szCs w:val="28"/>
          <w:lang w:val="uk-UA"/>
        </w:rPr>
        <w:t>ОЦІНЮВАННЯ ВІДПОВІДЕЙ ВСТУПНИКА</w:t>
      </w:r>
    </w:p>
    <w:p w:rsidR="008C03E5" w:rsidRPr="00BC0B88" w:rsidRDefault="008C03E5" w:rsidP="008C03E5">
      <w:pPr>
        <w:ind w:firstLine="567"/>
        <w:jc w:val="both"/>
        <w:rPr>
          <w:lang w:val="uk-UA"/>
        </w:rPr>
      </w:pPr>
      <w:r w:rsidRPr="00BC0B88">
        <w:rPr>
          <w:lang w:val="uk-UA"/>
        </w:rPr>
        <w:t xml:space="preserve">Оцінювання знань вступників на фаховому вступному іспиті здійснюється за шкалою від 100 до 200 балів. Прохідний бал становить – 100. </w:t>
      </w:r>
    </w:p>
    <w:tbl>
      <w:tblPr>
        <w:tblpPr w:leftFromText="180" w:rightFromText="180" w:vertAnchor="text" w:horzAnchor="margin" w:tblpY="143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00"/>
        <w:gridCol w:w="2504"/>
      </w:tblGrid>
      <w:tr w:rsidR="0046559E" w:rsidRPr="00BC0B88" w:rsidTr="0046559E">
        <w:tc>
          <w:tcPr>
            <w:tcW w:w="3168" w:type="dxa"/>
          </w:tcPr>
          <w:p w:rsidR="0046559E" w:rsidRPr="00BC0B88" w:rsidRDefault="0046559E" w:rsidP="0046559E">
            <w:pPr>
              <w:keepNext/>
              <w:jc w:val="center"/>
              <w:outlineLvl w:val="4"/>
              <w:rPr>
                <w:b/>
                <w:color w:val="000000"/>
                <w:lang w:val="uk-UA"/>
              </w:rPr>
            </w:pPr>
            <w:r w:rsidRPr="00BC0B88">
              <w:rPr>
                <w:b/>
                <w:color w:val="000000"/>
                <w:lang w:val="uk-UA"/>
              </w:rPr>
              <w:t>Рівень знань</w:t>
            </w:r>
          </w:p>
        </w:tc>
        <w:tc>
          <w:tcPr>
            <w:tcW w:w="3400" w:type="dxa"/>
          </w:tcPr>
          <w:p w:rsidR="0046559E" w:rsidRPr="00BC0B88" w:rsidRDefault="0046559E" w:rsidP="0046559E">
            <w:pPr>
              <w:keepNext/>
              <w:jc w:val="center"/>
              <w:outlineLvl w:val="4"/>
              <w:rPr>
                <w:b/>
                <w:color w:val="000000"/>
                <w:lang w:val="uk-UA"/>
              </w:rPr>
            </w:pPr>
            <w:r w:rsidRPr="00BC0B88">
              <w:rPr>
                <w:b/>
                <w:color w:val="000000"/>
                <w:lang w:val="uk-UA"/>
              </w:rPr>
              <w:t>Кількість вірних відповідей</w:t>
            </w:r>
          </w:p>
        </w:tc>
        <w:tc>
          <w:tcPr>
            <w:tcW w:w="2504" w:type="dxa"/>
          </w:tcPr>
          <w:p w:rsidR="0046559E" w:rsidRPr="00BC0B88" w:rsidRDefault="0046559E" w:rsidP="0046559E">
            <w:pPr>
              <w:keepNext/>
              <w:jc w:val="center"/>
              <w:outlineLvl w:val="4"/>
              <w:rPr>
                <w:b/>
                <w:color w:val="000000"/>
                <w:lang w:val="uk-UA"/>
              </w:rPr>
            </w:pPr>
            <w:r w:rsidRPr="00BC0B88">
              <w:rPr>
                <w:b/>
                <w:color w:val="000000"/>
                <w:lang w:val="uk-UA"/>
              </w:rPr>
              <w:t>Рейтингові бали</w:t>
            </w:r>
          </w:p>
        </w:tc>
      </w:tr>
      <w:tr w:rsidR="0046559E" w:rsidRPr="00BC0B88" w:rsidTr="0046559E">
        <w:tc>
          <w:tcPr>
            <w:tcW w:w="3168" w:type="dxa"/>
            <w:vMerge w:val="restart"/>
            <w:vAlign w:val="center"/>
          </w:tcPr>
          <w:p w:rsidR="0046559E" w:rsidRPr="00BC0B88" w:rsidRDefault="0046559E" w:rsidP="0046559E">
            <w:pPr>
              <w:keepNext/>
              <w:jc w:val="center"/>
              <w:outlineLvl w:val="4"/>
              <w:rPr>
                <w:color w:val="000000"/>
                <w:lang w:val="uk-UA"/>
              </w:rPr>
            </w:pPr>
            <w:r w:rsidRPr="00BC0B88">
              <w:rPr>
                <w:color w:val="000000"/>
                <w:lang w:val="uk-UA"/>
              </w:rPr>
              <w:t>Базовий рівень</w:t>
            </w:r>
          </w:p>
          <w:p w:rsidR="0046559E" w:rsidRPr="00BC0B88" w:rsidRDefault="0046559E" w:rsidP="0046559E">
            <w:pPr>
              <w:keepNext/>
              <w:jc w:val="center"/>
              <w:outlineLvl w:val="4"/>
              <w:rPr>
                <w:color w:val="000000"/>
                <w:lang w:val="uk-UA"/>
              </w:rPr>
            </w:pPr>
            <w:r w:rsidRPr="00BC0B88">
              <w:rPr>
                <w:color w:val="000000"/>
                <w:lang w:val="uk-UA"/>
              </w:rPr>
              <w:t>(2,5 балів за 1 вірну відповідь,</w:t>
            </w:r>
          </w:p>
          <w:p w:rsidR="0046559E" w:rsidRPr="00BC0B88" w:rsidRDefault="0046559E" w:rsidP="0046559E">
            <w:pPr>
              <w:keepNext/>
              <w:jc w:val="center"/>
              <w:outlineLvl w:val="4"/>
              <w:rPr>
                <w:color w:val="000000"/>
                <w:lang w:val="uk-UA"/>
              </w:rPr>
            </w:pPr>
            <w:r w:rsidRPr="00BC0B88">
              <w:rPr>
                <w:color w:val="000000"/>
                <w:lang w:val="uk-UA"/>
              </w:rPr>
              <w:t xml:space="preserve">мах=100 балів) </w:t>
            </w:r>
          </w:p>
          <w:p w:rsidR="0046559E" w:rsidRPr="00BC0B88" w:rsidRDefault="0046559E" w:rsidP="0046559E">
            <w:pPr>
              <w:keepNext/>
              <w:jc w:val="center"/>
              <w:outlineLvl w:val="4"/>
              <w:rPr>
                <w:color w:val="000000"/>
                <w:lang w:val="uk-UA"/>
              </w:rPr>
            </w:pPr>
          </w:p>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1</w:t>
            </w:r>
          </w:p>
        </w:tc>
        <w:tc>
          <w:tcPr>
            <w:tcW w:w="2504" w:type="dxa"/>
            <w:vAlign w:val="bottom"/>
          </w:tcPr>
          <w:p w:rsidR="0046559E" w:rsidRPr="00BC0B88" w:rsidRDefault="0046559E" w:rsidP="0046559E">
            <w:pPr>
              <w:jc w:val="center"/>
              <w:rPr>
                <w:lang w:val="uk-UA"/>
              </w:rPr>
            </w:pPr>
            <w:r w:rsidRPr="00BC0B88">
              <w:rPr>
                <w:lang w:val="uk-UA"/>
              </w:rPr>
              <w:t>2,5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2</w:t>
            </w:r>
          </w:p>
        </w:tc>
        <w:tc>
          <w:tcPr>
            <w:tcW w:w="2504" w:type="dxa"/>
            <w:vAlign w:val="bottom"/>
          </w:tcPr>
          <w:p w:rsidR="0046559E" w:rsidRPr="00BC0B88" w:rsidRDefault="0046559E" w:rsidP="0046559E">
            <w:pPr>
              <w:jc w:val="center"/>
              <w:rPr>
                <w:lang w:val="uk-UA"/>
              </w:rPr>
            </w:pPr>
            <w:r w:rsidRPr="00BC0B88">
              <w:rPr>
                <w:lang w:val="uk-UA"/>
              </w:rPr>
              <w:t>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3</w:t>
            </w:r>
          </w:p>
        </w:tc>
        <w:tc>
          <w:tcPr>
            <w:tcW w:w="2504" w:type="dxa"/>
            <w:vAlign w:val="bottom"/>
          </w:tcPr>
          <w:p w:rsidR="0046559E" w:rsidRPr="00BC0B88" w:rsidRDefault="0046559E" w:rsidP="0046559E">
            <w:pPr>
              <w:jc w:val="center"/>
              <w:rPr>
                <w:lang w:val="uk-UA"/>
              </w:rPr>
            </w:pPr>
            <w:r w:rsidRPr="00BC0B88">
              <w:rPr>
                <w:lang w:val="uk-UA"/>
              </w:rPr>
              <w:t>7,5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4</w:t>
            </w:r>
          </w:p>
        </w:tc>
        <w:tc>
          <w:tcPr>
            <w:tcW w:w="2504" w:type="dxa"/>
            <w:vAlign w:val="bottom"/>
          </w:tcPr>
          <w:p w:rsidR="0046559E" w:rsidRPr="00BC0B88" w:rsidRDefault="0046559E" w:rsidP="0046559E">
            <w:pPr>
              <w:jc w:val="center"/>
              <w:rPr>
                <w:lang w:val="uk-UA"/>
              </w:rPr>
            </w:pPr>
            <w:r w:rsidRPr="00BC0B88">
              <w:rPr>
                <w:lang w:val="uk-UA"/>
              </w:rPr>
              <w:t>10</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5</w:t>
            </w:r>
          </w:p>
        </w:tc>
        <w:tc>
          <w:tcPr>
            <w:tcW w:w="2504" w:type="dxa"/>
            <w:vAlign w:val="bottom"/>
          </w:tcPr>
          <w:p w:rsidR="0046559E" w:rsidRPr="00BC0B88" w:rsidRDefault="0046559E" w:rsidP="0046559E">
            <w:pPr>
              <w:jc w:val="center"/>
              <w:rPr>
                <w:lang w:val="uk-UA"/>
              </w:rPr>
            </w:pPr>
            <w:r w:rsidRPr="00BC0B88">
              <w:rPr>
                <w:lang w:val="uk-UA"/>
              </w:rPr>
              <w:t>12,5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6</w:t>
            </w:r>
          </w:p>
        </w:tc>
        <w:tc>
          <w:tcPr>
            <w:tcW w:w="2504" w:type="dxa"/>
            <w:vAlign w:val="bottom"/>
          </w:tcPr>
          <w:p w:rsidR="0046559E" w:rsidRPr="00BC0B88" w:rsidRDefault="0046559E" w:rsidP="0046559E">
            <w:pPr>
              <w:jc w:val="center"/>
              <w:rPr>
                <w:lang w:val="uk-UA"/>
              </w:rPr>
            </w:pPr>
            <w:r w:rsidRPr="00BC0B88">
              <w:rPr>
                <w:lang w:val="uk-UA"/>
              </w:rPr>
              <w:t>15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7</w:t>
            </w:r>
          </w:p>
        </w:tc>
        <w:tc>
          <w:tcPr>
            <w:tcW w:w="2504" w:type="dxa"/>
            <w:vAlign w:val="bottom"/>
          </w:tcPr>
          <w:p w:rsidR="0046559E" w:rsidRPr="00BC0B88" w:rsidRDefault="0046559E" w:rsidP="0046559E">
            <w:pPr>
              <w:jc w:val="center"/>
              <w:rPr>
                <w:lang w:val="uk-UA"/>
              </w:rPr>
            </w:pPr>
            <w:r w:rsidRPr="00BC0B88">
              <w:rPr>
                <w:lang w:val="uk-UA"/>
              </w:rPr>
              <w:t>17,5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8</w:t>
            </w:r>
          </w:p>
        </w:tc>
        <w:tc>
          <w:tcPr>
            <w:tcW w:w="2504" w:type="dxa"/>
            <w:vAlign w:val="bottom"/>
          </w:tcPr>
          <w:p w:rsidR="0046559E" w:rsidRPr="00BC0B88" w:rsidRDefault="0046559E" w:rsidP="0046559E">
            <w:pPr>
              <w:jc w:val="center"/>
              <w:rPr>
                <w:lang w:val="uk-UA"/>
              </w:rPr>
            </w:pPr>
            <w:r w:rsidRPr="00BC0B88">
              <w:rPr>
                <w:lang w:val="uk-UA"/>
              </w:rPr>
              <w:t>20</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9</w:t>
            </w:r>
          </w:p>
        </w:tc>
        <w:tc>
          <w:tcPr>
            <w:tcW w:w="2504" w:type="dxa"/>
            <w:vAlign w:val="bottom"/>
          </w:tcPr>
          <w:p w:rsidR="0046559E" w:rsidRPr="00BC0B88" w:rsidRDefault="0046559E" w:rsidP="0046559E">
            <w:pPr>
              <w:jc w:val="center"/>
              <w:rPr>
                <w:lang w:val="uk-UA"/>
              </w:rPr>
            </w:pPr>
            <w:r w:rsidRPr="00BC0B88">
              <w:rPr>
                <w:lang w:val="uk-UA"/>
              </w:rPr>
              <w:t>22,5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10</w:t>
            </w:r>
          </w:p>
        </w:tc>
        <w:tc>
          <w:tcPr>
            <w:tcW w:w="2504" w:type="dxa"/>
            <w:vAlign w:val="bottom"/>
          </w:tcPr>
          <w:p w:rsidR="0046559E" w:rsidRPr="00BC0B88" w:rsidRDefault="0046559E" w:rsidP="0046559E">
            <w:pPr>
              <w:jc w:val="center"/>
              <w:rPr>
                <w:lang w:val="uk-UA"/>
              </w:rPr>
            </w:pPr>
            <w:r w:rsidRPr="00BC0B88">
              <w:rPr>
                <w:lang w:val="uk-UA"/>
              </w:rPr>
              <w:t>25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11</w:t>
            </w:r>
          </w:p>
        </w:tc>
        <w:tc>
          <w:tcPr>
            <w:tcW w:w="2504" w:type="dxa"/>
            <w:vAlign w:val="bottom"/>
          </w:tcPr>
          <w:p w:rsidR="0046559E" w:rsidRPr="00BC0B88" w:rsidRDefault="0046559E" w:rsidP="0046559E">
            <w:pPr>
              <w:jc w:val="center"/>
              <w:rPr>
                <w:lang w:val="uk-UA"/>
              </w:rPr>
            </w:pPr>
            <w:r w:rsidRPr="00BC0B88">
              <w:rPr>
                <w:lang w:val="uk-UA"/>
              </w:rPr>
              <w:t>27,5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12</w:t>
            </w:r>
          </w:p>
        </w:tc>
        <w:tc>
          <w:tcPr>
            <w:tcW w:w="2504" w:type="dxa"/>
            <w:vAlign w:val="bottom"/>
          </w:tcPr>
          <w:p w:rsidR="0046559E" w:rsidRPr="00BC0B88" w:rsidRDefault="0046559E" w:rsidP="0046559E">
            <w:pPr>
              <w:jc w:val="center"/>
              <w:rPr>
                <w:lang w:val="uk-UA"/>
              </w:rPr>
            </w:pPr>
            <w:r w:rsidRPr="00BC0B88">
              <w:rPr>
                <w:lang w:val="uk-UA"/>
              </w:rPr>
              <w:t>30</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13</w:t>
            </w:r>
          </w:p>
        </w:tc>
        <w:tc>
          <w:tcPr>
            <w:tcW w:w="2504" w:type="dxa"/>
            <w:vAlign w:val="bottom"/>
          </w:tcPr>
          <w:p w:rsidR="0046559E" w:rsidRPr="00BC0B88" w:rsidRDefault="0046559E" w:rsidP="0046559E">
            <w:pPr>
              <w:jc w:val="center"/>
              <w:rPr>
                <w:lang w:val="uk-UA"/>
              </w:rPr>
            </w:pPr>
            <w:r w:rsidRPr="00BC0B88">
              <w:rPr>
                <w:lang w:val="uk-UA"/>
              </w:rPr>
              <w:t>32,5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14</w:t>
            </w:r>
          </w:p>
        </w:tc>
        <w:tc>
          <w:tcPr>
            <w:tcW w:w="2504" w:type="dxa"/>
            <w:vAlign w:val="bottom"/>
          </w:tcPr>
          <w:p w:rsidR="0046559E" w:rsidRPr="00BC0B88" w:rsidRDefault="0046559E" w:rsidP="0046559E">
            <w:pPr>
              <w:jc w:val="center"/>
              <w:rPr>
                <w:lang w:val="uk-UA"/>
              </w:rPr>
            </w:pPr>
            <w:r w:rsidRPr="00BC0B88">
              <w:rPr>
                <w:lang w:val="uk-UA"/>
              </w:rPr>
              <w:t>35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15</w:t>
            </w:r>
          </w:p>
        </w:tc>
        <w:tc>
          <w:tcPr>
            <w:tcW w:w="2504" w:type="dxa"/>
            <w:vAlign w:val="bottom"/>
          </w:tcPr>
          <w:p w:rsidR="0046559E" w:rsidRPr="00BC0B88" w:rsidRDefault="0046559E" w:rsidP="0046559E">
            <w:pPr>
              <w:jc w:val="center"/>
              <w:rPr>
                <w:lang w:val="uk-UA"/>
              </w:rPr>
            </w:pPr>
            <w:r w:rsidRPr="00BC0B88">
              <w:rPr>
                <w:lang w:val="uk-UA"/>
              </w:rPr>
              <w:t>37,5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16</w:t>
            </w:r>
          </w:p>
        </w:tc>
        <w:tc>
          <w:tcPr>
            <w:tcW w:w="2504" w:type="dxa"/>
            <w:vAlign w:val="bottom"/>
          </w:tcPr>
          <w:p w:rsidR="0046559E" w:rsidRPr="00BC0B88" w:rsidRDefault="0046559E" w:rsidP="0046559E">
            <w:pPr>
              <w:jc w:val="center"/>
              <w:rPr>
                <w:lang w:val="uk-UA"/>
              </w:rPr>
            </w:pPr>
            <w:r w:rsidRPr="00BC0B88">
              <w:rPr>
                <w:lang w:val="uk-UA"/>
              </w:rPr>
              <w:t>40</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17</w:t>
            </w:r>
          </w:p>
        </w:tc>
        <w:tc>
          <w:tcPr>
            <w:tcW w:w="2504" w:type="dxa"/>
            <w:vAlign w:val="bottom"/>
          </w:tcPr>
          <w:p w:rsidR="0046559E" w:rsidRPr="00BC0B88" w:rsidRDefault="0046559E" w:rsidP="0046559E">
            <w:pPr>
              <w:jc w:val="center"/>
              <w:rPr>
                <w:lang w:val="uk-UA"/>
              </w:rPr>
            </w:pPr>
            <w:r w:rsidRPr="00BC0B88">
              <w:rPr>
                <w:lang w:val="uk-UA"/>
              </w:rPr>
              <w:t>42,5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18</w:t>
            </w:r>
          </w:p>
        </w:tc>
        <w:tc>
          <w:tcPr>
            <w:tcW w:w="2504" w:type="dxa"/>
            <w:vAlign w:val="bottom"/>
          </w:tcPr>
          <w:p w:rsidR="0046559E" w:rsidRPr="00BC0B88" w:rsidRDefault="0046559E" w:rsidP="0046559E">
            <w:pPr>
              <w:jc w:val="center"/>
              <w:rPr>
                <w:lang w:val="uk-UA"/>
              </w:rPr>
            </w:pPr>
            <w:r w:rsidRPr="00BC0B88">
              <w:rPr>
                <w:lang w:val="uk-UA"/>
              </w:rPr>
              <w:t>45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19</w:t>
            </w:r>
          </w:p>
        </w:tc>
        <w:tc>
          <w:tcPr>
            <w:tcW w:w="2504" w:type="dxa"/>
            <w:vAlign w:val="bottom"/>
          </w:tcPr>
          <w:p w:rsidR="0046559E" w:rsidRPr="00BC0B88" w:rsidRDefault="0046559E" w:rsidP="0046559E">
            <w:pPr>
              <w:jc w:val="center"/>
              <w:rPr>
                <w:lang w:val="uk-UA"/>
              </w:rPr>
            </w:pPr>
            <w:r w:rsidRPr="00BC0B88">
              <w:rPr>
                <w:lang w:val="uk-UA"/>
              </w:rPr>
              <w:t>47,5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20</w:t>
            </w:r>
          </w:p>
        </w:tc>
        <w:tc>
          <w:tcPr>
            <w:tcW w:w="2504" w:type="dxa"/>
            <w:vAlign w:val="bottom"/>
          </w:tcPr>
          <w:p w:rsidR="0046559E" w:rsidRPr="00BC0B88" w:rsidRDefault="0046559E" w:rsidP="0046559E">
            <w:pPr>
              <w:jc w:val="center"/>
              <w:rPr>
                <w:lang w:val="uk-UA"/>
              </w:rPr>
            </w:pPr>
            <w:r w:rsidRPr="00BC0B88">
              <w:rPr>
                <w:lang w:val="uk-UA"/>
              </w:rPr>
              <w:t>50</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21</w:t>
            </w:r>
          </w:p>
        </w:tc>
        <w:tc>
          <w:tcPr>
            <w:tcW w:w="2504" w:type="dxa"/>
            <w:vAlign w:val="bottom"/>
          </w:tcPr>
          <w:p w:rsidR="0046559E" w:rsidRPr="00BC0B88" w:rsidRDefault="0046559E" w:rsidP="0046559E">
            <w:pPr>
              <w:jc w:val="center"/>
              <w:rPr>
                <w:lang w:val="uk-UA"/>
              </w:rPr>
            </w:pPr>
            <w:r w:rsidRPr="00BC0B88">
              <w:rPr>
                <w:lang w:val="uk-UA"/>
              </w:rPr>
              <w:t>52,5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22</w:t>
            </w:r>
          </w:p>
        </w:tc>
        <w:tc>
          <w:tcPr>
            <w:tcW w:w="2504" w:type="dxa"/>
            <w:vAlign w:val="bottom"/>
          </w:tcPr>
          <w:p w:rsidR="0046559E" w:rsidRPr="00BC0B88" w:rsidRDefault="0046559E" w:rsidP="0046559E">
            <w:pPr>
              <w:jc w:val="center"/>
              <w:rPr>
                <w:lang w:val="uk-UA"/>
              </w:rPr>
            </w:pPr>
            <w:r w:rsidRPr="00BC0B88">
              <w:rPr>
                <w:lang w:val="uk-UA"/>
              </w:rPr>
              <w:t>55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23</w:t>
            </w:r>
          </w:p>
        </w:tc>
        <w:tc>
          <w:tcPr>
            <w:tcW w:w="2504" w:type="dxa"/>
            <w:vAlign w:val="bottom"/>
          </w:tcPr>
          <w:p w:rsidR="0046559E" w:rsidRPr="00BC0B88" w:rsidRDefault="0046559E" w:rsidP="0046559E">
            <w:pPr>
              <w:jc w:val="center"/>
              <w:rPr>
                <w:lang w:val="uk-UA"/>
              </w:rPr>
            </w:pPr>
            <w:r w:rsidRPr="00BC0B88">
              <w:rPr>
                <w:lang w:val="uk-UA"/>
              </w:rPr>
              <w:t>57,5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24</w:t>
            </w:r>
          </w:p>
        </w:tc>
        <w:tc>
          <w:tcPr>
            <w:tcW w:w="2504" w:type="dxa"/>
            <w:vAlign w:val="bottom"/>
          </w:tcPr>
          <w:p w:rsidR="0046559E" w:rsidRPr="00BC0B88" w:rsidRDefault="0046559E" w:rsidP="0046559E">
            <w:pPr>
              <w:jc w:val="center"/>
              <w:rPr>
                <w:lang w:val="uk-UA"/>
              </w:rPr>
            </w:pPr>
            <w:r w:rsidRPr="00BC0B88">
              <w:rPr>
                <w:lang w:val="uk-UA"/>
              </w:rPr>
              <w:t>60</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25</w:t>
            </w:r>
          </w:p>
        </w:tc>
        <w:tc>
          <w:tcPr>
            <w:tcW w:w="2504" w:type="dxa"/>
            <w:vAlign w:val="bottom"/>
          </w:tcPr>
          <w:p w:rsidR="0046559E" w:rsidRPr="00BC0B88" w:rsidRDefault="0046559E" w:rsidP="0046559E">
            <w:pPr>
              <w:jc w:val="center"/>
              <w:rPr>
                <w:lang w:val="uk-UA"/>
              </w:rPr>
            </w:pPr>
            <w:r w:rsidRPr="00BC0B88">
              <w:rPr>
                <w:lang w:val="uk-UA"/>
              </w:rPr>
              <w:t>62,5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26</w:t>
            </w:r>
          </w:p>
        </w:tc>
        <w:tc>
          <w:tcPr>
            <w:tcW w:w="2504" w:type="dxa"/>
            <w:vAlign w:val="bottom"/>
          </w:tcPr>
          <w:p w:rsidR="0046559E" w:rsidRPr="00BC0B88" w:rsidRDefault="0046559E" w:rsidP="0046559E">
            <w:pPr>
              <w:jc w:val="center"/>
              <w:rPr>
                <w:lang w:val="uk-UA"/>
              </w:rPr>
            </w:pPr>
            <w:r w:rsidRPr="00BC0B88">
              <w:rPr>
                <w:lang w:val="uk-UA"/>
              </w:rPr>
              <w:t>65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27</w:t>
            </w:r>
          </w:p>
        </w:tc>
        <w:tc>
          <w:tcPr>
            <w:tcW w:w="2504" w:type="dxa"/>
            <w:vAlign w:val="bottom"/>
          </w:tcPr>
          <w:p w:rsidR="0046559E" w:rsidRPr="00BC0B88" w:rsidRDefault="0046559E" w:rsidP="0046559E">
            <w:pPr>
              <w:jc w:val="center"/>
              <w:rPr>
                <w:lang w:val="uk-UA"/>
              </w:rPr>
            </w:pPr>
            <w:r w:rsidRPr="00BC0B88">
              <w:rPr>
                <w:lang w:val="uk-UA"/>
              </w:rPr>
              <w:t>67,5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28</w:t>
            </w:r>
          </w:p>
        </w:tc>
        <w:tc>
          <w:tcPr>
            <w:tcW w:w="2504" w:type="dxa"/>
            <w:vAlign w:val="bottom"/>
          </w:tcPr>
          <w:p w:rsidR="0046559E" w:rsidRPr="00BC0B88" w:rsidRDefault="0046559E" w:rsidP="0046559E">
            <w:pPr>
              <w:jc w:val="center"/>
              <w:rPr>
                <w:lang w:val="uk-UA"/>
              </w:rPr>
            </w:pPr>
            <w:r w:rsidRPr="00BC0B88">
              <w:rPr>
                <w:lang w:val="uk-UA"/>
              </w:rPr>
              <w:t>70</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29</w:t>
            </w:r>
          </w:p>
        </w:tc>
        <w:tc>
          <w:tcPr>
            <w:tcW w:w="2504" w:type="dxa"/>
            <w:vAlign w:val="bottom"/>
          </w:tcPr>
          <w:p w:rsidR="0046559E" w:rsidRPr="00BC0B88" w:rsidRDefault="0046559E" w:rsidP="0046559E">
            <w:pPr>
              <w:jc w:val="center"/>
              <w:rPr>
                <w:lang w:val="uk-UA"/>
              </w:rPr>
            </w:pPr>
            <w:r w:rsidRPr="00BC0B88">
              <w:rPr>
                <w:lang w:val="uk-UA"/>
              </w:rPr>
              <w:t>72,5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30</w:t>
            </w:r>
          </w:p>
        </w:tc>
        <w:tc>
          <w:tcPr>
            <w:tcW w:w="2504" w:type="dxa"/>
            <w:vAlign w:val="bottom"/>
          </w:tcPr>
          <w:p w:rsidR="0046559E" w:rsidRPr="00BC0B88" w:rsidRDefault="0046559E" w:rsidP="0046559E">
            <w:pPr>
              <w:jc w:val="center"/>
              <w:rPr>
                <w:lang w:val="uk-UA"/>
              </w:rPr>
            </w:pPr>
            <w:r w:rsidRPr="00BC0B88">
              <w:rPr>
                <w:lang w:val="uk-UA"/>
              </w:rPr>
              <w:t>75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31</w:t>
            </w:r>
          </w:p>
        </w:tc>
        <w:tc>
          <w:tcPr>
            <w:tcW w:w="2504" w:type="dxa"/>
            <w:vAlign w:val="bottom"/>
          </w:tcPr>
          <w:p w:rsidR="0046559E" w:rsidRPr="00BC0B88" w:rsidRDefault="0046559E" w:rsidP="0046559E">
            <w:pPr>
              <w:jc w:val="center"/>
              <w:rPr>
                <w:lang w:val="uk-UA"/>
              </w:rPr>
            </w:pPr>
            <w:r w:rsidRPr="00BC0B88">
              <w:rPr>
                <w:lang w:val="uk-UA"/>
              </w:rPr>
              <w:t>77,5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32</w:t>
            </w:r>
          </w:p>
        </w:tc>
        <w:tc>
          <w:tcPr>
            <w:tcW w:w="2504" w:type="dxa"/>
            <w:vAlign w:val="bottom"/>
          </w:tcPr>
          <w:p w:rsidR="0046559E" w:rsidRPr="00BC0B88" w:rsidRDefault="0046559E" w:rsidP="0046559E">
            <w:pPr>
              <w:jc w:val="center"/>
              <w:rPr>
                <w:lang w:val="uk-UA"/>
              </w:rPr>
            </w:pPr>
            <w:r w:rsidRPr="00BC0B88">
              <w:rPr>
                <w:lang w:val="uk-UA"/>
              </w:rPr>
              <w:t>80</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33</w:t>
            </w:r>
          </w:p>
        </w:tc>
        <w:tc>
          <w:tcPr>
            <w:tcW w:w="2504" w:type="dxa"/>
            <w:vAlign w:val="bottom"/>
          </w:tcPr>
          <w:p w:rsidR="0046559E" w:rsidRPr="00BC0B88" w:rsidRDefault="0046559E" w:rsidP="0046559E">
            <w:pPr>
              <w:jc w:val="center"/>
              <w:rPr>
                <w:lang w:val="uk-UA"/>
              </w:rPr>
            </w:pPr>
            <w:r w:rsidRPr="00BC0B88">
              <w:rPr>
                <w:lang w:val="uk-UA"/>
              </w:rPr>
              <w:t>82,5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34</w:t>
            </w:r>
          </w:p>
        </w:tc>
        <w:tc>
          <w:tcPr>
            <w:tcW w:w="2504" w:type="dxa"/>
            <w:vAlign w:val="bottom"/>
          </w:tcPr>
          <w:p w:rsidR="0046559E" w:rsidRPr="00BC0B88" w:rsidRDefault="0046559E" w:rsidP="0046559E">
            <w:pPr>
              <w:jc w:val="center"/>
              <w:rPr>
                <w:lang w:val="uk-UA"/>
              </w:rPr>
            </w:pPr>
            <w:r w:rsidRPr="00BC0B88">
              <w:rPr>
                <w:lang w:val="uk-UA"/>
              </w:rPr>
              <w:t>85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35</w:t>
            </w:r>
          </w:p>
        </w:tc>
        <w:tc>
          <w:tcPr>
            <w:tcW w:w="2504" w:type="dxa"/>
            <w:vAlign w:val="bottom"/>
          </w:tcPr>
          <w:p w:rsidR="0046559E" w:rsidRPr="00BC0B88" w:rsidRDefault="0046559E" w:rsidP="0046559E">
            <w:pPr>
              <w:jc w:val="center"/>
              <w:rPr>
                <w:lang w:val="uk-UA"/>
              </w:rPr>
            </w:pPr>
            <w:r w:rsidRPr="00BC0B88">
              <w:rPr>
                <w:lang w:val="uk-UA"/>
              </w:rPr>
              <w:t>87,5</w:t>
            </w:r>
          </w:p>
        </w:tc>
      </w:tr>
      <w:tr w:rsidR="0046559E" w:rsidRPr="00BC0B88" w:rsidTr="0046559E">
        <w:trPr>
          <w:trHeight w:val="190"/>
        </w:trPr>
        <w:tc>
          <w:tcPr>
            <w:tcW w:w="3168" w:type="dxa"/>
            <w:vMerge/>
            <w:vAlign w:val="center"/>
          </w:tcPr>
          <w:p w:rsidR="0046559E" w:rsidRPr="00BC0B88" w:rsidRDefault="0046559E" w:rsidP="0046559E">
            <w:pPr>
              <w:keepNext/>
              <w:jc w:val="center"/>
              <w:outlineLvl w:val="4"/>
              <w:rPr>
                <w:color w:val="000000"/>
                <w:lang w:val="uk-UA"/>
              </w:rPr>
            </w:pPr>
          </w:p>
        </w:tc>
        <w:tc>
          <w:tcPr>
            <w:tcW w:w="3400" w:type="dxa"/>
            <w:tcBorders>
              <w:bottom w:val="single" w:sz="4" w:space="0" w:color="auto"/>
            </w:tcBorders>
          </w:tcPr>
          <w:p w:rsidR="0046559E" w:rsidRPr="00BC0B88" w:rsidRDefault="0046559E" w:rsidP="0046559E">
            <w:pPr>
              <w:keepNext/>
              <w:jc w:val="center"/>
              <w:outlineLvl w:val="4"/>
              <w:rPr>
                <w:color w:val="000000"/>
                <w:lang w:val="uk-UA"/>
              </w:rPr>
            </w:pPr>
            <w:r w:rsidRPr="00BC0B88">
              <w:rPr>
                <w:color w:val="000000"/>
                <w:lang w:val="uk-UA"/>
              </w:rPr>
              <w:t>36</w:t>
            </w:r>
          </w:p>
        </w:tc>
        <w:tc>
          <w:tcPr>
            <w:tcW w:w="2504" w:type="dxa"/>
            <w:tcBorders>
              <w:bottom w:val="single" w:sz="4" w:space="0" w:color="auto"/>
            </w:tcBorders>
            <w:vAlign w:val="bottom"/>
          </w:tcPr>
          <w:p w:rsidR="0046559E" w:rsidRPr="00BC0B88" w:rsidRDefault="0046559E" w:rsidP="0046559E">
            <w:pPr>
              <w:jc w:val="center"/>
              <w:rPr>
                <w:lang w:val="uk-UA"/>
              </w:rPr>
            </w:pPr>
            <w:r w:rsidRPr="00BC0B88">
              <w:rPr>
                <w:lang w:val="uk-UA"/>
              </w:rPr>
              <w:t>90</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37</w:t>
            </w:r>
          </w:p>
        </w:tc>
        <w:tc>
          <w:tcPr>
            <w:tcW w:w="2504" w:type="dxa"/>
            <w:vAlign w:val="bottom"/>
          </w:tcPr>
          <w:p w:rsidR="0046559E" w:rsidRPr="00BC0B88" w:rsidRDefault="0046559E" w:rsidP="0046559E">
            <w:pPr>
              <w:jc w:val="center"/>
              <w:rPr>
                <w:lang w:val="uk-UA"/>
              </w:rPr>
            </w:pPr>
            <w:r w:rsidRPr="00BC0B88">
              <w:rPr>
                <w:lang w:val="uk-UA"/>
              </w:rPr>
              <w:t>92,5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38</w:t>
            </w:r>
          </w:p>
        </w:tc>
        <w:tc>
          <w:tcPr>
            <w:tcW w:w="2504" w:type="dxa"/>
            <w:vAlign w:val="bottom"/>
          </w:tcPr>
          <w:p w:rsidR="0046559E" w:rsidRPr="00BC0B88" w:rsidRDefault="0046559E" w:rsidP="0046559E">
            <w:pPr>
              <w:jc w:val="center"/>
              <w:rPr>
                <w:lang w:val="uk-UA"/>
              </w:rPr>
            </w:pPr>
            <w:r w:rsidRPr="00BC0B88">
              <w:rPr>
                <w:lang w:val="uk-UA"/>
              </w:rPr>
              <w:t>95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39</w:t>
            </w:r>
          </w:p>
        </w:tc>
        <w:tc>
          <w:tcPr>
            <w:tcW w:w="2504" w:type="dxa"/>
            <w:vAlign w:val="bottom"/>
          </w:tcPr>
          <w:p w:rsidR="0046559E" w:rsidRPr="00BC0B88" w:rsidRDefault="0046559E" w:rsidP="0046559E">
            <w:pPr>
              <w:jc w:val="center"/>
              <w:rPr>
                <w:lang w:val="uk-UA"/>
              </w:rPr>
            </w:pPr>
            <w:r w:rsidRPr="00BC0B88">
              <w:rPr>
                <w:lang w:val="uk-UA"/>
              </w:rPr>
              <w:t>97,5</w:t>
            </w:r>
          </w:p>
        </w:tc>
      </w:tr>
      <w:tr w:rsidR="0046559E" w:rsidRPr="00BC0B88" w:rsidTr="0046559E">
        <w:tc>
          <w:tcPr>
            <w:tcW w:w="3168" w:type="dxa"/>
            <w:vMerge/>
            <w:vAlign w:val="center"/>
          </w:tcPr>
          <w:p w:rsidR="0046559E" w:rsidRPr="00BC0B88" w:rsidRDefault="0046559E" w:rsidP="0046559E">
            <w:pPr>
              <w:keepNext/>
              <w:jc w:val="center"/>
              <w:outlineLvl w:val="4"/>
              <w:rPr>
                <w:color w:val="000000"/>
                <w:lang w:val="uk-UA"/>
              </w:rPr>
            </w:pPr>
          </w:p>
        </w:tc>
        <w:tc>
          <w:tcPr>
            <w:tcW w:w="3400" w:type="dxa"/>
          </w:tcPr>
          <w:p w:rsidR="0046559E" w:rsidRPr="00BC0B88" w:rsidRDefault="0046559E" w:rsidP="0046559E">
            <w:pPr>
              <w:keepNext/>
              <w:jc w:val="center"/>
              <w:outlineLvl w:val="4"/>
              <w:rPr>
                <w:color w:val="000000"/>
                <w:lang w:val="uk-UA"/>
              </w:rPr>
            </w:pPr>
            <w:r w:rsidRPr="00BC0B88">
              <w:rPr>
                <w:color w:val="000000"/>
                <w:lang w:val="uk-UA"/>
              </w:rPr>
              <w:t>40</w:t>
            </w:r>
          </w:p>
        </w:tc>
        <w:tc>
          <w:tcPr>
            <w:tcW w:w="2504" w:type="dxa"/>
            <w:vAlign w:val="bottom"/>
          </w:tcPr>
          <w:p w:rsidR="0046559E" w:rsidRPr="00BC0B88" w:rsidRDefault="0046559E" w:rsidP="0046559E">
            <w:pPr>
              <w:jc w:val="center"/>
              <w:rPr>
                <w:lang w:val="uk-UA"/>
              </w:rPr>
            </w:pPr>
            <w:r w:rsidRPr="00BC0B88">
              <w:rPr>
                <w:lang w:val="uk-UA"/>
              </w:rPr>
              <w:t>100</w:t>
            </w:r>
          </w:p>
        </w:tc>
      </w:tr>
    </w:tbl>
    <w:p w:rsidR="0046559E" w:rsidRPr="00BC0B88" w:rsidRDefault="008C03E5" w:rsidP="0046559E">
      <w:pPr>
        <w:ind w:firstLine="567"/>
        <w:jc w:val="both"/>
        <w:rPr>
          <w:lang w:val="uk-UA"/>
        </w:rPr>
      </w:pPr>
      <w:r w:rsidRPr="00BC0B88">
        <w:rPr>
          <w:lang w:val="uk-UA"/>
        </w:rPr>
        <w:t xml:space="preserve">Завдання 1-40 – </w:t>
      </w:r>
      <w:proofErr w:type="spellStart"/>
      <w:r w:rsidRPr="00BC0B88">
        <w:rPr>
          <w:lang w:val="uk-UA"/>
        </w:rPr>
        <w:t>одновибіркові</w:t>
      </w:r>
      <w:proofErr w:type="spellEnd"/>
      <w:r w:rsidRPr="00BC0B88">
        <w:rPr>
          <w:lang w:val="uk-UA"/>
        </w:rPr>
        <w:t xml:space="preserve"> тести базового рівня,  за кожну вірну відповідь – 2,5 балів (максимум 100 балів)</w:t>
      </w:r>
      <w:r w:rsidR="0046559E" w:rsidRPr="00BC0B88">
        <w:rPr>
          <w:lang w:val="uk-UA"/>
        </w:rPr>
        <w:t xml:space="preserve">. </w:t>
      </w:r>
      <w:r w:rsidRPr="00BC0B88">
        <w:rPr>
          <w:lang w:val="uk-UA"/>
        </w:rPr>
        <w:t xml:space="preserve">Завдання 41-44 – тести на встановлення відповідності  середнього рівня, за кожну вірну відповідь – 16 балів (максимум 64 балів) </w:t>
      </w:r>
      <w:r w:rsidR="0046559E" w:rsidRPr="00BC0B88">
        <w:rPr>
          <w:lang w:val="uk-UA"/>
        </w:rPr>
        <w:t xml:space="preserve">. </w:t>
      </w:r>
      <w:r w:rsidRPr="00BC0B88">
        <w:rPr>
          <w:lang w:val="uk-UA"/>
        </w:rPr>
        <w:t xml:space="preserve">Завдання 45-46 – </w:t>
      </w:r>
      <w:proofErr w:type="spellStart"/>
      <w:r w:rsidRPr="00BC0B88">
        <w:rPr>
          <w:lang w:val="uk-UA"/>
        </w:rPr>
        <w:t>одновибіркові</w:t>
      </w:r>
      <w:proofErr w:type="spellEnd"/>
      <w:r w:rsidRPr="00BC0B88">
        <w:rPr>
          <w:lang w:val="uk-UA"/>
        </w:rPr>
        <w:t xml:space="preserve"> тести високого рівня (вибір найкращого </w:t>
      </w:r>
      <w:r w:rsidR="0046559E" w:rsidRPr="00BC0B88">
        <w:rPr>
          <w:lang w:val="uk-UA"/>
        </w:rPr>
        <w:t>рішення</w:t>
      </w:r>
      <w:r w:rsidRPr="00BC0B88">
        <w:rPr>
          <w:lang w:val="uk-UA"/>
        </w:rPr>
        <w:t>),  за кожну вірну відповідь – 18 балів (максимум 36 балів)</w:t>
      </w:r>
      <w:r w:rsidR="0046559E" w:rsidRPr="00BC0B88">
        <w:rPr>
          <w:lang w:val="uk-UA"/>
        </w:rPr>
        <w:t xml:space="preserve">    </w:t>
      </w:r>
    </w:p>
    <w:p w:rsidR="0046559E" w:rsidRPr="00BC0B88" w:rsidRDefault="0046559E">
      <w:pPr>
        <w:rPr>
          <w:lang w:val="uk-U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00"/>
        <w:gridCol w:w="2504"/>
      </w:tblGrid>
      <w:tr w:rsidR="00EC69CE" w:rsidRPr="00BC0B88" w:rsidTr="00B64EFA">
        <w:trPr>
          <w:jc w:val="center"/>
        </w:trPr>
        <w:tc>
          <w:tcPr>
            <w:tcW w:w="3168" w:type="dxa"/>
            <w:vMerge w:val="restart"/>
            <w:vAlign w:val="center"/>
          </w:tcPr>
          <w:p w:rsidR="00EC69CE" w:rsidRPr="00BC0B88" w:rsidRDefault="00EC69CE" w:rsidP="00EC69CE">
            <w:pPr>
              <w:keepNext/>
              <w:jc w:val="center"/>
              <w:outlineLvl w:val="4"/>
              <w:rPr>
                <w:color w:val="000000"/>
                <w:lang w:val="uk-UA"/>
              </w:rPr>
            </w:pPr>
            <w:r w:rsidRPr="00BC0B88">
              <w:rPr>
                <w:color w:val="000000"/>
                <w:lang w:val="uk-UA"/>
              </w:rPr>
              <w:t>Середній рівень</w:t>
            </w:r>
          </w:p>
          <w:p w:rsidR="00EC69CE" w:rsidRPr="00BC0B88" w:rsidRDefault="00EC69CE" w:rsidP="00EC69CE">
            <w:pPr>
              <w:keepNext/>
              <w:jc w:val="center"/>
              <w:outlineLvl w:val="4"/>
              <w:rPr>
                <w:color w:val="000000"/>
                <w:lang w:val="uk-UA"/>
              </w:rPr>
            </w:pPr>
            <w:r w:rsidRPr="00BC0B88">
              <w:rPr>
                <w:color w:val="000000"/>
                <w:lang w:val="uk-UA"/>
              </w:rPr>
              <w:t>(</w:t>
            </w:r>
            <w:r w:rsidR="008C03E5" w:rsidRPr="00BC0B88">
              <w:rPr>
                <w:color w:val="000000"/>
                <w:lang w:val="uk-UA"/>
              </w:rPr>
              <w:t>16</w:t>
            </w:r>
            <w:r w:rsidRPr="00BC0B88">
              <w:rPr>
                <w:color w:val="000000"/>
                <w:lang w:val="uk-UA"/>
              </w:rPr>
              <w:t xml:space="preserve"> балів за 1 вірну відповідь, </w:t>
            </w:r>
          </w:p>
          <w:p w:rsidR="00EC69CE" w:rsidRPr="00BC0B88" w:rsidRDefault="00EC69CE" w:rsidP="008C03E5">
            <w:pPr>
              <w:keepNext/>
              <w:jc w:val="center"/>
              <w:outlineLvl w:val="4"/>
              <w:rPr>
                <w:color w:val="000000"/>
                <w:lang w:val="uk-UA"/>
              </w:rPr>
            </w:pPr>
            <w:r w:rsidRPr="00BC0B88">
              <w:rPr>
                <w:color w:val="000000"/>
                <w:lang w:val="uk-UA"/>
              </w:rPr>
              <w:t>мах=</w:t>
            </w:r>
            <w:r w:rsidR="008C03E5" w:rsidRPr="00BC0B88">
              <w:rPr>
                <w:color w:val="000000"/>
                <w:lang w:val="uk-UA"/>
              </w:rPr>
              <w:t>64</w:t>
            </w:r>
            <w:r w:rsidRPr="00BC0B88">
              <w:rPr>
                <w:color w:val="000000"/>
                <w:lang w:val="uk-UA"/>
              </w:rPr>
              <w:t xml:space="preserve"> балів)</w:t>
            </w:r>
          </w:p>
        </w:tc>
        <w:tc>
          <w:tcPr>
            <w:tcW w:w="3400" w:type="dxa"/>
          </w:tcPr>
          <w:p w:rsidR="00EC69CE" w:rsidRPr="00BC0B88" w:rsidRDefault="008C03E5" w:rsidP="00EC69CE">
            <w:pPr>
              <w:keepNext/>
              <w:jc w:val="center"/>
              <w:outlineLvl w:val="4"/>
              <w:rPr>
                <w:color w:val="000000"/>
                <w:lang w:val="uk-UA"/>
              </w:rPr>
            </w:pPr>
            <w:r w:rsidRPr="00BC0B88">
              <w:rPr>
                <w:color w:val="000000"/>
                <w:lang w:val="uk-UA"/>
              </w:rPr>
              <w:t>41</w:t>
            </w:r>
          </w:p>
        </w:tc>
        <w:tc>
          <w:tcPr>
            <w:tcW w:w="2504" w:type="dxa"/>
            <w:vAlign w:val="bottom"/>
          </w:tcPr>
          <w:p w:rsidR="00EC69CE" w:rsidRPr="00BC0B88" w:rsidRDefault="008C03E5" w:rsidP="00EC69CE">
            <w:pPr>
              <w:jc w:val="center"/>
              <w:rPr>
                <w:lang w:val="uk-UA"/>
              </w:rPr>
            </w:pPr>
            <w:r w:rsidRPr="00BC0B88">
              <w:rPr>
                <w:lang w:val="uk-UA"/>
              </w:rPr>
              <w:t>116</w:t>
            </w:r>
          </w:p>
        </w:tc>
      </w:tr>
      <w:tr w:rsidR="00EC69CE" w:rsidRPr="00BC0B88" w:rsidTr="00B64EFA">
        <w:trPr>
          <w:jc w:val="center"/>
        </w:trPr>
        <w:tc>
          <w:tcPr>
            <w:tcW w:w="3168" w:type="dxa"/>
            <w:vMerge/>
            <w:vAlign w:val="center"/>
          </w:tcPr>
          <w:p w:rsidR="00EC69CE" w:rsidRPr="00BC0B88" w:rsidRDefault="00EC69CE" w:rsidP="00EC69CE">
            <w:pPr>
              <w:keepNext/>
              <w:jc w:val="center"/>
              <w:outlineLvl w:val="4"/>
              <w:rPr>
                <w:color w:val="000000"/>
                <w:lang w:val="uk-UA"/>
              </w:rPr>
            </w:pPr>
          </w:p>
        </w:tc>
        <w:tc>
          <w:tcPr>
            <w:tcW w:w="3400" w:type="dxa"/>
          </w:tcPr>
          <w:p w:rsidR="00EC69CE" w:rsidRPr="00BC0B88" w:rsidRDefault="008C03E5" w:rsidP="00EC69CE">
            <w:pPr>
              <w:keepNext/>
              <w:jc w:val="center"/>
              <w:outlineLvl w:val="4"/>
              <w:rPr>
                <w:color w:val="000000"/>
                <w:lang w:val="uk-UA"/>
              </w:rPr>
            </w:pPr>
            <w:r w:rsidRPr="00BC0B88">
              <w:rPr>
                <w:color w:val="000000"/>
                <w:lang w:val="uk-UA"/>
              </w:rPr>
              <w:t>42</w:t>
            </w:r>
          </w:p>
        </w:tc>
        <w:tc>
          <w:tcPr>
            <w:tcW w:w="2504" w:type="dxa"/>
            <w:vAlign w:val="bottom"/>
          </w:tcPr>
          <w:p w:rsidR="00EC69CE" w:rsidRPr="00BC0B88" w:rsidRDefault="008C03E5" w:rsidP="00EC69CE">
            <w:pPr>
              <w:jc w:val="center"/>
              <w:rPr>
                <w:lang w:val="uk-UA"/>
              </w:rPr>
            </w:pPr>
            <w:r w:rsidRPr="00BC0B88">
              <w:rPr>
                <w:lang w:val="uk-UA"/>
              </w:rPr>
              <w:t>132</w:t>
            </w:r>
          </w:p>
        </w:tc>
      </w:tr>
      <w:tr w:rsidR="00EC69CE" w:rsidRPr="00BC0B88" w:rsidTr="00B64EFA">
        <w:trPr>
          <w:jc w:val="center"/>
        </w:trPr>
        <w:tc>
          <w:tcPr>
            <w:tcW w:w="3168" w:type="dxa"/>
            <w:vMerge/>
            <w:vAlign w:val="center"/>
          </w:tcPr>
          <w:p w:rsidR="00EC69CE" w:rsidRPr="00BC0B88" w:rsidRDefault="00EC69CE" w:rsidP="00EC69CE">
            <w:pPr>
              <w:keepNext/>
              <w:jc w:val="center"/>
              <w:outlineLvl w:val="4"/>
              <w:rPr>
                <w:color w:val="000000"/>
                <w:lang w:val="uk-UA"/>
              </w:rPr>
            </w:pPr>
          </w:p>
        </w:tc>
        <w:tc>
          <w:tcPr>
            <w:tcW w:w="3400" w:type="dxa"/>
          </w:tcPr>
          <w:p w:rsidR="00EC69CE" w:rsidRPr="00BC0B88" w:rsidRDefault="008C03E5" w:rsidP="00EC69CE">
            <w:pPr>
              <w:keepNext/>
              <w:jc w:val="center"/>
              <w:outlineLvl w:val="4"/>
              <w:rPr>
                <w:color w:val="000000"/>
                <w:lang w:val="uk-UA"/>
              </w:rPr>
            </w:pPr>
            <w:r w:rsidRPr="00BC0B88">
              <w:rPr>
                <w:color w:val="000000"/>
                <w:lang w:val="uk-UA"/>
              </w:rPr>
              <w:t>43</w:t>
            </w:r>
          </w:p>
        </w:tc>
        <w:tc>
          <w:tcPr>
            <w:tcW w:w="2504" w:type="dxa"/>
            <w:vAlign w:val="bottom"/>
          </w:tcPr>
          <w:p w:rsidR="00EC69CE" w:rsidRPr="00BC0B88" w:rsidRDefault="008C03E5" w:rsidP="00EC69CE">
            <w:pPr>
              <w:jc w:val="center"/>
              <w:rPr>
                <w:lang w:val="uk-UA"/>
              </w:rPr>
            </w:pPr>
            <w:r w:rsidRPr="00BC0B88">
              <w:rPr>
                <w:lang w:val="uk-UA"/>
              </w:rPr>
              <w:t>148</w:t>
            </w:r>
          </w:p>
        </w:tc>
      </w:tr>
      <w:tr w:rsidR="00EC69CE" w:rsidRPr="00BC0B88" w:rsidTr="00B64EFA">
        <w:trPr>
          <w:jc w:val="center"/>
        </w:trPr>
        <w:tc>
          <w:tcPr>
            <w:tcW w:w="3168" w:type="dxa"/>
            <w:vMerge/>
            <w:vAlign w:val="center"/>
          </w:tcPr>
          <w:p w:rsidR="00EC69CE" w:rsidRPr="00BC0B88" w:rsidRDefault="00EC69CE" w:rsidP="00EC69CE">
            <w:pPr>
              <w:keepNext/>
              <w:jc w:val="center"/>
              <w:outlineLvl w:val="4"/>
              <w:rPr>
                <w:color w:val="000000"/>
                <w:lang w:val="uk-UA"/>
              </w:rPr>
            </w:pPr>
          </w:p>
        </w:tc>
        <w:tc>
          <w:tcPr>
            <w:tcW w:w="3400" w:type="dxa"/>
          </w:tcPr>
          <w:p w:rsidR="00EC69CE" w:rsidRPr="00BC0B88" w:rsidRDefault="008C03E5" w:rsidP="00EC69CE">
            <w:pPr>
              <w:keepNext/>
              <w:jc w:val="center"/>
              <w:outlineLvl w:val="4"/>
              <w:rPr>
                <w:color w:val="000000"/>
                <w:lang w:val="uk-UA"/>
              </w:rPr>
            </w:pPr>
            <w:r w:rsidRPr="00BC0B88">
              <w:rPr>
                <w:color w:val="000000"/>
                <w:lang w:val="uk-UA"/>
              </w:rPr>
              <w:t>44</w:t>
            </w:r>
          </w:p>
        </w:tc>
        <w:tc>
          <w:tcPr>
            <w:tcW w:w="2504" w:type="dxa"/>
            <w:vAlign w:val="bottom"/>
          </w:tcPr>
          <w:p w:rsidR="00EC69CE" w:rsidRPr="00BC0B88" w:rsidRDefault="008C03E5" w:rsidP="00EC69CE">
            <w:pPr>
              <w:jc w:val="center"/>
              <w:rPr>
                <w:lang w:val="uk-UA"/>
              </w:rPr>
            </w:pPr>
            <w:r w:rsidRPr="00BC0B88">
              <w:rPr>
                <w:lang w:val="uk-UA"/>
              </w:rPr>
              <w:t>164</w:t>
            </w:r>
          </w:p>
        </w:tc>
      </w:tr>
      <w:tr w:rsidR="00EC69CE" w:rsidRPr="00BC0B88" w:rsidTr="0089621C">
        <w:trPr>
          <w:trHeight w:val="669"/>
          <w:jc w:val="center"/>
        </w:trPr>
        <w:tc>
          <w:tcPr>
            <w:tcW w:w="3168" w:type="dxa"/>
            <w:vMerge w:val="restart"/>
            <w:vAlign w:val="center"/>
          </w:tcPr>
          <w:p w:rsidR="00EC69CE" w:rsidRPr="00BC0B88" w:rsidRDefault="00EC69CE" w:rsidP="008C03E5">
            <w:pPr>
              <w:keepNext/>
              <w:jc w:val="center"/>
              <w:outlineLvl w:val="4"/>
              <w:rPr>
                <w:color w:val="000000"/>
                <w:lang w:val="uk-UA"/>
              </w:rPr>
            </w:pPr>
            <w:r w:rsidRPr="00BC0B88">
              <w:rPr>
                <w:color w:val="000000"/>
                <w:lang w:val="uk-UA"/>
              </w:rPr>
              <w:t>Високий рівень (1</w:t>
            </w:r>
            <w:r w:rsidR="008C03E5" w:rsidRPr="00BC0B88">
              <w:rPr>
                <w:color w:val="000000"/>
                <w:lang w:val="uk-UA"/>
              </w:rPr>
              <w:t>8</w:t>
            </w:r>
            <w:r w:rsidRPr="00BC0B88">
              <w:rPr>
                <w:color w:val="000000"/>
                <w:lang w:val="uk-UA"/>
              </w:rPr>
              <w:t xml:space="preserve"> балів за правильно виконане завдання, мах=</w:t>
            </w:r>
            <w:r w:rsidR="008C03E5" w:rsidRPr="00BC0B88">
              <w:rPr>
                <w:color w:val="000000"/>
                <w:lang w:val="uk-UA"/>
              </w:rPr>
              <w:t>36</w:t>
            </w:r>
            <w:r w:rsidRPr="00BC0B88">
              <w:rPr>
                <w:color w:val="000000"/>
                <w:lang w:val="uk-UA"/>
              </w:rPr>
              <w:t xml:space="preserve"> балів)</w:t>
            </w:r>
          </w:p>
        </w:tc>
        <w:tc>
          <w:tcPr>
            <w:tcW w:w="3400" w:type="dxa"/>
            <w:vAlign w:val="center"/>
          </w:tcPr>
          <w:p w:rsidR="00EC69CE" w:rsidRPr="00BC0B88" w:rsidRDefault="008C03E5" w:rsidP="00EC69CE">
            <w:pPr>
              <w:keepNext/>
              <w:jc w:val="center"/>
              <w:outlineLvl w:val="4"/>
              <w:rPr>
                <w:color w:val="000000"/>
                <w:lang w:val="uk-UA"/>
              </w:rPr>
            </w:pPr>
            <w:r w:rsidRPr="00BC0B88">
              <w:rPr>
                <w:color w:val="000000"/>
                <w:lang w:val="uk-UA"/>
              </w:rPr>
              <w:t>45</w:t>
            </w:r>
          </w:p>
        </w:tc>
        <w:tc>
          <w:tcPr>
            <w:tcW w:w="2504" w:type="dxa"/>
            <w:vAlign w:val="center"/>
          </w:tcPr>
          <w:p w:rsidR="00EC69CE" w:rsidRPr="00BC0B88" w:rsidRDefault="008C03E5" w:rsidP="00EC69CE">
            <w:pPr>
              <w:jc w:val="center"/>
              <w:rPr>
                <w:lang w:val="uk-UA"/>
              </w:rPr>
            </w:pPr>
            <w:r w:rsidRPr="00BC0B88">
              <w:rPr>
                <w:lang w:val="uk-UA"/>
              </w:rPr>
              <w:t>182</w:t>
            </w:r>
          </w:p>
        </w:tc>
      </w:tr>
      <w:tr w:rsidR="00EC69CE" w:rsidRPr="00BC0B88" w:rsidTr="0089621C">
        <w:trPr>
          <w:jc w:val="center"/>
        </w:trPr>
        <w:tc>
          <w:tcPr>
            <w:tcW w:w="3168" w:type="dxa"/>
            <w:vMerge/>
            <w:vAlign w:val="center"/>
          </w:tcPr>
          <w:p w:rsidR="00EC69CE" w:rsidRPr="00BC0B88" w:rsidRDefault="00EC69CE" w:rsidP="00EC69CE">
            <w:pPr>
              <w:keepNext/>
              <w:jc w:val="center"/>
              <w:outlineLvl w:val="4"/>
              <w:rPr>
                <w:color w:val="000000"/>
                <w:lang w:val="uk-UA"/>
              </w:rPr>
            </w:pPr>
          </w:p>
        </w:tc>
        <w:tc>
          <w:tcPr>
            <w:tcW w:w="3400" w:type="dxa"/>
            <w:vAlign w:val="center"/>
          </w:tcPr>
          <w:p w:rsidR="00EC69CE" w:rsidRPr="00BC0B88" w:rsidRDefault="008C03E5" w:rsidP="00EC69CE">
            <w:pPr>
              <w:keepNext/>
              <w:jc w:val="center"/>
              <w:outlineLvl w:val="4"/>
              <w:rPr>
                <w:color w:val="000000"/>
                <w:lang w:val="uk-UA"/>
              </w:rPr>
            </w:pPr>
            <w:r w:rsidRPr="00BC0B88">
              <w:rPr>
                <w:color w:val="000000"/>
                <w:lang w:val="uk-UA"/>
              </w:rPr>
              <w:t>46</w:t>
            </w:r>
          </w:p>
        </w:tc>
        <w:tc>
          <w:tcPr>
            <w:tcW w:w="2504" w:type="dxa"/>
            <w:vAlign w:val="center"/>
          </w:tcPr>
          <w:p w:rsidR="00EC69CE" w:rsidRPr="00BC0B88" w:rsidRDefault="00EC69CE" w:rsidP="00EC69CE">
            <w:pPr>
              <w:jc w:val="center"/>
              <w:rPr>
                <w:lang w:val="uk-UA"/>
              </w:rPr>
            </w:pPr>
            <w:r w:rsidRPr="00BC0B88">
              <w:rPr>
                <w:lang w:val="uk-UA"/>
              </w:rPr>
              <w:t>200</w:t>
            </w:r>
          </w:p>
        </w:tc>
      </w:tr>
    </w:tbl>
    <w:p w:rsidR="00EC61DB" w:rsidRPr="00BC0B88" w:rsidRDefault="00EC61DB" w:rsidP="004202BA">
      <w:pPr>
        <w:ind w:firstLine="567"/>
        <w:jc w:val="both"/>
        <w:rPr>
          <w:sz w:val="28"/>
          <w:szCs w:val="28"/>
          <w:lang w:val="uk-UA"/>
        </w:rPr>
      </w:pPr>
    </w:p>
    <w:p w:rsidR="00EC61DB" w:rsidRPr="00BC0B88" w:rsidRDefault="00EC61DB" w:rsidP="004202BA">
      <w:pPr>
        <w:ind w:firstLine="567"/>
        <w:jc w:val="both"/>
        <w:rPr>
          <w:sz w:val="28"/>
          <w:szCs w:val="28"/>
          <w:lang w:val="uk-UA"/>
        </w:rPr>
      </w:pPr>
    </w:p>
    <w:p w:rsidR="00EC61DB" w:rsidRPr="00BC0B88" w:rsidRDefault="00EC61DB" w:rsidP="004202BA">
      <w:pPr>
        <w:ind w:firstLine="567"/>
        <w:jc w:val="both"/>
        <w:rPr>
          <w:sz w:val="28"/>
          <w:szCs w:val="28"/>
          <w:lang w:val="uk-UA"/>
        </w:rPr>
      </w:pPr>
    </w:p>
    <w:p w:rsidR="00EC61DB" w:rsidRPr="00BC0B88" w:rsidRDefault="00EC61DB" w:rsidP="004202BA">
      <w:pPr>
        <w:ind w:firstLine="567"/>
        <w:jc w:val="both"/>
        <w:rPr>
          <w:sz w:val="28"/>
          <w:szCs w:val="28"/>
          <w:lang w:val="uk-UA"/>
        </w:rPr>
      </w:pPr>
    </w:p>
    <w:p w:rsidR="00EC61DB" w:rsidRPr="00BC0B88" w:rsidRDefault="00EC61DB" w:rsidP="006518C1">
      <w:pPr>
        <w:ind w:firstLine="567"/>
        <w:jc w:val="both"/>
        <w:rPr>
          <w:sz w:val="28"/>
          <w:szCs w:val="28"/>
          <w:lang w:val="uk-UA"/>
        </w:rPr>
      </w:pPr>
    </w:p>
    <w:p w:rsidR="00EC61DB" w:rsidRPr="00BC0B88" w:rsidRDefault="00EC61DB"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p w:rsidR="007667F1" w:rsidRPr="00BC0B88" w:rsidRDefault="007667F1" w:rsidP="00911660">
      <w:pPr>
        <w:jc w:val="both"/>
        <w:rPr>
          <w:sz w:val="28"/>
          <w:szCs w:val="28"/>
          <w:lang w:val="uk-UA"/>
        </w:rPr>
      </w:pPr>
    </w:p>
    <w:sectPr w:rsidR="007667F1" w:rsidRPr="00BC0B88" w:rsidSect="009C43F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0000000000000"/>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012"/>
    <w:multiLevelType w:val="hybridMultilevel"/>
    <w:tmpl w:val="9DC62372"/>
    <w:lvl w:ilvl="0" w:tplc="0419000F">
      <w:start w:val="1"/>
      <w:numFmt w:val="decimal"/>
      <w:lvlText w:val="%1."/>
      <w:lvlJc w:val="left"/>
      <w:pPr>
        <w:tabs>
          <w:tab w:val="num" w:pos="1440"/>
        </w:tabs>
        <w:ind w:left="1440" w:hanging="360"/>
      </w:pPr>
      <w:rPr>
        <w:rFonts w:cs="Times New Roman"/>
      </w:rPr>
    </w:lvl>
    <w:lvl w:ilvl="1" w:tplc="B91858A8">
      <w:start w:val="1"/>
      <w:numFmt w:val="decimal"/>
      <w:lvlText w:val="%2."/>
      <w:lvlJc w:val="center"/>
      <w:pPr>
        <w:tabs>
          <w:tab w:val="num" w:pos="786"/>
        </w:tabs>
        <w:ind w:left="786"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D410D01"/>
    <w:multiLevelType w:val="hybridMultilevel"/>
    <w:tmpl w:val="FFFFFFFF"/>
    <w:lvl w:ilvl="0" w:tplc="45CC1C36">
      <w:start w:val="1"/>
      <w:numFmt w:val="decimal"/>
      <w:lvlText w:val="%1."/>
      <w:lvlJc w:val="left"/>
      <w:pPr>
        <w:ind w:left="472" w:hanging="360"/>
      </w:pPr>
      <w:rPr>
        <w:rFonts w:ascii="Times New Roman" w:eastAsia="Times New Roman" w:hAnsi="Times New Roman" w:cs="Times New Roman" w:hint="default"/>
        <w:spacing w:val="0"/>
        <w:w w:val="100"/>
        <w:sz w:val="28"/>
        <w:szCs w:val="28"/>
      </w:rPr>
    </w:lvl>
    <w:lvl w:ilvl="1" w:tplc="A13C178C">
      <w:start w:val="1"/>
      <w:numFmt w:val="decimal"/>
      <w:lvlText w:val="%2."/>
      <w:lvlJc w:val="left"/>
      <w:pPr>
        <w:ind w:left="1197" w:hanging="365"/>
      </w:pPr>
      <w:rPr>
        <w:rFonts w:ascii="Times New Roman" w:eastAsia="Times New Roman" w:hAnsi="Times New Roman" w:cs="Times New Roman" w:hint="default"/>
        <w:spacing w:val="-18"/>
        <w:w w:val="100"/>
        <w:sz w:val="28"/>
        <w:szCs w:val="28"/>
      </w:rPr>
    </w:lvl>
    <w:lvl w:ilvl="2" w:tplc="B98E1168">
      <w:numFmt w:val="bullet"/>
      <w:lvlText w:val="•"/>
      <w:lvlJc w:val="left"/>
      <w:pPr>
        <w:ind w:left="1200" w:hanging="365"/>
      </w:pPr>
      <w:rPr>
        <w:rFonts w:hint="default"/>
      </w:rPr>
    </w:lvl>
    <w:lvl w:ilvl="3" w:tplc="2E76CFEC">
      <w:numFmt w:val="bullet"/>
      <w:lvlText w:val="•"/>
      <w:lvlJc w:val="left"/>
      <w:pPr>
        <w:ind w:left="2400" w:hanging="365"/>
      </w:pPr>
      <w:rPr>
        <w:rFonts w:hint="default"/>
      </w:rPr>
    </w:lvl>
    <w:lvl w:ilvl="4" w:tplc="33D49E18">
      <w:numFmt w:val="bullet"/>
      <w:lvlText w:val="•"/>
      <w:lvlJc w:val="left"/>
      <w:pPr>
        <w:ind w:left="3600" w:hanging="365"/>
      </w:pPr>
      <w:rPr>
        <w:rFonts w:hint="default"/>
      </w:rPr>
    </w:lvl>
    <w:lvl w:ilvl="5" w:tplc="948A1532">
      <w:numFmt w:val="bullet"/>
      <w:lvlText w:val="•"/>
      <w:lvlJc w:val="left"/>
      <w:pPr>
        <w:ind w:left="4800" w:hanging="365"/>
      </w:pPr>
      <w:rPr>
        <w:rFonts w:hint="default"/>
      </w:rPr>
    </w:lvl>
    <w:lvl w:ilvl="6" w:tplc="868622D4">
      <w:numFmt w:val="bullet"/>
      <w:lvlText w:val="•"/>
      <w:lvlJc w:val="left"/>
      <w:pPr>
        <w:ind w:left="6000" w:hanging="365"/>
      </w:pPr>
      <w:rPr>
        <w:rFonts w:hint="default"/>
      </w:rPr>
    </w:lvl>
    <w:lvl w:ilvl="7" w:tplc="7326F272">
      <w:numFmt w:val="bullet"/>
      <w:lvlText w:val="•"/>
      <w:lvlJc w:val="left"/>
      <w:pPr>
        <w:ind w:left="7200" w:hanging="365"/>
      </w:pPr>
      <w:rPr>
        <w:rFonts w:hint="default"/>
      </w:rPr>
    </w:lvl>
    <w:lvl w:ilvl="8" w:tplc="94D41E2E">
      <w:numFmt w:val="bullet"/>
      <w:lvlText w:val="•"/>
      <w:lvlJc w:val="left"/>
      <w:pPr>
        <w:ind w:left="8400" w:hanging="365"/>
      </w:pPr>
      <w:rPr>
        <w:rFonts w:hint="default"/>
      </w:rPr>
    </w:lvl>
  </w:abstractNum>
  <w:abstractNum w:abstractNumId="2">
    <w:nsid w:val="20A501C9"/>
    <w:multiLevelType w:val="singleLevel"/>
    <w:tmpl w:val="AC5850DC"/>
    <w:lvl w:ilvl="0">
      <w:start w:val="1"/>
      <w:numFmt w:val="decimal"/>
      <w:lvlText w:val="%1."/>
      <w:legacy w:legacy="1" w:legacySpace="0" w:legacyIndent="350"/>
      <w:lvlJc w:val="left"/>
      <w:rPr>
        <w:rFonts w:ascii="Times New Roman" w:hAnsi="Times New Roman" w:cs="Times New Roman" w:hint="default"/>
      </w:rPr>
    </w:lvl>
  </w:abstractNum>
  <w:abstractNum w:abstractNumId="3">
    <w:nsid w:val="2726120D"/>
    <w:multiLevelType w:val="hybridMultilevel"/>
    <w:tmpl w:val="5EBA66C8"/>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7898FCDA">
      <w:start w:val="1"/>
      <w:numFmt w:val="decimal"/>
      <w:lvlText w:val="%4."/>
      <w:lvlJc w:val="left"/>
      <w:pPr>
        <w:tabs>
          <w:tab w:val="num" w:pos="2880"/>
        </w:tabs>
        <w:ind w:left="2880" w:hanging="360"/>
      </w:pPr>
      <w:rPr>
        <w:rFonts w:cs="Times New Roman"/>
        <w:b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BCC48BC"/>
    <w:multiLevelType w:val="hybridMultilevel"/>
    <w:tmpl w:val="0C5EC772"/>
    <w:lvl w:ilvl="0" w:tplc="8702CE52">
      <w:start w:val="1"/>
      <w:numFmt w:val="decimal"/>
      <w:lvlText w:val="%1."/>
      <w:lvlJc w:val="left"/>
      <w:pPr>
        <w:tabs>
          <w:tab w:val="num" w:pos="780"/>
        </w:tabs>
        <w:ind w:left="780" w:hanging="360"/>
      </w:pPr>
      <w:rPr>
        <w:rFonts w:hint="default"/>
      </w:rPr>
    </w:lvl>
    <w:lvl w:ilvl="1" w:tplc="E7A2B5B8">
      <w:start w:val="6"/>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3D216B1B"/>
    <w:multiLevelType w:val="hybridMultilevel"/>
    <w:tmpl w:val="85FA66CC"/>
    <w:lvl w:ilvl="0" w:tplc="112C1036">
      <w:start w:val="1"/>
      <w:numFmt w:val="decimal"/>
      <w:lvlText w:val="%1."/>
      <w:lvlJc w:val="lef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EC83C66"/>
    <w:multiLevelType w:val="hybridMultilevel"/>
    <w:tmpl w:val="CF742882"/>
    <w:lvl w:ilvl="0" w:tplc="6E72A052">
      <w:start w:val="1"/>
      <w:numFmt w:val="decimal"/>
      <w:lvlText w:val="%1."/>
      <w:lvlJc w:val="left"/>
      <w:pPr>
        <w:ind w:left="655" w:hanging="428"/>
      </w:pPr>
      <w:rPr>
        <w:rFonts w:ascii="Times New Roman" w:eastAsia="Times New Roman" w:hAnsi="Times New Roman" w:cs="Times New Roman" w:hint="default"/>
        <w:spacing w:val="0"/>
        <w:w w:val="100"/>
        <w:sz w:val="28"/>
        <w:szCs w:val="28"/>
        <w:lang w:val="ru-RU" w:eastAsia="ru-RU" w:bidi="ru-RU"/>
      </w:rPr>
    </w:lvl>
    <w:lvl w:ilvl="1" w:tplc="DE40FA1E">
      <w:numFmt w:val="bullet"/>
      <w:lvlText w:val="•"/>
      <w:lvlJc w:val="left"/>
      <w:pPr>
        <w:ind w:left="1570" w:hanging="428"/>
      </w:pPr>
      <w:rPr>
        <w:rFonts w:hint="default"/>
        <w:lang w:val="ru-RU" w:eastAsia="ru-RU" w:bidi="ru-RU"/>
      </w:rPr>
    </w:lvl>
    <w:lvl w:ilvl="2" w:tplc="11FAF248">
      <w:numFmt w:val="bullet"/>
      <w:lvlText w:val="•"/>
      <w:lvlJc w:val="left"/>
      <w:pPr>
        <w:ind w:left="2481" w:hanging="428"/>
      </w:pPr>
      <w:rPr>
        <w:rFonts w:hint="default"/>
        <w:lang w:val="ru-RU" w:eastAsia="ru-RU" w:bidi="ru-RU"/>
      </w:rPr>
    </w:lvl>
    <w:lvl w:ilvl="3" w:tplc="3D74DB28">
      <w:numFmt w:val="bullet"/>
      <w:lvlText w:val="•"/>
      <w:lvlJc w:val="left"/>
      <w:pPr>
        <w:ind w:left="3391" w:hanging="428"/>
      </w:pPr>
      <w:rPr>
        <w:rFonts w:hint="default"/>
        <w:lang w:val="ru-RU" w:eastAsia="ru-RU" w:bidi="ru-RU"/>
      </w:rPr>
    </w:lvl>
    <w:lvl w:ilvl="4" w:tplc="4C3E3C54">
      <w:numFmt w:val="bullet"/>
      <w:lvlText w:val="•"/>
      <w:lvlJc w:val="left"/>
      <w:pPr>
        <w:ind w:left="4302" w:hanging="428"/>
      </w:pPr>
      <w:rPr>
        <w:rFonts w:hint="default"/>
        <w:lang w:val="ru-RU" w:eastAsia="ru-RU" w:bidi="ru-RU"/>
      </w:rPr>
    </w:lvl>
    <w:lvl w:ilvl="5" w:tplc="D3C4BE32">
      <w:numFmt w:val="bullet"/>
      <w:lvlText w:val="•"/>
      <w:lvlJc w:val="left"/>
      <w:pPr>
        <w:ind w:left="5213" w:hanging="428"/>
      </w:pPr>
      <w:rPr>
        <w:rFonts w:hint="default"/>
        <w:lang w:val="ru-RU" w:eastAsia="ru-RU" w:bidi="ru-RU"/>
      </w:rPr>
    </w:lvl>
    <w:lvl w:ilvl="6" w:tplc="1E68C224">
      <w:numFmt w:val="bullet"/>
      <w:lvlText w:val="•"/>
      <w:lvlJc w:val="left"/>
      <w:pPr>
        <w:ind w:left="6123" w:hanging="428"/>
      </w:pPr>
      <w:rPr>
        <w:rFonts w:hint="default"/>
        <w:lang w:val="ru-RU" w:eastAsia="ru-RU" w:bidi="ru-RU"/>
      </w:rPr>
    </w:lvl>
    <w:lvl w:ilvl="7" w:tplc="79FE6578">
      <w:numFmt w:val="bullet"/>
      <w:lvlText w:val="•"/>
      <w:lvlJc w:val="left"/>
      <w:pPr>
        <w:ind w:left="7034" w:hanging="428"/>
      </w:pPr>
      <w:rPr>
        <w:rFonts w:hint="default"/>
        <w:lang w:val="ru-RU" w:eastAsia="ru-RU" w:bidi="ru-RU"/>
      </w:rPr>
    </w:lvl>
    <w:lvl w:ilvl="8" w:tplc="330A8136">
      <w:numFmt w:val="bullet"/>
      <w:lvlText w:val="•"/>
      <w:lvlJc w:val="left"/>
      <w:pPr>
        <w:ind w:left="7945" w:hanging="428"/>
      </w:pPr>
      <w:rPr>
        <w:rFonts w:hint="default"/>
        <w:lang w:val="ru-RU" w:eastAsia="ru-RU" w:bidi="ru-RU"/>
      </w:rPr>
    </w:lvl>
  </w:abstractNum>
  <w:abstractNum w:abstractNumId="7">
    <w:nsid w:val="412724CB"/>
    <w:multiLevelType w:val="hybridMultilevel"/>
    <w:tmpl w:val="7F9880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77D3E61"/>
    <w:multiLevelType w:val="hybridMultilevel"/>
    <w:tmpl w:val="AD08B19A"/>
    <w:lvl w:ilvl="0" w:tplc="0419000F">
      <w:start w:val="1"/>
      <w:numFmt w:val="decimal"/>
      <w:lvlText w:val="%1."/>
      <w:lvlJc w:val="left"/>
      <w:pPr>
        <w:tabs>
          <w:tab w:val="num" w:pos="1495"/>
        </w:tabs>
        <w:ind w:left="1495"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C7A03BF"/>
    <w:multiLevelType w:val="multilevel"/>
    <w:tmpl w:val="8424C8BE"/>
    <w:lvl w:ilvl="0">
      <w:start w:val="4"/>
      <w:numFmt w:val="decimal"/>
      <w:lvlText w:val="%1."/>
      <w:lvlJc w:val="left"/>
      <w:pPr>
        <w:tabs>
          <w:tab w:val="num" w:pos="1065"/>
        </w:tabs>
        <w:ind w:left="1065" w:hanging="360"/>
      </w:pPr>
      <w:rPr>
        <w:rFonts w:hint="default"/>
      </w:rPr>
    </w:lvl>
    <w:lvl w:ilvl="1">
      <w:start w:val="8"/>
      <w:numFmt w:val="decimal"/>
      <w:isLgl/>
      <w:lvlText w:val="%1.%2."/>
      <w:lvlJc w:val="left"/>
      <w:pPr>
        <w:ind w:left="1140" w:hanging="420"/>
      </w:pPr>
      <w:rPr>
        <w:rFonts w:hint="default"/>
        <w:b/>
      </w:rPr>
    </w:lvl>
    <w:lvl w:ilvl="2">
      <w:start w:val="1"/>
      <w:numFmt w:val="decimal"/>
      <w:isLgl/>
      <w:lvlText w:val="%1.%2.%3."/>
      <w:lvlJc w:val="left"/>
      <w:pPr>
        <w:ind w:left="1455" w:hanging="720"/>
      </w:pPr>
      <w:rPr>
        <w:rFonts w:hint="default"/>
        <w:b/>
      </w:rPr>
    </w:lvl>
    <w:lvl w:ilvl="3">
      <w:start w:val="1"/>
      <w:numFmt w:val="decimal"/>
      <w:isLgl/>
      <w:lvlText w:val="%1.%2.%3.%4."/>
      <w:lvlJc w:val="left"/>
      <w:pPr>
        <w:ind w:left="1470" w:hanging="72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60" w:hanging="1080"/>
      </w:pPr>
      <w:rPr>
        <w:rFonts w:hint="default"/>
        <w:b/>
      </w:rPr>
    </w:lvl>
    <w:lvl w:ilvl="6">
      <w:start w:val="1"/>
      <w:numFmt w:val="decimal"/>
      <w:isLgl/>
      <w:lvlText w:val="%1.%2.%3.%4.%5.%6.%7."/>
      <w:lvlJc w:val="left"/>
      <w:pPr>
        <w:ind w:left="2235" w:hanging="1440"/>
      </w:pPr>
      <w:rPr>
        <w:rFonts w:hint="default"/>
        <w:b/>
      </w:rPr>
    </w:lvl>
    <w:lvl w:ilvl="7">
      <w:start w:val="1"/>
      <w:numFmt w:val="decimal"/>
      <w:isLgl/>
      <w:lvlText w:val="%1.%2.%3.%4.%5.%6.%7.%8."/>
      <w:lvlJc w:val="left"/>
      <w:pPr>
        <w:ind w:left="2250" w:hanging="1440"/>
      </w:pPr>
      <w:rPr>
        <w:rFonts w:hint="default"/>
        <w:b/>
      </w:rPr>
    </w:lvl>
    <w:lvl w:ilvl="8">
      <w:start w:val="1"/>
      <w:numFmt w:val="decimal"/>
      <w:isLgl/>
      <w:lvlText w:val="%1.%2.%3.%4.%5.%6.%7.%8.%9."/>
      <w:lvlJc w:val="left"/>
      <w:pPr>
        <w:ind w:left="2625" w:hanging="1800"/>
      </w:pPr>
      <w:rPr>
        <w:rFonts w:hint="default"/>
        <w:b/>
      </w:rPr>
    </w:lvl>
  </w:abstractNum>
  <w:abstractNum w:abstractNumId="10">
    <w:nsid w:val="699F4323"/>
    <w:multiLevelType w:val="hybridMultilevel"/>
    <w:tmpl w:val="87809892"/>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B8C2DD1"/>
    <w:multiLevelType w:val="hybridMultilevel"/>
    <w:tmpl w:val="C3FE77BE"/>
    <w:lvl w:ilvl="0" w:tplc="B1F69FDA">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E5757EA"/>
    <w:multiLevelType w:val="hybridMultilevel"/>
    <w:tmpl w:val="225C714A"/>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ED76905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21A3235"/>
    <w:multiLevelType w:val="hybridMultilevel"/>
    <w:tmpl w:val="D1983FA4"/>
    <w:lvl w:ilvl="0" w:tplc="ED769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98A7B03"/>
    <w:multiLevelType w:val="hybridMultilevel"/>
    <w:tmpl w:val="42BA28B8"/>
    <w:lvl w:ilvl="0" w:tplc="9ACC09A6">
      <w:start w:val="1"/>
      <w:numFmt w:val="decimal"/>
      <w:lvlText w:val="%1."/>
      <w:lvlJc w:val="left"/>
      <w:pPr>
        <w:tabs>
          <w:tab w:val="num" w:pos="928"/>
        </w:tabs>
        <w:ind w:left="928"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DA21277"/>
    <w:multiLevelType w:val="multilevel"/>
    <w:tmpl w:val="6BCE3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DF2083C"/>
    <w:multiLevelType w:val="hybridMultilevel"/>
    <w:tmpl w:val="14A681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0"/>
  </w:num>
  <w:num w:numId="4">
    <w:abstractNumId w:val="4"/>
  </w:num>
  <w:num w:numId="5">
    <w:abstractNumId w:val="7"/>
  </w:num>
  <w:num w:numId="6">
    <w:abstractNumId w:val="3"/>
  </w:num>
  <w:num w:numId="7">
    <w:abstractNumId w:val="12"/>
  </w:num>
  <w:num w:numId="8">
    <w:abstractNumId w:val="8"/>
  </w:num>
  <w:num w:numId="9">
    <w:abstractNumId w:val="16"/>
  </w:num>
  <w:num w:numId="10">
    <w:abstractNumId w:val="10"/>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num>
  <w:num w:numId="15">
    <w:abstractNumId w:val="6"/>
  </w:num>
  <w:num w:numId="16">
    <w:abstractNumId w:val="5"/>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2F"/>
    <w:rsid w:val="00004C36"/>
    <w:rsid w:val="00005045"/>
    <w:rsid w:val="000578C7"/>
    <w:rsid w:val="000601D0"/>
    <w:rsid w:val="000766DF"/>
    <w:rsid w:val="000A200B"/>
    <w:rsid w:val="000B319E"/>
    <w:rsid w:val="000B4F09"/>
    <w:rsid w:val="000C4BE0"/>
    <w:rsid w:val="000C6D04"/>
    <w:rsid w:val="000C6E58"/>
    <w:rsid w:val="000D78A3"/>
    <w:rsid w:val="000F42D6"/>
    <w:rsid w:val="00100FBE"/>
    <w:rsid w:val="00116658"/>
    <w:rsid w:val="00140F5F"/>
    <w:rsid w:val="00151D18"/>
    <w:rsid w:val="001772C5"/>
    <w:rsid w:val="00180D98"/>
    <w:rsid w:val="001942BF"/>
    <w:rsid w:val="00196BB1"/>
    <w:rsid w:val="001A6EDF"/>
    <w:rsid w:val="001B0801"/>
    <w:rsid w:val="001D0337"/>
    <w:rsid w:val="001F4934"/>
    <w:rsid w:val="0023275C"/>
    <w:rsid w:val="00254313"/>
    <w:rsid w:val="00257BE6"/>
    <w:rsid w:val="0026484A"/>
    <w:rsid w:val="00276733"/>
    <w:rsid w:val="002A7703"/>
    <w:rsid w:val="002B2C56"/>
    <w:rsid w:val="002B4D7A"/>
    <w:rsid w:val="002B6642"/>
    <w:rsid w:val="002B6F9E"/>
    <w:rsid w:val="0030781A"/>
    <w:rsid w:val="00316C85"/>
    <w:rsid w:val="00330D90"/>
    <w:rsid w:val="00374C6F"/>
    <w:rsid w:val="003B756E"/>
    <w:rsid w:val="003C32C1"/>
    <w:rsid w:val="003C67C5"/>
    <w:rsid w:val="003D5869"/>
    <w:rsid w:val="003F28A7"/>
    <w:rsid w:val="00401597"/>
    <w:rsid w:val="004202BA"/>
    <w:rsid w:val="0043788C"/>
    <w:rsid w:val="0044179C"/>
    <w:rsid w:val="00446B36"/>
    <w:rsid w:val="0046559E"/>
    <w:rsid w:val="0046655F"/>
    <w:rsid w:val="00480093"/>
    <w:rsid w:val="004863A3"/>
    <w:rsid w:val="00486870"/>
    <w:rsid w:val="004C328B"/>
    <w:rsid w:val="004D1B6F"/>
    <w:rsid w:val="004D1B96"/>
    <w:rsid w:val="004E0CBF"/>
    <w:rsid w:val="004F331E"/>
    <w:rsid w:val="004F4340"/>
    <w:rsid w:val="005153A5"/>
    <w:rsid w:val="00547BB3"/>
    <w:rsid w:val="00552BEE"/>
    <w:rsid w:val="0058178D"/>
    <w:rsid w:val="00595609"/>
    <w:rsid w:val="005A5DCD"/>
    <w:rsid w:val="005B176B"/>
    <w:rsid w:val="005E26FE"/>
    <w:rsid w:val="00602CDF"/>
    <w:rsid w:val="006055EA"/>
    <w:rsid w:val="00616520"/>
    <w:rsid w:val="0062074E"/>
    <w:rsid w:val="00650F0F"/>
    <w:rsid w:val="006513E2"/>
    <w:rsid w:val="006518C1"/>
    <w:rsid w:val="00655C76"/>
    <w:rsid w:val="0069195E"/>
    <w:rsid w:val="00693E53"/>
    <w:rsid w:val="006A6D05"/>
    <w:rsid w:val="006B5F4F"/>
    <w:rsid w:val="006E0C9C"/>
    <w:rsid w:val="006F722F"/>
    <w:rsid w:val="00702A8F"/>
    <w:rsid w:val="007240C2"/>
    <w:rsid w:val="0073764E"/>
    <w:rsid w:val="0074006F"/>
    <w:rsid w:val="007436AE"/>
    <w:rsid w:val="007667F1"/>
    <w:rsid w:val="007805D4"/>
    <w:rsid w:val="007927A7"/>
    <w:rsid w:val="007A3A2F"/>
    <w:rsid w:val="007B7BFA"/>
    <w:rsid w:val="007C689C"/>
    <w:rsid w:val="007E3CBA"/>
    <w:rsid w:val="007E4C75"/>
    <w:rsid w:val="007E4CA4"/>
    <w:rsid w:val="0081294E"/>
    <w:rsid w:val="0081610A"/>
    <w:rsid w:val="00824CB1"/>
    <w:rsid w:val="00830A35"/>
    <w:rsid w:val="00836CFD"/>
    <w:rsid w:val="008375C4"/>
    <w:rsid w:val="008404A9"/>
    <w:rsid w:val="0085036F"/>
    <w:rsid w:val="00880744"/>
    <w:rsid w:val="0089621C"/>
    <w:rsid w:val="00896D5F"/>
    <w:rsid w:val="008C03E5"/>
    <w:rsid w:val="008E47A7"/>
    <w:rsid w:val="00911660"/>
    <w:rsid w:val="009150E6"/>
    <w:rsid w:val="009474AF"/>
    <w:rsid w:val="0097641E"/>
    <w:rsid w:val="009951EC"/>
    <w:rsid w:val="009C406B"/>
    <w:rsid w:val="009C43FF"/>
    <w:rsid w:val="009E5867"/>
    <w:rsid w:val="009F4B41"/>
    <w:rsid w:val="00A20EE0"/>
    <w:rsid w:val="00A33FA6"/>
    <w:rsid w:val="00A40F9F"/>
    <w:rsid w:val="00AA631E"/>
    <w:rsid w:val="00AB7B6F"/>
    <w:rsid w:val="00AD0345"/>
    <w:rsid w:val="00AE6A8C"/>
    <w:rsid w:val="00AF446F"/>
    <w:rsid w:val="00B03233"/>
    <w:rsid w:val="00B05076"/>
    <w:rsid w:val="00B201BE"/>
    <w:rsid w:val="00B330CA"/>
    <w:rsid w:val="00B33C4D"/>
    <w:rsid w:val="00B511CA"/>
    <w:rsid w:val="00B56D70"/>
    <w:rsid w:val="00B64EFA"/>
    <w:rsid w:val="00B701BC"/>
    <w:rsid w:val="00B820E5"/>
    <w:rsid w:val="00BA0CB3"/>
    <w:rsid w:val="00BA3013"/>
    <w:rsid w:val="00BB05F0"/>
    <w:rsid w:val="00BB0F7D"/>
    <w:rsid w:val="00BB114E"/>
    <w:rsid w:val="00BB61DD"/>
    <w:rsid w:val="00BC0B88"/>
    <w:rsid w:val="00BC1781"/>
    <w:rsid w:val="00BC662B"/>
    <w:rsid w:val="00BD21A5"/>
    <w:rsid w:val="00BD6264"/>
    <w:rsid w:val="00BF71EB"/>
    <w:rsid w:val="00C01221"/>
    <w:rsid w:val="00C10B5C"/>
    <w:rsid w:val="00C11FE9"/>
    <w:rsid w:val="00C13E66"/>
    <w:rsid w:val="00C244DC"/>
    <w:rsid w:val="00C37922"/>
    <w:rsid w:val="00C418C9"/>
    <w:rsid w:val="00C541B2"/>
    <w:rsid w:val="00C61697"/>
    <w:rsid w:val="00C82D31"/>
    <w:rsid w:val="00CA3F80"/>
    <w:rsid w:val="00CA7912"/>
    <w:rsid w:val="00CF0840"/>
    <w:rsid w:val="00D10F2A"/>
    <w:rsid w:val="00D11104"/>
    <w:rsid w:val="00D128A9"/>
    <w:rsid w:val="00D1309B"/>
    <w:rsid w:val="00D678E9"/>
    <w:rsid w:val="00D716B6"/>
    <w:rsid w:val="00D77E9B"/>
    <w:rsid w:val="00D81603"/>
    <w:rsid w:val="00D91882"/>
    <w:rsid w:val="00D9422D"/>
    <w:rsid w:val="00DC0005"/>
    <w:rsid w:val="00E026EA"/>
    <w:rsid w:val="00E074B6"/>
    <w:rsid w:val="00E26DA2"/>
    <w:rsid w:val="00E344BA"/>
    <w:rsid w:val="00E43579"/>
    <w:rsid w:val="00E96B55"/>
    <w:rsid w:val="00E96EDA"/>
    <w:rsid w:val="00EA0CD9"/>
    <w:rsid w:val="00EB7909"/>
    <w:rsid w:val="00EC61DB"/>
    <w:rsid w:val="00EC69CE"/>
    <w:rsid w:val="00EE26BE"/>
    <w:rsid w:val="00EF1C18"/>
    <w:rsid w:val="00EF645A"/>
    <w:rsid w:val="00F11763"/>
    <w:rsid w:val="00F441A1"/>
    <w:rsid w:val="00F665DE"/>
    <w:rsid w:val="00F84A0C"/>
    <w:rsid w:val="00FC4567"/>
    <w:rsid w:val="00FC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paragraph" w:styleId="3">
    <w:name w:val="heading 3"/>
    <w:basedOn w:val="a"/>
    <w:next w:val="a"/>
    <w:link w:val="30"/>
    <w:qFormat/>
    <w:locked/>
    <w:rsid w:val="003C67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rFonts w:cs="Times New Roman"/>
      <w:b/>
      <w:kern w:val="36"/>
      <w:sz w:val="48"/>
    </w:rPr>
  </w:style>
  <w:style w:type="character" w:styleId="a3">
    <w:name w:val="Strong"/>
    <w:uiPriority w:val="99"/>
    <w:qFormat/>
    <w:rsid w:val="008375C4"/>
    <w:rPr>
      <w:rFonts w:cs="Times New Roman"/>
      <w:b/>
    </w:rPr>
  </w:style>
  <w:style w:type="paragraph" w:customStyle="1" w:styleId="Style3">
    <w:name w:val="Style3"/>
    <w:basedOn w:val="a"/>
    <w:rsid w:val="00480093"/>
    <w:pPr>
      <w:widowControl w:val="0"/>
      <w:autoSpaceDE w:val="0"/>
      <w:autoSpaceDN w:val="0"/>
      <w:adjustRightInd w:val="0"/>
      <w:spacing w:line="324" w:lineRule="exact"/>
    </w:pPr>
  </w:style>
  <w:style w:type="paragraph" w:customStyle="1" w:styleId="Style6">
    <w:name w:val="Style6"/>
    <w:basedOn w:val="a"/>
    <w:rsid w:val="00480093"/>
    <w:pPr>
      <w:widowControl w:val="0"/>
      <w:autoSpaceDE w:val="0"/>
      <w:autoSpaceDN w:val="0"/>
      <w:adjustRightInd w:val="0"/>
    </w:pPr>
  </w:style>
  <w:style w:type="paragraph" w:customStyle="1" w:styleId="Style7">
    <w:name w:val="Style7"/>
    <w:basedOn w:val="a"/>
    <w:rsid w:val="00480093"/>
    <w:pPr>
      <w:widowControl w:val="0"/>
      <w:autoSpaceDE w:val="0"/>
      <w:autoSpaceDN w:val="0"/>
      <w:adjustRightInd w:val="0"/>
      <w:spacing w:line="331" w:lineRule="exact"/>
      <w:jc w:val="center"/>
    </w:pPr>
  </w:style>
  <w:style w:type="character" w:customStyle="1" w:styleId="FontStyle12">
    <w:name w:val="Font Style12"/>
    <w:rsid w:val="00480093"/>
    <w:rPr>
      <w:rFonts w:ascii="Times New Roman" w:hAnsi="Times New Roman"/>
      <w:b/>
      <w:sz w:val="46"/>
    </w:rPr>
  </w:style>
  <w:style w:type="character" w:customStyle="1" w:styleId="FontStyle13">
    <w:name w:val="Font Style13"/>
    <w:rsid w:val="00480093"/>
    <w:rPr>
      <w:rFonts w:ascii="Times New Roman" w:hAnsi="Times New Roman"/>
      <w:b/>
      <w:sz w:val="28"/>
    </w:rPr>
  </w:style>
  <w:style w:type="character" w:customStyle="1" w:styleId="FontStyle15">
    <w:name w:val="Font Style15"/>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rFonts w:cs="Times New Roman"/>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rFonts w:cs="Times New Roman"/>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rFonts w:cs="Times New Roman"/>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31">
    <w:name w:val="Body Text Indent 3"/>
    <w:basedOn w:val="a"/>
    <w:link w:val="32"/>
    <w:uiPriority w:val="99"/>
    <w:semiHidden/>
    <w:unhideWhenUsed/>
    <w:rsid w:val="00B701BC"/>
    <w:pPr>
      <w:spacing w:after="120"/>
      <w:ind w:left="283"/>
    </w:pPr>
    <w:rPr>
      <w:sz w:val="16"/>
      <w:szCs w:val="16"/>
    </w:rPr>
  </w:style>
  <w:style w:type="character" w:customStyle="1" w:styleId="32">
    <w:name w:val="Основной текст с отступом 3 Знак"/>
    <w:link w:val="31"/>
    <w:uiPriority w:val="99"/>
    <w:semiHidden/>
    <w:rsid w:val="00B701BC"/>
    <w:rPr>
      <w:sz w:val="16"/>
      <w:szCs w:val="16"/>
    </w:rPr>
  </w:style>
  <w:style w:type="paragraph" w:customStyle="1" w:styleId="Style2">
    <w:name w:val="Style2"/>
    <w:basedOn w:val="a"/>
    <w:rsid w:val="00C01221"/>
    <w:pPr>
      <w:widowControl w:val="0"/>
      <w:autoSpaceDE w:val="0"/>
      <w:autoSpaceDN w:val="0"/>
      <w:adjustRightInd w:val="0"/>
      <w:spacing w:line="326" w:lineRule="exact"/>
      <w:ind w:hanging="350"/>
    </w:pPr>
    <w:rPr>
      <w:rFonts w:eastAsia="Calibri"/>
      <w:lang w:val="en-US" w:eastAsia="en-US"/>
    </w:rPr>
  </w:style>
  <w:style w:type="paragraph" w:customStyle="1" w:styleId="Style5">
    <w:name w:val="Style5"/>
    <w:basedOn w:val="a"/>
    <w:rsid w:val="00C01221"/>
    <w:pPr>
      <w:widowControl w:val="0"/>
      <w:autoSpaceDE w:val="0"/>
      <w:autoSpaceDN w:val="0"/>
      <w:adjustRightInd w:val="0"/>
      <w:spacing w:line="322" w:lineRule="exact"/>
    </w:pPr>
    <w:rPr>
      <w:rFonts w:eastAsia="Calibri"/>
      <w:lang w:val="en-US" w:eastAsia="en-US"/>
    </w:rPr>
  </w:style>
  <w:style w:type="paragraph" w:customStyle="1" w:styleId="Style12">
    <w:name w:val="Style12"/>
    <w:basedOn w:val="a"/>
    <w:rsid w:val="00C01221"/>
    <w:pPr>
      <w:widowControl w:val="0"/>
      <w:autoSpaceDE w:val="0"/>
      <w:autoSpaceDN w:val="0"/>
      <w:adjustRightInd w:val="0"/>
      <w:spacing w:line="326" w:lineRule="exact"/>
      <w:ind w:hanging="322"/>
    </w:pPr>
    <w:rPr>
      <w:rFonts w:eastAsia="Calibri"/>
      <w:lang w:val="en-US" w:eastAsia="en-US"/>
    </w:rPr>
  </w:style>
  <w:style w:type="paragraph" w:customStyle="1" w:styleId="Style15">
    <w:name w:val="Style15"/>
    <w:basedOn w:val="a"/>
    <w:rsid w:val="00C01221"/>
    <w:pPr>
      <w:widowControl w:val="0"/>
      <w:autoSpaceDE w:val="0"/>
      <w:autoSpaceDN w:val="0"/>
      <w:adjustRightInd w:val="0"/>
      <w:spacing w:line="322" w:lineRule="exact"/>
    </w:pPr>
    <w:rPr>
      <w:rFonts w:eastAsia="Calibri"/>
      <w:lang w:val="en-US" w:eastAsia="en-US"/>
    </w:rPr>
  </w:style>
  <w:style w:type="paragraph" w:customStyle="1" w:styleId="Style22">
    <w:name w:val="Style22"/>
    <w:basedOn w:val="a"/>
    <w:rsid w:val="00C01221"/>
    <w:pPr>
      <w:widowControl w:val="0"/>
      <w:autoSpaceDE w:val="0"/>
      <w:autoSpaceDN w:val="0"/>
      <w:adjustRightInd w:val="0"/>
      <w:spacing w:line="317" w:lineRule="exact"/>
      <w:ind w:firstLine="322"/>
    </w:pPr>
    <w:rPr>
      <w:rFonts w:eastAsia="Calibri"/>
      <w:lang w:val="en-US" w:eastAsia="en-US"/>
    </w:rPr>
  </w:style>
  <w:style w:type="character" w:customStyle="1" w:styleId="FontStyle25">
    <w:name w:val="Font Style25"/>
    <w:rsid w:val="00C01221"/>
    <w:rPr>
      <w:rFonts w:ascii="Times New Roman" w:hAnsi="Times New Roman" w:cs="Times New Roman"/>
      <w:sz w:val="26"/>
      <w:szCs w:val="26"/>
    </w:rPr>
  </w:style>
  <w:style w:type="paragraph" w:styleId="2">
    <w:name w:val="Body Text 2"/>
    <w:basedOn w:val="a"/>
    <w:link w:val="20"/>
    <w:uiPriority w:val="99"/>
    <w:unhideWhenUsed/>
    <w:rsid w:val="00CA3F80"/>
    <w:pPr>
      <w:spacing w:after="120" w:line="480" w:lineRule="auto"/>
    </w:pPr>
  </w:style>
  <w:style w:type="character" w:customStyle="1" w:styleId="20">
    <w:name w:val="Основной текст 2 Знак"/>
    <w:link w:val="2"/>
    <w:uiPriority w:val="99"/>
    <w:rsid w:val="00CA3F80"/>
    <w:rPr>
      <w:sz w:val="24"/>
      <w:szCs w:val="24"/>
    </w:rPr>
  </w:style>
  <w:style w:type="character" w:customStyle="1" w:styleId="30">
    <w:name w:val="Заголовок 3 Знак"/>
    <w:link w:val="3"/>
    <w:rsid w:val="003C67C5"/>
    <w:rPr>
      <w:rFonts w:ascii="Arial" w:hAnsi="Arial" w:cs="Arial"/>
      <w:b/>
      <w:bCs/>
      <w:sz w:val="26"/>
      <w:szCs w:val="26"/>
    </w:rPr>
  </w:style>
  <w:style w:type="paragraph" w:styleId="ac">
    <w:name w:val="Block Text"/>
    <w:basedOn w:val="a"/>
    <w:rsid w:val="00401597"/>
    <w:pPr>
      <w:ind w:left="180" w:right="256"/>
      <w:jc w:val="center"/>
    </w:pPr>
    <w:rPr>
      <w:rFonts w:ascii="Arial" w:hAnsi="Arial" w:cs="Arial"/>
    </w:rPr>
  </w:style>
  <w:style w:type="paragraph" w:styleId="ad">
    <w:name w:val="List Paragraph"/>
    <w:basedOn w:val="a"/>
    <w:uiPriority w:val="34"/>
    <w:qFormat/>
    <w:rsid w:val="00BD6264"/>
    <w:pPr>
      <w:widowControl w:val="0"/>
      <w:autoSpaceDE w:val="0"/>
      <w:autoSpaceDN w:val="0"/>
      <w:ind w:left="655" w:hanging="427"/>
    </w:pPr>
    <w:rPr>
      <w:sz w:val="22"/>
      <w:szCs w:val="22"/>
      <w:lang w:bidi="ru-RU"/>
    </w:rPr>
  </w:style>
  <w:style w:type="paragraph" w:styleId="ae">
    <w:name w:val="Balloon Text"/>
    <w:basedOn w:val="a"/>
    <w:link w:val="af"/>
    <w:uiPriority w:val="99"/>
    <w:semiHidden/>
    <w:unhideWhenUsed/>
    <w:rsid w:val="004863A3"/>
    <w:rPr>
      <w:rFonts w:ascii="Segoe UI" w:hAnsi="Segoe UI" w:cs="Segoe UI"/>
      <w:sz w:val="18"/>
      <w:szCs w:val="18"/>
    </w:rPr>
  </w:style>
  <w:style w:type="character" w:customStyle="1" w:styleId="af">
    <w:name w:val="Текст выноски Знак"/>
    <w:link w:val="ae"/>
    <w:uiPriority w:val="99"/>
    <w:semiHidden/>
    <w:rsid w:val="004863A3"/>
    <w:rPr>
      <w:rFonts w:ascii="Segoe UI" w:hAnsi="Segoe UI" w:cs="Segoe UI"/>
      <w:sz w:val="18"/>
      <w:szCs w:val="18"/>
    </w:rPr>
  </w:style>
  <w:style w:type="character" w:customStyle="1" w:styleId="FontStyle90">
    <w:name w:val="Font Style90"/>
    <w:rsid w:val="00EE26BE"/>
    <w:rPr>
      <w:rFonts w:ascii="Times New Roman" w:hAnsi="Times New Roman" w:cs="Times New Roman"/>
      <w:b/>
      <w:bCs/>
      <w:i/>
      <w:iCs/>
      <w:spacing w:val="-10"/>
      <w:sz w:val="46"/>
      <w:szCs w:val="46"/>
    </w:rPr>
  </w:style>
  <w:style w:type="character" w:styleId="af0">
    <w:name w:val="Hyperlink"/>
    <w:basedOn w:val="a0"/>
    <w:uiPriority w:val="99"/>
    <w:unhideWhenUsed/>
    <w:rsid w:val="008404A9"/>
    <w:rPr>
      <w:color w:val="0000FF" w:themeColor="hyperlink"/>
      <w:u w:val="single"/>
    </w:rPr>
  </w:style>
  <w:style w:type="paragraph" w:customStyle="1" w:styleId="11">
    <w:name w:val="Абзац списка1"/>
    <w:basedOn w:val="a"/>
    <w:rsid w:val="0081610A"/>
    <w:pPr>
      <w:widowControl w:val="0"/>
      <w:autoSpaceDE w:val="0"/>
      <w:autoSpaceDN w:val="0"/>
      <w:ind w:left="472" w:hanging="360"/>
      <w:jc w:val="both"/>
    </w:pPr>
    <w:rPr>
      <w:rFonts w:eastAsia="Calibri"/>
      <w:sz w:val="22"/>
      <w:szCs w:val="22"/>
      <w:lang w:val="uk-UA" w:eastAsia="uk-UA"/>
    </w:rPr>
  </w:style>
  <w:style w:type="paragraph" w:customStyle="1" w:styleId="51">
    <w:name w:val="51"/>
    <w:basedOn w:val="a"/>
    <w:rsid w:val="000A200B"/>
    <w:pPr>
      <w:spacing w:before="100" w:beforeAutospacing="1" w:after="100" w:afterAutospacing="1"/>
    </w:pPr>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paragraph" w:styleId="3">
    <w:name w:val="heading 3"/>
    <w:basedOn w:val="a"/>
    <w:next w:val="a"/>
    <w:link w:val="30"/>
    <w:qFormat/>
    <w:locked/>
    <w:rsid w:val="003C67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rFonts w:cs="Times New Roman"/>
      <w:b/>
      <w:kern w:val="36"/>
      <w:sz w:val="48"/>
    </w:rPr>
  </w:style>
  <w:style w:type="character" w:styleId="a3">
    <w:name w:val="Strong"/>
    <w:uiPriority w:val="99"/>
    <w:qFormat/>
    <w:rsid w:val="008375C4"/>
    <w:rPr>
      <w:rFonts w:cs="Times New Roman"/>
      <w:b/>
    </w:rPr>
  </w:style>
  <w:style w:type="paragraph" w:customStyle="1" w:styleId="Style3">
    <w:name w:val="Style3"/>
    <w:basedOn w:val="a"/>
    <w:rsid w:val="00480093"/>
    <w:pPr>
      <w:widowControl w:val="0"/>
      <w:autoSpaceDE w:val="0"/>
      <w:autoSpaceDN w:val="0"/>
      <w:adjustRightInd w:val="0"/>
      <w:spacing w:line="324" w:lineRule="exact"/>
    </w:pPr>
  </w:style>
  <w:style w:type="paragraph" w:customStyle="1" w:styleId="Style6">
    <w:name w:val="Style6"/>
    <w:basedOn w:val="a"/>
    <w:rsid w:val="00480093"/>
    <w:pPr>
      <w:widowControl w:val="0"/>
      <w:autoSpaceDE w:val="0"/>
      <w:autoSpaceDN w:val="0"/>
      <w:adjustRightInd w:val="0"/>
    </w:pPr>
  </w:style>
  <w:style w:type="paragraph" w:customStyle="1" w:styleId="Style7">
    <w:name w:val="Style7"/>
    <w:basedOn w:val="a"/>
    <w:rsid w:val="00480093"/>
    <w:pPr>
      <w:widowControl w:val="0"/>
      <w:autoSpaceDE w:val="0"/>
      <w:autoSpaceDN w:val="0"/>
      <w:adjustRightInd w:val="0"/>
      <w:spacing w:line="331" w:lineRule="exact"/>
      <w:jc w:val="center"/>
    </w:pPr>
  </w:style>
  <w:style w:type="character" w:customStyle="1" w:styleId="FontStyle12">
    <w:name w:val="Font Style12"/>
    <w:rsid w:val="00480093"/>
    <w:rPr>
      <w:rFonts w:ascii="Times New Roman" w:hAnsi="Times New Roman"/>
      <w:b/>
      <w:sz w:val="46"/>
    </w:rPr>
  </w:style>
  <w:style w:type="character" w:customStyle="1" w:styleId="FontStyle13">
    <w:name w:val="Font Style13"/>
    <w:rsid w:val="00480093"/>
    <w:rPr>
      <w:rFonts w:ascii="Times New Roman" w:hAnsi="Times New Roman"/>
      <w:b/>
      <w:sz w:val="28"/>
    </w:rPr>
  </w:style>
  <w:style w:type="character" w:customStyle="1" w:styleId="FontStyle15">
    <w:name w:val="Font Style15"/>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rFonts w:cs="Times New Roman"/>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rFonts w:cs="Times New Roman"/>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rFonts w:cs="Times New Roman"/>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31">
    <w:name w:val="Body Text Indent 3"/>
    <w:basedOn w:val="a"/>
    <w:link w:val="32"/>
    <w:uiPriority w:val="99"/>
    <w:semiHidden/>
    <w:unhideWhenUsed/>
    <w:rsid w:val="00B701BC"/>
    <w:pPr>
      <w:spacing w:after="120"/>
      <w:ind w:left="283"/>
    </w:pPr>
    <w:rPr>
      <w:sz w:val="16"/>
      <w:szCs w:val="16"/>
    </w:rPr>
  </w:style>
  <w:style w:type="character" w:customStyle="1" w:styleId="32">
    <w:name w:val="Основной текст с отступом 3 Знак"/>
    <w:link w:val="31"/>
    <w:uiPriority w:val="99"/>
    <w:semiHidden/>
    <w:rsid w:val="00B701BC"/>
    <w:rPr>
      <w:sz w:val="16"/>
      <w:szCs w:val="16"/>
    </w:rPr>
  </w:style>
  <w:style w:type="paragraph" w:customStyle="1" w:styleId="Style2">
    <w:name w:val="Style2"/>
    <w:basedOn w:val="a"/>
    <w:rsid w:val="00C01221"/>
    <w:pPr>
      <w:widowControl w:val="0"/>
      <w:autoSpaceDE w:val="0"/>
      <w:autoSpaceDN w:val="0"/>
      <w:adjustRightInd w:val="0"/>
      <w:spacing w:line="326" w:lineRule="exact"/>
      <w:ind w:hanging="350"/>
    </w:pPr>
    <w:rPr>
      <w:rFonts w:eastAsia="Calibri"/>
      <w:lang w:val="en-US" w:eastAsia="en-US"/>
    </w:rPr>
  </w:style>
  <w:style w:type="paragraph" w:customStyle="1" w:styleId="Style5">
    <w:name w:val="Style5"/>
    <w:basedOn w:val="a"/>
    <w:rsid w:val="00C01221"/>
    <w:pPr>
      <w:widowControl w:val="0"/>
      <w:autoSpaceDE w:val="0"/>
      <w:autoSpaceDN w:val="0"/>
      <w:adjustRightInd w:val="0"/>
      <w:spacing w:line="322" w:lineRule="exact"/>
    </w:pPr>
    <w:rPr>
      <w:rFonts w:eastAsia="Calibri"/>
      <w:lang w:val="en-US" w:eastAsia="en-US"/>
    </w:rPr>
  </w:style>
  <w:style w:type="paragraph" w:customStyle="1" w:styleId="Style12">
    <w:name w:val="Style12"/>
    <w:basedOn w:val="a"/>
    <w:rsid w:val="00C01221"/>
    <w:pPr>
      <w:widowControl w:val="0"/>
      <w:autoSpaceDE w:val="0"/>
      <w:autoSpaceDN w:val="0"/>
      <w:adjustRightInd w:val="0"/>
      <w:spacing w:line="326" w:lineRule="exact"/>
      <w:ind w:hanging="322"/>
    </w:pPr>
    <w:rPr>
      <w:rFonts w:eastAsia="Calibri"/>
      <w:lang w:val="en-US" w:eastAsia="en-US"/>
    </w:rPr>
  </w:style>
  <w:style w:type="paragraph" w:customStyle="1" w:styleId="Style15">
    <w:name w:val="Style15"/>
    <w:basedOn w:val="a"/>
    <w:rsid w:val="00C01221"/>
    <w:pPr>
      <w:widowControl w:val="0"/>
      <w:autoSpaceDE w:val="0"/>
      <w:autoSpaceDN w:val="0"/>
      <w:adjustRightInd w:val="0"/>
      <w:spacing w:line="322" w:lineRule="exact"/>
    </w:pPr>
    <w:rPr>
      <w:rFonts w:eastAsia="Calibri"/>
      <w:lang w:val="en-US" w:eastAsia="en-US"/>
    </w:rPr>
  </w:style>
  <w:style w:type="paragraph" w:customStyle="1" w:styleId="Style22">
    <w:name w:val="Style22"/>
    <w:basedOn w:val="a"/>
    <w:rsid w:val="00C01221"/>
    <w:pPr>
      <w:widowControl w:val="0"/>
      <w:autoSpaceDE w:val="0"/>
      <w:autoSpaceDN w:val="0"/>
      <w:adjustRightInd w:val="0"/>
      <w:spacing w:line="317" w:lineRule="exact"/>
      <w:ind w:firstLine="322"/>
    </w:pPr>
    <w:rPr>
      <w:rFonts w:eastAsia="Calibri"/>
      <w:lang w:val="en-US" w:eastAsia="en-US"/>
    </w:rPr>
  </w:style>
  <w:style w:type="character" w:customStyle="1" w:styleId="FontStyle25">
    <w:name w:val="Font Style25"/>
    <w:rsid w:val="00C01221"/>
    <w:rPr>
      <w:rFonts w:ascii="Times New Roman" w:hAnsi="Times New Roman" w:cs="Times New Roman"/>
      <w:sz w:val="26"/>
      <w:szCs w:val="26"/>
    </w:rPr>
  </w:style>
  <w:style w:type="paragraph" w:styleId="2">
    <w:name w:val="Body Text 2"/>
    <w:basedOn w:val="a"/>
    <w:link w:val="20"/>
    <w:uiPriority w:val="99"/>
    <w:unhideWhenUsed/>
    <w:rsid w:val="00CA3F80"/>
    <w:pPr>
      <w:spacing w:after="120" w:line="480" w:lineRule="auto"/>
    </w:pPr>
  </w:style>
  <w:style w:type="character" w:customStyle="1" w:styleId="20">
    <w:name w:val="Основной текст 2 Знак"/>
    <w:link w:val="2"/>
    <w:uiPriority w:val="99"/>
    <w:rsid w:val="00CA3F80"/>
    <w:rPr>
      <w:sz w:val="24"/>
      <w:szCs w:val="24"/>
    </w:rPr>
  </w:style>
  <w:style w:type="character" w:customStyle="1" w:styleId="30">
    <w:name w:val="Заголовок 3 Знак"/>
    <w:link w:val="3"/>
    <w:rsid w:val="003C67C5"/>
    <w:rPr>
      <w:rFonts w:ascii="Arial" w:hAnsi="Arial" w:cs="Arial"/>
      <w:b/>
      <w:bCs/>
      <w:sz w:val="26"/>
      <w:szCs w:val="26"/>
    </w:rPr>
  </w:style>
  <w:style w:type="paragraph" w:styleId="ac">
    <w:name w:val="Block Text"/>
    <w:basedOn w:val="a"/>
    <w:rsid w:val="00401597"/>
    <w:pPr>
      <w:ind w:left="180" w:right="256"/>
      <w:jc w:val="center"/>
    </w:pPr>
    <w:rPr>
      <w:rFonts w:ascii="Arial" w:hAnsi="Arial" w:cs="Arial"/>
    </w:rPr>
  </w:style>
  <w:style w:type="paragraph" w:styleId="ad">
    <w:name w:val="List Paragraph"/>
    <w:basedOn w:val="a"/>
    <w:uiPriority w:val="34"/>
    <w:qFormat/>
    <w:rsid w:val="00BD6264"/>
    <w:pPr>
      <w:widowControl w:val="0"/>
      <w:autoSpaceDE w:val="0"/>
      <w:autoSpaceDN w:val="0"/>
      <w:ind w:left="655" w:hanging="427"/>
    </w:pPr>
    <w:rPr>
      <w:sz w:val="22"/>
      <w:szCs w:val="22"/>
      <w:lang w:bidi="ru-RU"/>
    </w:rPr>
  </w:style>
  <w:style w:type="paragraph" w:styleId="ae">
    <w:name w:val="Balloon Text"/>
    <w:basedOn w:val="a"/>
    <w:link w:val="af"/>
    <w:uiPriority w:val="99"/>
    <w:semiHidden/>
    <w:unhideWhenUsed/>
    <w:rsid w:val="004863A3"/>
    <w:rPr>
      <w:rFonts w:ascii="Segoe UI" w:hAnsi="Segoe UI" w:cs="Segoe UI"/>
      <w:sz w:val="18"/>
      <w:szCs w:val="18"/>
    </w:rPr>
  </w:style>
  <w:style w:type="character" w:customStyle="1" w:styleId="af">
    <w:name w:val="Текст выноски Знак"/>
    <w:link w:val="ae"/>
    <w:uiPriority w:val="99"/>
    <w:semiHidden/>
    <w:rsid w:val="004863A3"/>
    <w:rPr>
      <w:rFonts w:ascii="Segoe UI" w:hAnsi="Segoe UI" w:cs="Segoe UI"/>
      <w:sz w:val="18"/>
      <w:szCs w:val="18"/>
    </w:rPr>
  </w:style>
  <w:style w:type="character" w:customStyle="1" w:styleId="FontStyle90">
    <w:name w:val="Font Style90"/>
    <w:rsid w:val="00EE26BE"/>
    <w:rPr>
      <w:rFonts w:ascii="Times New Roman" w:hAnsi="Times New Roman" w:cs="Times New Roman"/>
      <w:b/>
      <w:bCs/>
      <w:i/>
      <w:iCs/>
      <w:spacing w:val="-10"/>
      <w:sz w:val="46"/>
      <w:szCs w:val="46"/>
    </w:rPr>
  </w:style>
  <w:style w:type="character" w:styleId="af0">
    <w:name w:val="Hyperlink"/>
    <w:basedOn w:val="a0"/>
    <w:uiPriority w:val="99"/>
    <w:unhideWhenUsed/>
    <w:rsid w:val="008404A9"/>
    <w:rPr>
      <w:color w:val="0000FF" w:themeColor="hyperlink"/>
      <w:u w:val="single"/>
    </w:rPr>
  </w:style>
  <w:style w:type="paragraph" w:customStyle="1" w:styleId="11">
    <w:name w:val="Абзац списка1"/>
    <w:basedOn w:val="a"/>
    <w:rsid w:val="0081610A"/>
    <w:pPr>
      <w:widowControl w:val="0"/>
      <w:autoSpaceDE w:val="0"/>
      <w:autoSpaceDN w:val="0"/>
      <w:ind w:left="472" w:hanging="360"/>
      <w:jc w:val="both"/>
    </w:pPr>
    <w:rPr>
      <w:rFonts w:eastAsia="Calibri"/>
      <w:sz w:val="22"/>
      <w:szCs w:val="22"/>
      <w:lang w:val="uk-UA" w:eastAsia="uk-UA"/>
    </w:rPr>
  </w:style>
  <w:style w:type="paragraph" w:customStyle="1" w:styleId="51">
    <w:name w:val="51"/>
    <w:basedOn w:val="a"/>
    <w:rsid w:val="000A200B"/>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7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oxima.com.ua/dbn/articles.php?clause=1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20</Pages>
  <Words>5748</Words>
  <Characters>32765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3543</dc:creator>
  <cp:lastModifiedBy>Admin</cp:lastModifiedBy>
  <cp:revision>12</cp:revision>
  <cp:lastPrinted>2021-01-24T20:44:00Z</cp:lastPrinted>
  <dcterms:created xsi:type="dcterms:W3CDTF">2021-04-14T13:06:00Z</dcterms:created>
  <dcterms:modified xsi:type="dcterms:W3CDTF">2021-04-15T06:43:00Z</dcterms:modified>
</cp:coreProperties>
</file>