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E3" w:rsidRDefault="00C65B45" w:rsidP="005D32E3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  <w:r>
        <w:rPr>
          <w:noProof/>
        </w:rPr>
        <w:drawing>
          <wp:inline distT="0" distB="0" distL="0" distR="0" wp14:anchorId="195BB8DD" wp14:editId="7EEE4CDA">
            <wp:extent cx="6401737" cy="892791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488" t="3728" r="8333" b="7900"/>
                    <a:stretch/>
                  </pic:blipFill>
                  <pic:spPr bwMode="auto">
                    <a:xfrm>
                      <a:off x="0" y="0"/>
                      <a:ext cx="6398449" cy="892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2E3" w:rsidRDefault="005D32E3" w:rsidP="005D32E3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2E2090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lastRenderedPageBreak/>
        <w:t>ВСТУП</w:t>
      </w:r>
    </w:p>
    <w:p w:rsidR="00E3239A" w:rsidRPr="005D7494" w:rsidRDefault="00E3239A" w:rsidP="002E2090">
      <w:pPr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9E601F">
        <w:rPr>
          <w:rStyle w:val="FontStyle15"/>
          <w:sz w:val="28"/>
          <w:szCs w:val="28"/>
          <w:lang w:val="uk-UA" w:eastAsia="uk-UA"/>
        </w:rPr>
        <w:t>Програма</w:t>
      </w:r>
      <w:r>
        <w:rPr>
          <w:rStyle w:val="FontStyle15"/>
          <w:sz w:val="28"/>
          <w:szCs w:val="28"/>
          <w:lang w:val="uk-UA" w:eastAsia="uk-UA"/>
        </w:rPr>
        <w:t xml:space="preserve"> вступного іспиту</w:t>
      </w:r>
      <w:r w:rsidR="00E3239A">
        <w:rPr>
          <w:rStyle w:val="FontStyle15"/>
          <w:sz w:val="28"/>
          <w:szCs w:val="28"/>
          <w:lang w:val="uk-UA" w:eastAsia="uk-UA"/>
        </w:rPr>
        <w:t xml:space="preserve"> з іноземної мови</w:t>
      </w:r>
      <w:r>
        <w:rPr>
          <w:rStyle w:val="FontStyle15"/>
          <w:sz w:val="28"/>
          <w:szCs w:val="28"/>
          <w:lang w:val="uk-UA" w:eastAsia="uk-UA"/>
        </w:rPr>
        <w:t xml:space="preserve"> створена з урахуванням Загальноєвропейських рекомендацій з мовної освіти (рівень В1–В2). Зміст завдань для здійснення контролю якості сформованості іншомовної компетентності уніфіковано за видами завдань. У програмі враховано особливості англійської та німецької мов. 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Об’єктами оцінки є лексичні та граматичні компетентності. Зміст тестових завдань ґрунтується на автентичних зразках літературного мовлення, прийнятого в країнах, мови яких вивчають.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У вступному іспиті беруть участь особи, які бажають вступити на навчання для здобуття ступеня магістра на основі здобутого ступеня вищої освіти (далі – </w:t>
      </w:r>
      <w:r w:rsidR="00E3239A">
        <w:rPr>
          <w:rStyle w:val="FontStyle15"/>
          <w:sz w:val="28"/>
          <w:szCs w:val="28"/>
          <w:lang w:val="uk-UA" w:eastAsia="uk-UA"/>
        </w:rPr>
        <w:t>вступники</w:t>
      </w:r>
      <w:r>
        <w:rPr>
          <w:rStyle w:val="FontStyle15"/>
          <w:sz w:val="28"/>
          <w:szCs w:val="28"/>
          <w:lang w:val="uk-UA" w:eastAsia="uk-UA"/>
        </w:rPr>
        <w:t xml:space="preserve">). 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C65B45">
        <w:rPr>
          <w:rStyle w:val="FontStyle15"/>
          <w:sz w:val="28"/>
          <w:szCs w:val="28"/>
          <w:lang w:val="uk-UA" w:eastAsia="uk-UA"/>
        </w:rPr>
        <w:t>Мета</w:t>
      </w:r>
      <w:r>
        <w:rPr>
          <w:rStyle w:val="FontStyle15"/>
          <w:sz w:val="28"/>
          <w:szCs w:val="28"/>
          <w:lang w:val="uk-UA" w:eastAsia="uk-UA"/>
        </w:rPr>
        <w:t xml:space="preserve"> вступного іспиту</w:t>
      </w:r>
      <w:r w:rsidR="00E3239A">
        <w:rPr>
          <w:rStyle w:val="FontStyle15"/>
          <w:sz w:val="28"/>
          <w:szCs w:val="28"/>
          <w:lang w:val="uk-UA" w:eastAsia="uk-UA"/>
        </w:rPr>
        <w:t xml:space="preserve"> з іноземної мови</w:t>
      </w:r>
      <w:r>
        <w:rPr>
          <w:rStyle w:val="FontStyle15"/>
          <w:sz w:val="28"/>
          <w:szCs w:val="28"/>
          <w:lang w:val="uk-UA" w:eastAsia="uk-UA"/>
        </w:rPr>
        <w:t xml:space="preserve"> – визначити результати навчання </w:t>
      </w:r>
      <w:r w:rsidR="00E3239A">
        <w:rPr>
          <w:rStyle w:val="FontStyle15"/>
          <w:sz w:val="28"/>
          <w:szCs w:val="28"/>
          <w:lang w:val="uk-UA" w:eastAsia="uk-UA"/>
        </w:rPr>
        <w:t>вступників</w:t>
      </w:r>
      <w:r>
        <w:rPr>
          <w:rStyle w:val="FontStyle15"/>
          <w:sz w:val="28"/>
          <w:szCs w:val="28"/>
          <w:lang w:val="uk-UA" w:eastAsia="uk-UA"/>
        </w:rPr>
        <w:t xml:space="preserve"> з іноземної мови за шкалою 100–200 балів на основі кількості балів, набраних ними за виконання завдань предметного тесту з іноземної мови.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ЗАГАЛЬНА ХАРАКТЕРИСТИКА СКЛАДОВИХ ТЕСТУ</w:t>
      </w: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1. ГРАМАТИКА</w:t>
      </w:r>
    </w:p>
    <w:p w:rsidR="005C5B89" w:rsidRDefault="005C5B89" w:rsidP="00313AF8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 xml:space="preserve">виявити рівень сформованості мовних (граматичних) </w:t>
      </w:r>
      <w:r w:rsidR="0077676C">
        <w:rPr>
          <w:rStyle w:val="FontStyle15"/>
          <w:sz w:val="28"/>
          <w:szCs w:val="28"/>
          <w:lang w:val="uk-UA" w:eastAsia="uk-UA"/>
        </w:rPr>
        <w:t>навичок</w:t>
      </w:r>
      <w:r>
        <w:rPr>
          <w:rStyle w:val="FontStyle15"/>
          <w:sz w:val="28"/>
          <w:szCs w:val="28"/>
          <w:lang w:val="uk-UA" w:eastAsia="uk-UA"/>
        </w:rPr>
        <w:t>.</w:t>
      </w:r>
    </w:p>
    <w:p w:rsidR="005C5B89" w:rsidRDefault="00166AF1" w:rsidP="00313AF8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граматичні явища</w:t>
      </w:r>
      <w:r w:rsidR="0077676C">
        <w:rPr>
          <w:rStyle w:val="FontStyle15"/>
          <w:sz w:val="28"/>
          <w:szCs w:val="28"/>
          <w:lang w:val="uk-UA" w:eastAsia="uk-UA"/>
        </w:rPr>
        <w:t xml:space="preserve"> в межах окремих речень</w:t>
      </w:r>
      <w:r>
        <w:rPr>
          <w:rStyle w:val="FontStyle15"/>
          <w:sz w:val="28"/>
          <w:szCs w:val="28"/>
          <w:lang w:val="uk-UA" w:eastAsia="uk-UA"/>
        </w:rPr>
        <w:t>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Граматичні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30 завдань на основі загальновживаної лексики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D55E6B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2. ЗАГАЛЬНОВЖИВАНА ЛЕКСИКА</w:t>
      </w:r>
    </w:p>
    <w:p w:rsidR="005C5B89" w:rsidRDefault="005C5B89" w:rsidP="00D55E6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 xml:space="preserve">виявити рівень сформованості мовних (лексичних) </w:t>
      </w:r>
      <w:r w:rsidR="0077676C">
        <w:rPr>
          <w:rStyle w:val="FontStyle15"/>
          <w:sz w:val="28"/>
          <w:szCs w:val="28"/>
          <w:lang w:val="uk-UA" w:eastAsia="uk-UA"/>
        </w:rPr>
        <w:t>навичок</w:t>
      </w:r>
      <w:r>
        <w:rPr>
          <w:rStyle w:val="FontStyle15"/>
          <w:sz w:val="28"/>
          <w:szCs w:val="28"/>
          <w:lang w:val="uk-UA" w:eastAsia="uk-UA"/>
        </w:rPr>
        <w:t>.</w:t>
      </w:r>
    </w:p>
    <w:p w:rsidR="005C5B89" w:rsidRDefault="0093009A" w:rsidP="00D55E6B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лексичні одиниці</w:t>
      </w:r>
      <w:r w:rsidR="0077676C">
        <w:rPr>
          <w:rStyle w:val="FontStyle15"/>
          <w:sz w:val="28"/>
          <w:szCs w:val="28"/>
          <w:lang w:val="uk-UA" w:eastAsia="uk-UA"/>
        </w:rPr>
        <w:t xml:space="preserve"> в межах окремих речень</w:t>
      </w:r>
      <w:r>
        <w:rPr>
          <w:rStyle w:val="FontStyle15"/>
          <w:sz w:val="28"/>
          <w:szCs w:val="28"/>
          <w:lang w:val="uk-UA" w:eastAsia="uk-UA"/>
        </w:rPr>
        <w:t>.</w:t>
      </w:r>
    </w:p>
    <w:p w:rsidR="005C5B89" w:rsidRDefault="005C5B89" w:rsidP="00D55E6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A20D0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Лексичні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10 завдань на основі загальновживаної лексики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77676C" w:rsidRDefault="0077676C" w:rsidP="00A20D0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D55E6B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FB1387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lastRenderedPageBreak/>
        <w:t xml:space="preserve">Частина </w:t>
      </w:r>
      <w:r w:rsidR="0077676C">
        <w:rPr>
          <w:rStyle w:val="FontStyle15"/>
          <w:b/>
          <w:sz w:val="28"/>
          <w:szCs w:val="28"/>
          <w:lang w:val="uk-UA" w:eastAsia="uk-UA"/>
        </w:rPr>
        <w:t>3</w:t>
      </w:r>
      <w:r>
        <w:rPr>
          <w:rStyle w:val="FontStyle15"/>
          <w:b/>
          <w:sz w:val="28"/>
          <w:szCs w:val="28"/>
          <w:lang w:val="uk-UA" w:eastAsia="uk-UA"/>
        </w:rPr>
        <w:t xml:space="preserve">. </w:t>
      </w:r>
      <w:r w:rsidR="0077676C">
        <w:rPr>
          <w:rStyle w:val="FontStyle15"/>
          <w:b/>
          <w:sz w:val="28"/>
          <w:szCs w:val="28"/>
          <w:lang w:val="uk-UA" w:eastAsia="uk-UA"/>
        </w:rPr>
        <w:t>ВИКОРИСТАННЯ МОВИ</w:t>
      </w:r>
    </w:p>
    <w:p w:rsidR="005C5B89" w:rsidRDefault="005C5B89" w:rsidP="00FB1387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 xml:space="preserve">виявити рівень сформованості </w:t>
      </w:r>
      <w:r w:rsidR="0077676C">
        <w:rPr>
          <w:rStyle w:val="FontStyle15"/>
          <w:sz w:val="28"/>
          <w:szCs w:val="28"/>
          <w:lang w:val="uk-UA" w:eastAsia="uk-UA"/>
        </w:rPr>
        <w:t>комунікативних</w:t>
      </w:r>
      <w:r>
        <w:rPr>
          <w:rStyle w:val="FontStyle15"/>
          <w:sz w:val="28"/>
          <w:szCs w:val="28"/>
          <w:lang w:val="uk-UA" w:eastAsia="uk-UA"/>
        </w:rPr>
        <w:t xml:space="preserve"> (</w:t>
      </w:r>
      <w:r w:rsidR="0077676C">
        <w:rPr>
          <w:rStyle w:val="FontStyle15"/>
          <w:sz w:val="28"/>
          <w:szCs w:val="28"/>
          <w:lang w:val="uk-UA" w:eastAsia="uk-UA"/>
        </w:rPr>
        <w:t>мовленнєвих</w:t>
      </w:r>
      <w:r>
        <w:rPr>
          <w:rStyle w:val="FontStyle15"/>
          <w:sz w:val="28"/>
          <w:szCs w:val="28"/>
          <w:lang w:val="uk-UA" w:eastAsia="uk-UA"/>
        </w:rPr>
        <w:t>) умінь.</w:t>
      </w:r>
    </w:p>
    <w:p w:rsidR="005C5B89" w:rsidRDefault="00CF0FD0" w:rsidP="00FB1387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FB1387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77676C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правильно використовувати </w:t>
      </w:r>
      <w:r w:rsidR="0077676C">
        <w:rPr>
          <w:rStyle w:val="FontStyle15"/>
          <w:sz w:val="28"/>
          <w:szCs w:val="28"/>
          <w:lang w:val="uk-UA" w:eastAsia="uk-UA"/>
        </w:rPr>
        <w:t>мовні (лексико-граматичні)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77676C">
        <w:rPr>
          <w:rStyle w:val="FontStyle15"/>
          <w:sz w:val="28"/>
          <w:szCs w:val="28"/>
          <w:lang w:val="uk-UA" w:eastAsia="uk-UA"/>
        </w:rPr>
        <w:t xml:space="preserve">явища в межах зв’язного тексту, що є мовленнєвим зразком із автентичних </w:t>
      </w:r>
      <w:r w:rsidR="0077676C" w:rsidRPr="0077676C">
        <w:rPr>
          <w:rStyle w:val="FontStyle15"/>
          <w:sz w:val="28"/>
          <w:szCs w:val="28"/>
          <w:lang w:val="uk-UA" w:eastAsia="uk-UA"/>
        </w:rPr>
        <w:t>друкованих періодичних видань, інтернет-видань, інформаційно-довідкових і рекламних буклетів, художньої літератури</w:t>
      </w:r>
      <w:r>
        <w:rPr>
          <w:rStyle w:val="FontStyle15"/>
          <w:sz w:val="28"/>
          <w:szCs w:val="28"/>
          <w:lang w:val="uk-UA" w:eastAsia="uk-UA"/>
        </w:rPr>
        <w:t>.</w:t>
      </w:r>
    </w:p>
    <w:p w:rsidR="005C5B89" w:rsidRDefault="005C5B89" w:rsidP="00FB1387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7375EB" w:rsidP="00A20D0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Завдання становить собою</w:t>
      </w:r>
      <w:r w:rsidR="005C5B89" w:rsidRPr="008235AC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текст із</w:t>
      </w:r>
      <w:r w:rsidR="005C5B89" w:rsidRPr="008235AC">
        <w:rPr>
          <w:rStyle w:val="FontStyle15"/>
          <w:sz w:val="28"/>
          <w:szCs w:val="28"/>
          <w:lang w:val="uk-UA" w:eastAsia="uk-UA"/>
        </w:rPr>
        <w:t xml:space="preserve"> </w:t>
      </w:r>
      <w:r w:rsidR="005C5B89">
        <w:rPr>
          <w:rStyle w:val="FontStyle15"/>
          <w:sz w:val="28"/>
          <w:szCs w:val="28"/>
          <w:lang w:val="uk-UA" w:eastAsia="uk-UA"/>
        </w:rPr>
        <w:t xml:space="preserve">10 </w:t>
      </w:r>
      <w:r>
        <w:rPr>
          <w:rStyle w:val="FontStyle15"/>
          <w:sz w:val="28"/>
          <w:szCs w:val="28"/>
          <w:lang w:val="uk-UA" w:eastAsia="uk-UA"/>
        </w:rPr>
        <w:t>пропусками, які необхідно заповнити відповідними лексико-граматичними явищами</w:t>
      </w:r>
      <w:r w:rsidR="005C5B89" w:rsidRPr="008235AC">
        <w:rPr>
          <w:rStyle w:val="FontStyle15"/>
          <w:sz w:val="28"/>
          <w:szCs w:val="28"/>
          <w:lang w:val="uk-UA" w:eastAsia="uk-UA"/>
        </w:rPr>
        <w:t>. За характером формування відповідей використовуються завдання відкритої форми, які потребують обрання одного правильного варіанту з чотирьох запропонованих.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І. ПОРЯДОК ПРОВЕДЕННЯ ВСТУПНОГО ВИПРОБУВАННЯ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1. Тривалість проведення вступного </w:t>
      </w:r>
      <w:r w:rsidR="00CF0FD0">
        <w:rPr>
          <w:rStyle w:val="FontStyle15"/>
          <w:sz w:val="28"/>
          <w:szCs w:val="28"/>
          <w:lang w:val="uk-UA" w:eastAsia="uk-UA"/>
        </w:rPr>
        <w:t>іспиту</w:t>
      </w:r>
      <w:r w:rsidRPr="008235AC">
        <w:rPr>
          <w:rStyle w:val="FontStyle15"/>
          <w:sz w:val="28"/>
          <w:szCs w:val="28"/>
          <w:lang w:val="uk-UA" w:eastAsia="uk-UA"/>
        </w:rPr>
        <w:t xml:space="preserve"> з іноземної мови – 120 хвилин.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2. Під час проведення вступних іспитів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</w:t>
      </w:r>
      <w:r>
        <w:rPr>
          <w:rStyle w:val="FontStyle15"/>
          <w:sz w:val="28"/>
          <w:szCs w:val="28"/>
          <w:lang w:val="uk-UA" w:eastAsia="uk-UA"/>
        </w:rPr>
        <w:t>.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3. Під час вступного випробування використовується кулькова або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гелева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ручка синього кольору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4. Оцінювання знань проводиться за результатами відповідей </w:t>
      </w:r>
      <w:r w:rsidR="005A2D2E">
        <w:rPr>
          <w:rStyle w:val="FontStyle15"/>
          <w:sz w:val="28"/>
          <w:szCs w:val="28"/>
          <w:lang w:val="uk-UA" w:eastAsia="uk-UA"/>
        </w:rPr>
        <w:t>згідно з</w:t>
      </w:r>
      <w:r w:rsidRPr="008235AC">
        <w:rPr>
          <w:rStyle w:val="FontStyle15"/>
          <w:sz w:val="28"/>
          <w:szCs w:val="28"/>
          <w:lang w:val="uk-UA" w:eastAsia="uk-UA"/>
        </w:rPr>
        <w:t xml:space="preserve"> визначени</w:t>
      </w:r>
      <w:r w:rsidR="005A2D2E">
        <w:rPr>
          <w:rStyle w:val="FontStyle15"/>
          <w:sz w:val="28"/>
          <w:szCs w:val="28"/>
          <w:lang w:val="uk-UA" w:eastAsia="uk-UA"/>
        </w:rPr>
        <w:t>ми</w:t>
      </w:r>
      <w:r w:rsidRPr="008235AC">
        <w:rPr>
          <w:rStyle w:val="FontStyle15"/>
          <w:sz w:val="28"/>
          <w:szCs w:val="28"/>
          <w:lang w:val="uk-UA" w:eastAsia="uk-UA"/>
        </w:rPr>
        <w:t xml:space="preserve"> критері</w:t>
      </w:r>
      <w:r w:rsidR="005A2D2E">
        <w:rPr>
          <w:rStyle w:val="FontStyle15"/>
          <w:sz w:val="28"/>
          <w:szCs w:val="28"/>
          <w:lang w:val="uk-UA" w:eastAsia="uk-UA"/>
        </w:rPr>
        <w:t>ями</w:t>
      </w:r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 xml:space="preserve">ІІ. ПЕРЕЛІК ТЕМ </w:t>
      </w:r>
      <w:r w:rsidR="005A2D2E">
        <w:rPr>
          <w:rStyle w:val="FontStyle15"/>
          <w:b/>
          <w:sz w:val="28"/>
          <w:szCs w:val="28"/>
          <w:lang w:val="uk-UA" w:eastAsia="uk-UA"/>
        </w:rPr>
        <w:t>І</w:t>
      </w:r>
      <w:r w:rsidRPr="005D7494">
        <w:rPr>
          <w:rStyle w:val="FontStyle15"/>
          <w:b/>
          <w:sz w:val="28"/>
          <w:szCs w:val="28"/>
          <w:lang w:val="uk-UA" w:eastAsia="uk-UA"/>
        </w:rPr>
        <w:t xml:space="preserve"> РЕКОМЕНДОВАНА ЛІТЕРАТУРА З НАВЧАЛЬНИХ ДИСЦИПЛІН, ЩО ВИНОСЯТЬСЯ НА ВСТУПНЕ ВИПРОБУВАННЯ З ІНОЗЕМНОЇ МОВИ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Граматична компетенція як знання та вміння користуватися граматичними ресурсами мови розглядається як цілісний механізм виконання комунікативних завдань </w:t>
      </w:r>
      <w:r w:rsidR="005A2D2E">
        <w:rPr>
          <w:rStyle w:val="FontStyle15"/>
          <w:sz w:val="28"/>
          <w:szCs w:val="28"/>
          <w:lang w:val="uk-UA" w:eastAsia="uk-UA"/>
        </w:rPr>
        <w:t>у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r w:rsidR="005A2D2E">
        <w:rPr>
          <w:rStyle w:val="FontStyle15"/>
          <w:sz w:val="28"/>
          <w:szCs w:val="28"/>
          <w:lang w:val="uk-UA" w:eastAsia="uk-UA"/>
        </w:rPr>
        <w:t>межах певн</w:t>
      </w:r>
      <w:r w:rsidRPr="008235AC">
        <w:rPr>
          <w:rStyle w:val="FontStyle15"/>
          <w:sz w:val="28"/>
          <w:szCs w:val="28"/>
          <w:lang w:val="uk-UA" w:eastAsia="uk-UA"/>
        </w:rPr>
        <w:t xml:space="preserve">ої ситуації. Мовні функції, необхідні для виконання комунікативних завдань, визначаються контекстом, пов’язаним із навчанням і спеціалізацією. Граматичний матеріал перевіряється в тісному зв’язку з лексичним. Основна увага приділяється володінню </w:t>
      </w:r>
      <w:r w:rsidR="005A2D2E">
        <w:rPr>
          <w:rStyle w:val="FontStyle15"/>
          <w:sz w:val="28"/>
          <w:szCs w:val="28"/>
          <w:lang w:val="uk-UA" w:eastAsia="uk-UA"/>
        </w:rPr>
        <w:t>вступниками</w:t>
      </w:r>
      <w:r w:rsidRPr="008235AC">
        <w:rPr>
          <w:rStyle w:val="FontStyle15"/>
          <w:sz w:val="28"/>
          <w:szCs w:val="28"/>
          <w:lang w:val="uk-UA" w:eastAsia="uk-UA"/>
        </w:rPr>
        <w:t xml:space="preserve"> граматичною </w:t>
      </w:r>
      <w:r>
        <w:rPr>
          <w:rStyle w:val="FontStyle15"/>
          <w:sz w:val="28"/>
          <w:szCs w:val="28"/>
          <w:lang w:val="uk-UA" w:eastAsia="uk-UA"/>
        </w:rPr>
        <w:t xml:space="preserve">та лексичною компетенціями.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Граматичні явища перевіряються у межах граматичного матеріалу з курсів «Іноземна мова», «Іноземна мова за професійним спрямуванням».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На вступному </w:t>
      </w:r>
      <w:r w:rsidR="005A2D2E">
        <w:rPr>
          <w:rStyle w:val="FontStyle15"/>
          <w:sz w:val="28"/>
          <w:szCs w:val="28"/>
          <w:lang w:val="uk-UA" w:eastAsia="uk-UA"/>
        </w:rPr>
        <w:t>іспиті</w:t>
      </w:r>
      <w:r w:rsidRPr="008235AC">
        <w:rPr>
          <w:rStyle w:val="FontStyle15"/>
          <w:sz w:val="28"/>
          <w:szCs w:val="28"/>
          <w:lang w:val="uk-UA" w:eastAsia="uk-UA"/>
        </w:rPr>
        <w:t xml:space="preserve"> з іноземн</w:t>
      </w:r>
      <w:r w:rsidR="005A2D2E">
        <w:rPr>
          <w:rStyle w:val="FontStyle15"/>
          <w:sz w:val="28"/>
          <w:szCs w:val="28"/>
          <w:lang w:val="uk-UA" w:eastAsia="uk-UA"/>
        </w:rPr>
        <w:t>ої</w:t>
      </w:r>
      <w:r w:rsidRPr="008235AC">
        <w:rPr>
          <w:rStyle w:val="FontStyle15"/>
          <w:sz w:val="28"/>
          <w:szCs w:val="28"/>
          <w:lang w:val="uk-UA" w:eastAsia="uk-UA"/>
        </w:rPr>
        <w:t xml:space="preserve"> мов</w:t>
      </w:r>
      <w:r w:rsidR="005A2D2E">
        <w:rPr>
          <w:rStyle w:val="FontStyle15"/>
          <w:sz w:val="28"/>
          <w:szCs w:val="28"/>
          <w:lang w:val="uk-UA" w:eastAsia="uk-UA"/>
        </w:rPr>
        <w:t>и</w:t>
      </w:r>
      <w:r w:rsidRPr="008235AC">
        <w:rPr>
          <w:rStyle w:val="FontStyle15"/>
          <w:sz w:val="28"/>
          <w:szCs w:val="28"/>
          <w:lang w:val="uk-UA" w:eastAsia="uk-UA"/>
        </w:rPr>
        <w:t xml:space="preserve"> перевіряються знання, вміння та навички вступників з </w:t>
      </w:r>
      <w:r w:rsidR="005A2D2E">
        <w:rPr>
          <w:rStyle w:val="FontStyle15"/>
          <w:sz w:val="28"/>
          <w:szCs w:val="28"/>
          <w:lang w:val="uk-UA" w:eastAsia="uk-UA"/>
        </w:rPr>
        <w:t>так</w:t>
      </w:r>
      <w:r w:rsidRPr="008235AC">
        <w:rPr>
          <w:rStyle w:val="FontStyle15"/>
          <w:sz w:val="28"/>
          <w:szCs w:val="28"/>
          <w:lang w:val="uk-UA" w:eastAsia="uk-UA"/>
        </w:rPr>
        <w:t>их питань.</w:t>
      </w:r>
    </w:p>
    <w:p w:rsidR="005C5B89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822EEA" w:rsidRPr="008235AC" w:rsidRDefault="00822EEA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lastRenderedPageBreak/>
        <w:t>АНГЛІЙ</w:t>
      </w:r>
      <w:bookmarkStart w:id="0" w:name="_GoBack"/>
      <w:bookmarkEnd w:id="0"/>
      <w:r w:rsidRPr="005D7494">
        <w:rPr>
          <w:rStyle w:val="FontStyle15"/>
          <w:b/>
          <w:sz w:val="28"/>
          <w:szCs w:val="28"/>
          <w:lang w:val="uk-UA" w:eastAsia="uk-UA"/>
        </w:rPr>
        <w:t>СЬКА МОВА</w:t>
      </w: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Граматика. Морфологія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Іменник. Рід, число іменників. Особливі випадки утворення множини іменників. Присвійний відмінок іменника.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Артикль. Види артиклів: означений, неозначений. Основні правила вживання артиклів. Відсутність артикля.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Прикметник. Класифікація прикметників. Ступені порівняння прикметників. Звороти типу: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...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not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so...as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more...the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better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Числівник. Класифікація числівників. Утворення кількісних та порядкових числівників. Вживання кількісних числівників у математичних операціях та при визначенні часу. Написання і читання дат.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Займенник. Класифікація займенників. Особові займенники, їх відмінки. Неозначені та кількісні займенники. Функції займенника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Дієслово. Особові та неособові форми дієслова, правильні та неправильні дієслова. </w:t>
      </w:r>
      <w:r w:rsidR="005A2D2E">
        <w:rPr>
          <w:rStyle w:val="FontStyle15"/>
          <w:sz w:val="28"/>
          <w:szCs w:val="28"/>
          <w:lang w:val="uk-UA" w:eastAsia="uk-UA"/>
        </w:rPr>
        <w:t>Групи часів</w:t>
      </w:r>
      <w:r w:rsidRPr="008235AC">
        <w:rPr>
          <w:rStyle w:val="FontStyle15"/>
          <w:sz w:val="28"/>
          <w:szCs w:val="28"/>
          <w:lang w:val="uk-UA" w:eastAsia="uk-UA"/>
        </w:rPr>
        <w:t xml:space="preserve"> дієслова: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Indefinite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Continuous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Perfect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Активний </w:t>
      </w:r>
      <w:r w:rsidR="005A2D2E"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пасивний стан дієслова. Модальні дієслова.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 Неособові форми дієслова: дієприкметник </w:t>
      </w:r>
      <w:r w:rsidR="005A2D2E"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герундій. Функції неособових форм дієслова в реченні.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Прийменник. Особливості вживання прийменників.</w:t>
      </w:r>
    </w:p>
    <w:p w:rsidR="005C5B89" w:rsidRPr="008235AC" w:rsidRDefault="005C5B89" w:rsidP="009D714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Синтаксис. Просте речення. Порядок слів у простому розповідному реченні. Порядок слів у питальному реченні.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Конструкіця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there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+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to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be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B1084D" w:rsidRDefault="005C5B89" w:rsidP="006A5442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B1084D">
        <w:rPr>
          <w:rStyle w:val="FontStyle15"/>
          <w:b/>
          <w:sz w:val="28"/>
          <w:szCs w:val="28"/>
          <w:lang w:val="uk-UA" w:eastAsia="uk-UA"/>
        </w:rPr>
        <w:t>НІМЕЦЬКА МОВА</w:t>
      </w:r>
    </w:p>
    <w:p w:rsidR="005C5B89" w:rsidRPr="008235AC" w:rsidRDefault="005C5B89" w:rsidP="00AF7F2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Граматика. Морфологія 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Іменник. Рід, число, відмінювання іменників.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Артикль. Види. артиклів. Основні правила вживання артикля. Відсутність артикля.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Прикметник. Відмінювання прикметників. Ступені порівняння прикметників.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Числівник. Кількісні та порядкові числівники. Вживання числівників у математичних операціях та при визначенні часу. Написання і читання дат.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Займенник. Особові займенники, їх відмінювання. Вказівні та присвійні займенники, їх відмінювання. Питальні та відносні займенники. Зворотний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sich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Неозначено-особовий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man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та безособовий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Дієслово. Часи дієслова (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Prasens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Imperfekt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Plusquamperfekt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Futurum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I,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Futurum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II). Активний та пасивний стан дієслова. Зворотні дієслова. Модальні дієслова. Наказовий спосіб. Інфінітив. Дієприкметник. Інфінітивні та дієприкметникові звороти. Умовний спосіб.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Прислівник. Ступені порівняння прислівників. Займенникові прислівники.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Прийменник. Класифікація прийменників. Керування прийменників. Прийменникове керування дієслів. Місце прийменників.</w:t>
      </w:r>
    </w:p>
    <w:p w:rsidR="005C5B89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lastRenderedPageBreak/>
        <w:t xml:space="preserve">Синтаксис. Просте речення. Порядок слів у простому розповідному реченні. Порядок слів у питальному реченні. Головні і другорядні члени речення. Структура складного речення. 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На вступному іспит</w:t>
      </w:r>
      <w:r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r w:rsidR="00550D3E">
        <w:rPr>
          <w:rStyle w:val="FontStyle15"/>
          <w:sz w:val="28"/>
          <w:szCs w:val="28"/>
          <w:lang w:val="uk-UA" w:eastAsia="uk-UA"/>
        </w:rPr>
        <w:t>вступник</w:t>
      </w:r>
      <w:r>
        <w:rPr>
          <w:rStyle w:val="FontStyle15"/>
          <w:sz w:val="28"/>
          <w:szCs w:val="28"/>
          <w:lang w:val="uk-UA" w:eastAsia="uk-UA"/>
        </w:rPr>
        <w:t>и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r w:rsidR="00822EEA">
        <w:rPr>
          <w:rStyle w:val="FontStyle15"/>
          <w:sz w:val="28"/>
          <w:szCs w:val="28"/>
          <w:lang w:val="uk-UA" w:eastAsia="uk-UA"/>
        </w:rPr>
        <w:t xml:space="preserve">також </w:t>
      </w:r>
      <w:r w:rsidRPr="008235AC">
        <w:rPr>
          <w:rStyle w:val="FontStyle15"/>
          <w:sz w:val="28"/>
          <w:szCs w:val="28"/>
          <w:lang w:val="uk-UA" w:eastAsia="uk-UA"/>
        </w:rPr>
        <w:t>повинні продемонструвати знання</w:t>
      </w:r>
      <w:r w:rsidR="006C464B">
        <w:rPr>
          <w:rStyle w:val="FontStyle15"/>
          <w:sz w:val="28"/>
          <w:szCs w:val="28"/>
          <w:lang w:val="uk-UA" w:eastAsia="uk-UA"/>
        </w:rPr>
        <w:t xml:space="preserve"> граматики,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загальновживаної лексики </w:t>
      </w:r>
      <w:r w:rsidR="00822EEA">
        <w:rPr>
          <w:rStyle w:val="FontStyle15"/>
          <w:sz w:val="28"/>
          <w:szCs w:val="28"/>
          <w:lang w:val="uk-UA" w:eastAsia="uk-UA"/>
        </w:rPr>
        <w:t xml:space="preserve">і синтаксичних конструкцій, що забезпечують формування комунікативних одиниць у вигляді окремого речення </w:t>
      </w:r>
      <w:r w:rsidR="006C464B">
        <w:rPr>
          <w:rStyle w:val="FontStyle15"/>
          <w:sz w:val="28"/>
          <w:szCs w:val="28"/>
          <w:lang w:val="uk-UA" w:eastAsia="uk-UA"/>
        </w:rPr>
        <w:t>та</w:t>
      </w:r>
      <w:r w:rsidR="00822EEA">
        <w:rPr>
          <w:rStyle w:val="FontStyle15"/>
          <w:sz w:val="28"/>
          <w:szCs w:val="28"/>
          <w:lang w:val="uk-UA" w:eastAsia="uk-UA"/>
        </w:rPr>
        <w:t xml:space="preserve"> зв’язного тексту</w:t>
      </w:r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50D3E" w:rsidRPr="009E601F" w:rsidRDefault="00550D3E" w:rsidP="00550D3E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>РЕКОМЕНДОВАНА ЛІТЕРАТУРА</w:t>
      </w:r>
    </w:p>
    <w:p w:rsidR="00550D3E" w:rsidRPr="00EF654C" w:rsidRDefault="00550D3E" w:rsidP="00550D3E">
      <w:pPr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en-US"/>
        </w:rPr>
        <w:t>Cullen P</w:t>
      </w:r>
      <w:r w:rsidRPr="00EF654C">
        <w:rPr>
          <w:sz w:val="28"/>
          <w:szCs w:val="28"/>
          <w:lang w:val="en-US"/>
        </w:rPr>
        <w:t>. Vocabulary for IELTS. Cambridge University Press. 2018. 174 p.</w:t>
      </w:r>
    </w:p>
    <w:p w:rsidR="00550D3E" w:rsidRPr="00EF654C" w:rsidRDefault="00550D3E" w:rsidP="00550D3E">
      <w:pPr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uk-UA"/>
        </w:rPr>
        <w:t>2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. Dooley J., Evans V. </w:t>
      </w:r>
      <w:proofErr w:type="spellStart"/>
      <w:r w:rsidRPr="00EF654C">
        <w:rPr>
          <w:rFonts w:eastAsia="Times New Roman"/>
          <w:color w:val="000000"/>
          <w:sz w:val="28"/>
          <w:szCs w:val="28"/>
          <w:lang w:val="en-US"/>
        </w:rPr>
        <w:t>Grammarway</w:t>
      </w:r>
      <w:proofErr w:type="spellEnd"/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 1. Newbury: Express publishing, 20</w:t>
      </w:r>
      <w:r>
        <w:rPr>
          <w:rFonts w:eastAsia="Times New Roman"/>
          <w:color w:val="000000"/>
          <w:sz w:val="28"/>
          <w:szCs w:val="28"/>
          <w:lang w:val="en-US"/>
        </w:rPr>
        <w:t>18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. 240 p.</w:t>
      </w:r>
    </w:p>
    <w:p w:rsidR="00550D3E" w:rsidRDefault="00550D3E" w:rsidP="00550D3E">
      <w:pPr>
        <w:widowControl w:val="0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uk-UA"/>
        </w:rPr>
        <w:t>3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Dooley J.,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Grammarway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2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. Newbury: Express publishing, 2015. 192 p.</w:t>
      </w:r>
    </w:p>
    <w:p w:rsidR="00550D3E" w:rsidRPr="00DD0541" w:rsidRDefault="00550D3E" w:rsidP="00550D3E">
      <w:pPr>
        <w:widowControl w:val="0"/>
        <w:rPr>
          <w:rFonts w:eastAsia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F654C">
        <w:rPr>
          <w:sz w:val="28"/>
          <w:szCs w:val="28"/>
          <w:lang w:val="en-US"/>
        </w:rPr>
        <w:t xml:space="preserve">Eastwood J. Oxford Practice Grammar Intermediate. Tests. </w:t>
      </w:r>
      <w:r>
        <w:rPr>
          <w:sz w:val="28"/>
          <w:szCs w:val="28"/>
          <w:lang w:val="en-US"/>
        </w:rPr>
        <w:t xml:space="preserve">Oxford: </w:t>
      </w:r>
      <w:r w:rsidRPr="00EF654C">
        <w:rPr>
          <w:sz w:val="28"/>
          <w:szCs w:val="28"/>
          <w:lang w:val="en-US"/>
        </w:rPr>
        <w:t>Oxford University press, 2019. 56 p.</w:t>
      </w:r>
      <w:r>
        <w:rPr>
          <w:sz w:val="28"/>
          <w:szCs w:val="28"/>
          <w:lang w:val="uk-UA"/>
        </w:rPr>
        <w:t xml:space="preserve"> </w:t>
      </w:r>
    </w:p>
    <w:p w:rsidR="00550D3E" w:rsidRPr="00EF654C" w:rsidRDefault="00550D3E" w:rsidP="00550D3E">
      <w:pPr>
        <w:widowControl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uk-UA"/>
        </w:rPr>
        <w:t>5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. Evans V. Round up 5 New and Update. Pearson Education Ltd, 2016. 208 p.</w:t>
      </w:r>
    </w:p>
    <w:p w:rsidR="00550D3E" w:rsidRDefault="00550D3E" w:rsidP="00550D3E">
      <w:pPr>
        <w:widowControl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6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.  </w:t>
      </w:r>
      <w:proofErr w:type="spellStart"/>
      <w:r w:rsidRPr="00EF654C">
        <w:rPr>
          <w:rFonts w:eastAsia="Times New Roman"/>
          <w:color w:val="000000"/>
          <w:sz w:val="28"/>
          <w:szCs w:val="28"/>
          <w:lang w:val="en-US"/>
        </w:rPr>
        <w:t>Gairns</w:t>
      </w:r>
      <w:proofErr w:type="spellEnd"/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 R.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,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 Redman S. Oxford Word Skills. Intermediate. Learn and </w:t>
      </w:r>
      <w:proofErr w:type="spellStart"/>
      <w:r w:rsidRPr="00EF654C">
        <w:rPr>
          <w:rFonts w:eastAsia="Times New Roman"/>
          <w:color w:val="000000"/>
          <w:sz w:val="28"/>
          <w:szCs w:val="28"/>
          <w:lang w:val="en-US"/>
        </w:rPr>
        <w:t>practise</w:t>
      </w:r>
      <w:proofErr w:type="spellEnd"/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 English Vocabulary. 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Oxford: 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Oxford University Press, 2017. 256 p.</w:t>
      </w:r>
    </w:p>
    <w:p w:rsidR="00550D3E" w:rsidRPr="00F54596" w:rsidRDefault="00550D3E" w:rsidP="00550D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F54596">
        <w:rPr>
          <w:sz w:val="28"/>
          <w:szCs w:val="28"/>
          <w:lang w:val="en-US"/>
        </w:rPr>
        <w:t xml:space="preserve">. </w:t>
      </w:r>
      <w:proofErr w:type="spellStart"/>
      <w:r w:rsidRPr="00F54596">
        <w:rPr>
          <w:sz w:val="28"/>
          <w:szCs w:val="28"/>
          <w:lang w:val="en-US"/>
        </w:rPr>
        <w:t>Hewings</w:t>
      </w:r>
      <w:proofErr w:type="spellEnd"/>
      <w:r w:rsidRPr="00F54596">
        <w:rPr>
          <w:sz w:val="28"/>
          <w:szCs w:val="28"/>
          <w:lang w:val="en-US"/>
        </w:rPr>
        <w:t xml:space="preserve"> M. Advanced Grammar in Use. Cambridge: Cambridge University Press</w:t>
      </w:r>
      <w:r>
        <w:rPr>
          <w:sz w:val="28"/>
          <w:szCs w:val="28"/>
          <w:lang w:val="en-US"/>
        </w:rPr>
        <w:t>,</w:t>
      </w:r>
      <w:r w:rsidRPr="00F54596">
        <w:rPr>
          <w:sz w:val="28"/>
          <w:szCs w:val="28"/>
          <w:lang w:val="en-US"/>
        </w:rPr>
        <w:t xml:space="preserve"> 2016. 307 p.</w:t>
      </w:r>
    </w:p>
    <w:p w:rsidR="00550D3E" w:rsidRDefault="00550D3E" w:rsidP="00550D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Pr="00EF654C">
        <w:rPr>
          <w:sz w:val="28"/>
          <w:szCs w:val="28"/>
          <w:lang w:val="en-US"/>
        </w:rPr>
        <w:t>.</w:t>
      </w:r>
      <w:r w:rsidRPr="00F54596">
        <w:rPr>
          <w:sz w:val="28"/>
          <w:szCs w:val="28"/>
          <w:lang w:val="en-US"/>
        </w:rPr>
        <w:t xml:space="preserve">Hopkins D., Cullen P. Cambridge for IELTS. Cambridge: Cambridge University Press, 2017. 272 p. </w:t>
      </w:r>
    </w:p>
    <w:p w:rsidR="00550D3E" w:rsidRDefault="00550D3E" w:rsidP="00550D3E">
      <w:pPr>
        <w:rPr>
          <w:sz w:val="28"/>
          <w:szCs w:val="28"/>
          <w:lang w:val="en-US"/>
        </w:rPr>
      </w:pPr>
      <w:r w:rsidRPr="00F54596">
        <w:rPr>
          <w:sz w:val="28"/>
          <w:szCs w:val="28"/>
          <w:lang w:val="en-US"/>
        </w:rPr>
        <w:t>9. McCarthy M., O’Dell F. English Vocabulary in Use. Upper-Intermediate and Advanced. Cambridge: Cambridge University Press</w:t>
      </w:r>
      <w:r>
        <w:rPr>
          <w:sz w:val="28"/>
          <w:szCs w:val="28"/>
          <w:lang w:val="en-US"/>
        </w:rPr>
        <w:t>,</w:t>
      </w:r>
      <w:r w:rsidRPr="00F54596">
        <w:rPr>
          <w:sz w:val="28"/>
          <w:szCs w:val="28"/>
          <w:lang w:val="en-US"/>
        </w:rPr>
        <w:t xml:space="preserve"> 2016. 303 p.</w:t>
      </w:r>
    </w:p>
    <w:p w:rsidR="00550D3E" w:rsidRDefault="00550D3E" w:rsidP="00550D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Pr="00EF654C">
        <w:rPr>
          <w:sz w:val="28"/>
          <w:szCs w:val="28"/>
          <w:lang w:val="en-US"/>
        </w:rPr>
        <w:t xml:space="preserve">. </w:t>
      </w:r>
      <w:proofErr w:type="spellStart"/>
      <w:r w:rsidRPr="00F54596">
        <w:rPr>
          <w:sz w:val="28"/>
          <w:szCs w:val="28"/>
          <w:lang w:val="en-US"/>
        </w:rPr>
        <w:t>Mascull</w:t>
      </w:r>
      <w:proofErr w:type="spellEnd"/>
      <w:r w:rsidRPr="00F54596">
        <w:rPr>
          <w:sz w:val="28"/>
          <w:szCs w:val="28"/>
          <w:lang w:val="en-US"/>
        </w:rPr>
        <w:t xml:space="preserve"> B. Business Vocabulary in Use. Cambridge: Cambridge University Press</w:t>
      </w:r>
      <w:r>
        <w:rPr>
          <w:sz w:val="28"/>
          <w:szCs w:val="28"/>
          <w:lang w:val="en-US"/>
        </w:rPr>
        <w:t>,</w:t>
      </w:r>
      <w:r w:rsidRPr="00F54596">
        <w:rPr>
          <w:sz w:val="28"/>
          <w:szCs w:val="28"/>
          <w:lang w:val="en-US"/>
        </w:rPr>
        <w:t xml:space="preserve"> 2016. 175 p.</w:t>
      </w:r>
    </w:p>
    <w:p w:rsidR="00550D3E" w:rsidRPr="00EF654C" w:rsidRDefault="00550D3E" w:rsidP="00550D3E">
      <w:pPr>
        <w:widowControl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 w:rsidRPr="00F54596">
        <w:rPr>
          <w:sz w:val="28"/>
          <w:szCs w:val="28"/>
          <w:lang w:val="en-US"/>
        </w:rPr>
        <w:t xml:space="preserve">. Murphy R. Essential Grammar in Use. 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Cambridge University 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P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ress, 20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16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29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9 p.</w:t>
      </w:r>
    </w:p>
    <w:p w:rsidR="00550D3E" w:rsidRPr="00EF654C" w:rsidRDefault="00550D3E" w:rsidP="00550D3E">
      <w:pPr>
        <w:widowControl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12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.  Murphy</w:t>
      </w:r>
      <w:r w:rsidRPr="00F54596">
        <w:rPr>
          <w:rFonts w:eastAsia="Times New Roman"/>
          <w:color w:val="000000"/>
          <w:sz w:val="28"/>
          <w:szCs w:val="28"/>
          <w:lang w:val="en-US"/>
        </w:rPr>
        <w:t xml:space="preserve"> R.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  English 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G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rammar in 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U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se. Cambridge University 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P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ress, 20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15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. 379 p.</w:t>
      </w:r>
    </w:p>
    <w:p w:rsidR="00550D3E" w:rsidRPr="00EF654C" w:rsidRDefault="00550D3E" w:rsidP="00550D3E">
      <w:pPr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13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. Redman S. English Vocabulary in Use Pre-Intermediate and Intermediate. London: Cambridge University Press, 2017. 264 p.</w:t>
      </w:r>
    </w:p>
    <w:p w:rsidR="00550D3E" w:rsidRPr="00EF654C" w:rsidRDefault="00550D3E" w:rsidP="00550D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r w:rsidRPr="00EF654C">
        <w:rPr>
          <w:sz w:val="28"/>
          <w:szCs w:val="28"/>
          <w:lang w:val="en-US"/>
        </w:rPr>
        <w:t xml:space="preserve">. Thomson A. A Practical English Grammar. </w:t>
      </w:r>
      <w:r>
        <w:rPr>
          <w:sz w:val="28"/>
          <w:szCs w:val="28"/>
          <w:lang w:val="en-US"/>
        </w:rPr>
        <w:t>Oxford:</w:t>
      </w:r>
      <w:r w:rsidRPr="00EF654C">
        <w:rPr>
          <w:sz w:val="28"/>
          <w:szCs w:val="28"/>
          <w:lang w:val="en-US"/>
        </w:rPr>
        <w:t xml:space="preserve"> Oxford University Press, 2015. 384 p.</w:t>
      </w:r>
    </w:p>
    <w:p w:rsidR="00550D3E" w:rsidRPr="00EF654C" w:rsidRDefault="00550D3E" w:rsidP="00550D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</w:t>
      </w:r>
      <w:r w:rsidRPr="00EF654C">
        <w:rPr>
          <w:sz w:val="28"/>
          <w:szCs w:val="28"/>
          <w:lang w:val="en-US"/>
        </w:rPr>
        <w:t xml:space="preserve">. Thomson A. A Practical English Grammar: Exercises 2. </w:t>
      </w:r>
      <w:r>
        <w:rPr>
          <w:sz w:val="28"/>
          <w:szCs w:val="28"/>
          <w:lang w:val="en-US"/>
        </w:rPr>
        <w:t>Oxford</w:t>
      </w:r>
      <w:r w:rsidRPr="00EF654C">
        <w:rPr>
          <w:sz w:val="28"/>
          <w:szCs w:val="28"/>
          <w:lang w:val="en-US"/>
        </w:rPr>
        <w:t>: Oxford University Press, 2015. 199 p.</w:t>
      </w:r>
    </w:p>
    <w:p w:rsidR="005C5B89" w:rsidRPr="00550D3E" w:rsidRDefault="005C5B89" w:rsidP="002E2090">
      <w:pPr>
        <w:jc w:val="both"/>
        <w:rPr>
          <w:rStyle w:val="FontStyle15"/>
          <w:sz w:val="28"/>
          <w:szCs w:val="28"/>
          <w:lang w:val="en-US" w:eastAsia="uk-UA"/>
        </w:rPr>
      </w:pPr>
    </w:p>
    <w:p w:rsidR="005C5B89" w:rsidRPr="009E601F" w:rsidRDefault="005C5B89" w:rsidP="00F454FE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 xml:space="preserve">ІІІ. КРИТЕРІЇ </w:t>
      </w:r>
      <w:r w:rsidR="00C65B45">
        <w:rPr>
          <w:rStyle w:val="FontStyle15"/>
          <w:b/>
          <w:sz w:val="28"/>
          <w:szCs w:val="28"/>
          <w:lang w:val="uk-UA" w:eastAsia="uk-UA"/>
        </w:rPr>
        <w:t xml:space="preserve">ТА ПОРЯДОК </w:t>
      </w:r>
      <w:r w:rsidRPr="009E601F">
        <w:rPr>
          <w:rStyle w:val="FontStyle15"/>
          <w:b/>
          <w:sz w:val="28"/>
          <w:szCs w:val="28"/>
          <w:lang w:val="uk-UA" w:eastAsia="uk-UA"/>
        </w:rPr>
        <w:t xml:space="preserve">ОЦІНЮВАННЯ ВІДПОВІДЕЙ </w:t>
      </w:r>
      <w:r w:rsidR="00CC1EFB">
        <w:rPr>
          <w:rStyle w:val="FontStyle15"/>
          <w:b/>
          <w:sz w:val="28"/>
          <w:szCs w:val="28"/>
          <w:lang w:val="uk-UA" w:eastAsia="uk-UA"/>
        </w:rPr>
        <w:t>ВСТУПНИКА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ab/>
        <w:t xml:space="preserve">Оцінювання проводиться за </w:t>
      </w:r>
      <w:r w:rsidRPr="00333927">
        <w:rPr>
          <w:rStyle w:val="FontStyle15"/>
          <w:b/>
          <w:sz w:val="28"/>
          <w:szCs w:val="28"/>
          <w:lang w:val="uk-UA" w:eastAsia="uk-UA"/>
        </w:rPr>
        <w:t>200-бальною шкалою</w:t>
      </w:r>
      <w:r w:rsidRPr="008235AC">
        <w:rPr>
          <w:rStyle w:val="FontStyle15"/>
          <w:sz w:val="28"/>
          <w:szCs w:val="28"/>
          <w:lang w:val="uk-UA" w:eastAsia="uk-UA"/>
        </w:rPr>
        <w:t>, а саме: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1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0853F4">
        <w:rPr>
          <w:rStyle w:val="FontStyle15"/>
          <w:sz w:val="28"/>
          <w:szCs w:val="28"/>
          <w:lang w:val="uk-UA" w:eastAsia="uk-UA"/>
        </w:rPr>
        <w:t>вступник</w:t>
      </w:r>
      <w:r>
        <w:rPr>
          <w:rStyle w:val="FontStyle15"/>
          <w:sz w:val="28"/>
          <w:szCs w:val="28"/>
          <w:lang w:val="uk-UA" w:eastAsia="uk-UA"/>
        </w:rPr>
        <w:t xml:space="preserve"> отримує 3 бали. Максимальна сума балів за 30 тестових завдань – 90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2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0853F4">
        <w:rPr>
          <w:rStyle w:val="FontStyle15"/>
          <w:sz w:val="28"/>
          <w:szCs w:val="28"/>
          <w:lang w:val="uk-UA" w:eastAsia="uk-UA"/>
        </w:rPr>
        <w:t>вступник</w:t>
      </w:r>
      <w:r>
        <w:rPr>
          <w:rStyle w:val="FontStyle15"/>
          <w:sz w:val="28"/>
          <w:szCs w:val="28"/>
          <w:lang w:val="uk-UA" w:eastAsia="uk-UA"/>
        </w:rPr>
        <w:t xml:space="preserve"> отримує 5 балів. Максимальна сума балів за 10 тестових завдань – 50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lastRenderedPageBreak/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3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0853F4">
        <w:rPr>
          <w:rStyle w:val="FontStyle15"/>
          <w:sz w:val="28"/>
          <w:szCs w:val="28"/>
          <w:lang w:val="uk-UA" w:eastAsia="uk-UA"/>
        </w:rPr>
        <w:t>вступник</w:t>
      </w:r>
      <w:r>
        <w:rPr>
          <w:rStyle w:val="FontStyle15"/>
          <w:sz w:val="28"/>
          <w:szCs w:val="28"/>
          <w:lang w:val="uk-UA" w:eastAsia="uk-UA"/>
        </w:rPr>
        <w:t xml:space="preserve"> отримує 6 бали. Максимальна сума балів за </w:t>
      </w:r>
      <w:r w:rsidR="00825013">
        <w:rPr>
          <w:rStyle w:val="FontStyle15"/>
          <w:sz w:val="28"/>
          <w:szCs w:val="28"/>
          <w:lang w:val="uk-UA" w:eastAsia="uk-UA"/>
        </w:rPr>
        <w:t>1</w:t>
      </w:r>
      <w:r>
        <w:rPr>
          <w:rStyle w:val="FontStyle15"/>
          <w:sz w:val="28"/>
          <w:szCs w:val="28"/>
          <w:lang w:val="uk-UA" w:eastAsia="uk-UA"/>
        </w:rPr>
        <w:t>0 тестових завдань – 60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Усього за 50 тестових завдань трьох блоків кандидат може отримати 200 балів.</w:t>
      </w:r>
    </w:p>
    <w:p w:rsidR="00550D3E" w:rsidRDefault="00550D3E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 w:rsidRPr="00550D3E">
        <w:rPr>
          <w:rStyle w:val="FontStyle15"/>
          <w:b/>
          <w:sz w:val="28"/>
          <w:szCs w:val="28"/>
          <w:lang w:val="uk-UA" w:eastAsia="uk-UA"/>
        </w:rPr>
        <w:t>Мінімальний прохідний бал</w:t>
      </w:r>
      <w:r>
        <w:rPr>
          <w:rStyle w:val="FontStyle15"/>
          <w:sz w:val="28"/>
          <w:szCs w:val="28"/>
          <w:lang w:val="uk-UA" w:eastAsia="uk-UA"/>
        </w:rPr>
        <w:t xml:space="preserve"> – 100.</w:t>
      </w:r>
    </w:p>
    <w:sectPr w:rsidR="00550D3E" w:rsidSect="0040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7175"/>
    <w:multiLevelType w:val="hybridMultilevel"/>
    <w:tmpl w:val="18EA4008"/>
    <w:lvl w:ilvl="0" w:tplc="BAA25C9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55"/>
    <w:rsid w:val="000053B7"/>
    <w:rsid w:val="000601B0"/>
    <w:rsid w:val="000853F4"/>
    <w:rsid w:val="000967CF"/>
    <w:rsid w:val="000C0267"/>
    <w:rsid w:val="000D01E6"/>
    <w:rsid w:val="00104AA6"/>
    <w:rsid w:val="00166AF1"/>
    <w:rsid w:val="002628F7"/>
    <w:rsid w:val="002C124F"/>
    <w:rsid w:val="002E2090"/>
    <w:rsid w:val="00313AF8"/>
    <w:rsid w:val="00333927"/>
    <w:rsid w:val="003C42F9"/>
    <w:rsid w:val="004068BD"/>
    <w:rsid w:val="004124B7"/>
    <w:rsid w:val="00420118"/>
    <w:rsid w:val="00461C72"/>
    <w:rsid w:val="004B4DDC"/>
    <w:rsid w:val="004B5C8B"/>
    <w:rsid w:val="004C2774"/>
    <w:rsid w:val="00550D3E"/>
    <w:rsid w:val="00564403"/>
    <w:rsid w:val="0059709A"/>
    <w:rsid w:val="005A2D2E"/>
    <w:rsid w:val="005C3B73"/>
    <w:rsid w:val="005C5B89"/>
    <w:rsid w:val="005D32E3"/>
    <w:rsid w:val="005D7494"/>
    <w:rsid w:val="005F2E58"/>
    <w:rsid w:val="00671383"/>
    <w:rsid w:val="006A5442"/>
    <w:rsid w:val="006B0926"/>
    <w:rsid w:val="006C464B"/>
    <w:rsid w:val="006F333F"/>
    <w:rsid w:val="0070674F"/>
    <w:rsid w:val="007375EB"/>
    <w:rsid w:val="0077676C"/>
    <w:rsid w:val="00777D34"/>
    <w:rsid w:val="007A4348"/>
    <w:rsid w:val="00803B5A"/>
    <w:rsid w:val="00812CC6"/>
    <w:rsid w:val="00822EEA"/>
    <w:rsid w:val="008235AC"/>
    <w:rsid w:val="00825013"/>
    <w:rsid w:val="00841241"/>
    <w:rsid w:val="00867829"/>
    <w:rsid w:val="00877076"/>
    <w:rsid w:val="00882B4B"/>
    <w:rsid w:val="008F478E"/>
    <w:rsid w:val="0090755A"/>
    <w:rsid w:val="0093009A"/>
    <w:rsid w:val="009D714B"/>
    <w:rsid w:val="009E601F"/>
    <w:rsid w:val="00A20D04"/>
    <w:rsid w:val="00A55E19"/>
    <w:rsid w:val="00A959D8"/>
    <w:rsid w:val="00AB00FB"/>
    <w:rsid w:val="00AC0255"/>
    <w:rsid w:val="00AC62BC"/>
    <w:rsid w:val="00AE6EFB"/>
    <w:rsid w:val="00AF6873"/>
    <w:rsid w:val="00AF7F2E"/>
    <w:rsid w:val="00B1084D"/>
    <w:rsid w:val="00B4071C"/>
    <w:rsid w:val="00B521EB"/>
    <w:rsid w:val="00B973EB"/>
    <w:rsid w:val="00C03DA5"/>
    <w:rsid w:val="00C42F5D"/>
    <w:rsid w:val="00C65B45"/>
    <w:rsid w:val="00CA352B"/>
    <w:rsid w:val="00CA5955"/>
    <w:rsid w:val="00CC1EFB"/>
    <w:rsid w:val="00CF0FD0"/>
    <w:rsid w:val="00D01F51"/>
    <w:rsid w:val="00D55E6B"/>
    <w:rsid w:val="00D864D4"/>
    <w:rsid w:val="00DC1864"/>
    <w:rsid w:val="00E3239A"/>
    <w:rsid w:val="00E92F3A"/>
    <w:rsid w:val="00EF2ADD"/>
    <w:rsid w:val="00F454FE"/>
    <w:rsid w:val="00FB1387"/>
    <w:rsid w:val="00FB2AA3"/>
    <w:rsid w:val="00F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973EB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paragraph" w:customStyle="1" w:styleId="Style6">
    <w:name w:val="Style6"/>
    <w:basedOn w:val="a"/>
    <w:rsid w:val="00B973E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rsid w:val="00B973EB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="Times New Roman"/>
    </w:rPr>
  </w:style>
  <w:style w:type="character" w:customStyle="1" w:styleId="FontStyle15">
    <w:name w:val="Font Style15"/>
    <w:rsid w:val="00B973EB"/>
    <w:rPr>
      <w:rFonts w:ascii="Times New Roman" w:hAnsi="Times New Roman"/>
      <w:sz w:val="26"/>
    </w:rPr>
  </w:style>
  <w:style w:type="character" w:customStyle="1" w:styleId="FontStyle12">
    <w:name w:val="Font Style12"/>
    <w:rsid w:val="00B973EB"/>
    <w:rPr>
      <w:rFonts w:ascii="Times New Roman" w:hAnsi="Times New Roman"/>
      <w:b/>
      <w:sz w:val="46"/>
    </w:rPr>
  </w:style>
  <w:style w:type="character" w:customStyle="1" w:styleId="FontStyle13">
    <w:name w:val="Font Style13"/>
    <w:rsid w:val="00B973EB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D5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DD"/>
    <w:rPr>
      <w:rFonts w:ascii="Tahoma" w:hAnsi="Tahoma" w:cs="Tahoma"/>
      <w:sz w:val="16"/>
      <w:szCs w:val="16"/>
    </w:rPr>
  </w:style>
  <w:style w:type="character" w:customStyle="1" w:styleId="FontStyle90">
    <w:name w:val="Font Style90"/>
    <w:rsid w:val="005D32E3"/>
    <w:rPr>
      <w:rFonts w:ascii="Times New Roman" w:hAnsi="Times New Roman" w:cs="Times New Roman"/>
      <w:b/>
      <w:bCs/>
      <w:i/>
      <w:iCs/>
      <w:spacing w:val="-1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973EB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paragraph" w:customStyle="1" w:styleId="Style6">
    <w:name w:val="Style6"/>
    <w:basedOn w:val="a"/>
    <w:rsid w:val="00B973E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rsid w:val="00B973EB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="Times New Roman"/>
    </w:rPr>
  </w:style>
  <w:style w:type="character" w:customStyle="1" w:styleId="FontStyle15">
    <w:name w:val="Font Style15"/>
    <w:rsid w:val="00B973EB"/>
    <w:rPr>
      <w:rFonts w:ascii="Times New Roman" w:hAnsi="Times New Roman"/>
      <w:sz w:val="26"/>
    </w:rPr>
  </w:style>
  <w:style w:type="character" w:customStyle="1" w:styleId="FontStyle12">
    <w:name w:val="Font Style12"/>
    <w:rsid w:val="00B973EB"/>
    <w:rPr>
      <w:rFonts w:ascii="Times New Roman" w:hAnsi="Times New Roman"/>
      <w:b/>
      <w:sz w:val="46"/>
    </w:rPr>
  </w:style>
  <w:style w:type="character" w:customStyle="1" w:styleId="FontStyle13">
    <w:name w:val="Font Style13"/>
    <w:rsid w:val="00B973EB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D5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DD"/>
    <w:rPr>
      <w:rFonts w:ascii="Tahoma" w:hAnsi="Tahoma" w:cs="Tahoma"/>
      <w:sz w:val="16"/>
      <w:szCs w:val="16"/>
    </w:rPr>
  </w:style>
  <w:style w:type="character" w:customStyle="1" w:styleId="FontStyle90">
    <w:name w:val="Font Style90"/>
    <w:rsid w:val="005D32E3"/>
    <w:rPr>
      <w:rFonts w:ascii="Times New Roman" w:hAnsi="Times New Roman" w:cs="Times New Roman"/>
      <w:b/>
      <w:bCs/>
      <w:i/>
      <w:iCs/>
      <w:spacing w:val="-1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Admin</cp:lastModifiedBy>
  <cp:revision>3</cp:revision>
  <dcterms:created xsi:type="dcterms:W3CDTF">2021-04-12T16:24:00Z</dcterms:created>
  <dcterms:modified xsi:type="dcterms:W3CDTF">2021-04-12T16:26:00Z</dcterms:modified>
</cp:coreProperties>
</file>