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89" w:rsidRPr="00006D36" w:rsidRDefault="005C5B89" w:rsidP="008235AC">
      <w:pPr>
        <w:rPr>
          <w:rStyle w:val="FontStyle15"/>
          <w:sz w:val="28"/>
          <w:szCs w:val="28"/>
          <w:lang w:val="en-US" w:eastAsia="uk-UA"/>
        </w:rPr>
      </w:pPr>
    </w:p>
    <w:p w:rsidR="007B0F04" w:rsidRDefault="007B0F04" w:rsidP="007B0F04">
      <w:pPr>
        <w:framePr w:wrap="none" w:vAnchor="page" w:hAnchor="page" w:x="141" w:y="313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7543800" cy="10596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9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BC" w:rsidRDefault="00AC62BC" w:rsidP="00AC62BC">
      <w:pPr>
        <w:framePr w:wrap="none" w:vAnchor="page" w:hAnchor="page" w:x="178" w:y="596"/>
        <w:rPr>
          <w:sz w:val="2"/>
          <w:szCs w:val="2"/>
        </w:rPr>
      </w:pPr>
    </w:p>
    <w:p w:rsidR="005C5B89" w:rsidRPr="008235AC" w:rsidRDefault="005C5B89" w:rsidP="008235AC">
      <w:pPr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8235AC">
      <w:pPr>
        <w:rPr>
          <w:rStyle w:val="FontStyle15"/>
          <w:sz w:val="28"/>
          <w:szCs w:val="28"/>
          <w:lang w:val="uk-UA" w:eastAsia="uk-UA"/>
        </w:rPr>
      </w:pPr>
    </w:p>
    <w:p w:rsidR="00FB2AA3" w:rsidRDefault="00FB2AA3">
      <w:pPr>
        <w:rPr>
          <w:rStyle w:val="FontStyle15"/>
          <w:sz w:val="28"/>
          <w:szCs w:val="28"/>
          <w:lang w:val="uk-UA" w:eastAsia="uk-UA"/>
        </w:rPr>
      </w:pPr>
    </w:p>
    <w:p w:rsidR="00AC62BC" w:rsidRDefault="00AC62BC">
      <w:pPr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br w:type="page"/>
      </w:r>
    </w:p>
    <w:p w:rsidR="005C5B89" w:rsidRDefault="005C5B89" w:rsidP="002E2090">
      <w:pPr>
        <w:jc w:val="center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lastRenderedPageBreak/>
        <w:t>ВСТУП</w:t>
      </w:r>
    </w:p>
    <w:p w:rsidR="00E3239A" w:rsidRPr="005D7494" w:rsidRDefault="00E3239A" w:rsidP="002E2090">
      <w:pPr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9E601F">
        <w:rPr>
          <w:rStyle w:val="FontStyle15"/>
          <w:sz w:val="28"/>
          <w:szCs w:val="28"/>
          <w:lang w:val="uk-UA" w:eastAsia="uk-UA"/>
        </w:rPr>
        <w:t>Програма</w:t>
      </w:r>
      <w:r>
        <w:rPr>
          <w:rStyle w:val="FontStyle15"/>
          <w:sz w:val="28"/>
          <w:szCs w:val="28"/>
          <w:lang w:val="uk-UA" w:eastAsia="uk-UA"/>
        </w:rPr>
        <w:t xml:space="preserve"> вступного іспиту</w:t>
      </w:r>
      <w:r w:rsidR="00E3239A">
        <w:rPr>
          <w:rStyle w:val="FontStyle15"/>
          <w:sz w:val="28"/>
          <w:szCs w:val="28"/>
          <w:lang w:val="uk-UA" w:eastAsia="uk-UA"/>
        </w:rPr>
        <w:t xml:space="preserve"> з іноземної мови</w:t>
      </w:r>
      <w:r>
        <w:rPr>
          <w:rStyle w:val="FontStyle15"/>
          <w:sz w:val="28"/>
          <w:szCs w:val="28"/>
          <w:lang w:val="uk-UA" w:eastAsia="uk-UA"/>
        </w:rPr>
        <w:t xml:space="preserve"> створена з урахуванням Загальноєвропейських рекомендацій з мовної освіти (рівень В2). Зміст завдань для здійснення контролю якості сформованості іншомовної компетентності уніфіковано за видами завдань. У програмі враховано особливості англійської та німецької мов. 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Об’єктами оцінки є лексичні та граматичні компетентності. Зміст тестових завдань ґрунтується на автентичних зразках літературного мовлення, прийнятого в країнах, мови яких вивчають.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У вступному іспиті беруть участь особи, які бажають вступити на навчання для здобуття ступеня магістра на основі здобутого ступеня вищої освіти (далі – </w:t>
      </w:r>
      <w:r w:rsidR="00E3239A">
        <w:rPr>
          <w:rStyle w:val="FontStyle15"/>
          <w:sz w:val="28"/>
          <w:szCs w:val="28"/>
          <w:lang w:val="uk-UA" w:eastAsia="uk-UA"/>
        </w:rPr>
        <w:t>вступники</w:t>
      </w:r>
      <w:r>
        <w:rPr>
          <w:rStyle w:val="FontStyle15"/>
          <w:sz w:val="28"/>
          <w:szCs w:val="28"/>
          <w:lang w:val="uk-UA" w:eastAsia="uk-UA"/>
        </w:rPr>
        <w:t xml:space="preserve">). 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9E601F">
        <w:rPr>
          <w:rStyle w:val="FontStyle15"/>
          <w:b/>
          <w:sz w:val="28"/>
          <w:szCs w:val="28"/>
          <w:lang w:val="uk-UA" w:eastAsia="uk-UA"/>
        </w:rPr>
        <w:t>Мета</w:t>
      </w:r>
      <w:r>
        <w:rPr>
          <w:rStyle w:val="FontStyle15"/>
          <w:sz w:val="28"/>
          <w:szCs w:val="28"/>
          <w:lang w:val="uk-UA" w:eastAsia="uk-UA"/>
        </w:rPr>
        <w:t xml:space="preserve"> вступного іспиту</w:t>
      </w:r>
      <w:r w:rsidR="00E3239A">
        <w:rPr>
          <w:rStyle w:val="FontStyle15"/>
          <w:sz w:val="28"/>
          <w:szCs w:val="28"/>
          <w:lang w:val="uk-UA" w:eastAsia="uk-UA"/>
        </w:rPr>
        <w:t xml:space="preserve"> з іноземної мови</w:t>
      </w:r>
      <w:r>
        <w:rPr>
          <w:rStyle w:val="FontStyle15"/>
          <w:sz w:val="28"/>
          <w:szCs w:val="28"/>
          <w:lang w:val="uk-UA" w:eastAsia="uk-UA"/>
        </w:rPr>
        <w:t xml:space="preserve"> – визначити результати навчання </w:t>
      </w:r>
      <w:r w:rsidR="00E3239A">
        <w:rPr>
          <w:rStyle w:val="FontStyle15"/>
          <w:sz w:val="28"/>
          <w:szCs w:val="28"/>
          <w:lang w:val="uk-UA" w:eastAsia="uk-UA"/>
        </w:rPr>
        <w:t>вступників</w:t>
      </w:r>
      <w:r>
        <w:rPr>
          <w:rStyle w:val="FontStyle15"/>
          <w:sz w:val="28"/>
          <w:szCs w:val="28"/>
          <w:lang w:val="uk-UA" w:eastAsia="uk-UA"/>
        </w:rPr>
        <w:t xml:space="preserve"> з іноземної мови за шкалою 100</w:t>
      </w:r>
      <w:bookmarkStart w:id="0" w:name="_GoBack"/>
      <w:bookmarkEnd w:id="0"/>
      <w:r>
        <w:rPr>
          <w:rStyle w:val="FontStyle15"/>
          <w:sz w:val="28"/>
          <w:szCs w:val="28"/>
          <w:lang w:val="uk-UA" w:eastAsia="uk-UA"/>
        </w:rPr>
        <w:t xml:space="preserve"> балів на основі кількості балів, набраних ними за виконання завдань предметного тесту з іноземної мови.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5F2E58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ЗАГАЛЬНА ХАРАКТЕРИСТИКА СКЛАДОВИХ ТЕСТУ</w:t>
      </w:r>
    </w:p>
    <w:p w:rsidR="005C5B89" w:rsidRDefault="005C5B89" w:rsidP="005F2E58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5C5B89" w:rsidRDefault="005C5B89" w:rsidP="005F2E58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Частина 1. ГРАМАТИКА</w:t>
      </w:r>
    </w:p>
    <w:p w:rsidR="005C5B89" w:rsidRDefault="005C5B89" w:rsidP="00313AF8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Мета – </w:t>
      </w:r>
      <w:r>
        <w:rPr>
          <w:rStyle w:val="FontStyle15"/>
          <w:sz w:val="28"/>
          <w:szCs w:val="28"/>
          <w:lang w:val="uk-UA" w:eastAsia="uk-UA"/>
        </w:rPr>
        <w:t>виявити рівень сформованості мовних (граматичних) умінь.</w:t>
      </w:r>
    </w:p>
    <w:p w:rsidR="005C5B89" w:rsidRDefault="00166AF1" w:rsidP="00313AF8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Вступник</w:t>
      </w:r>
      <w:r w:rsidR="005C5B89">
        <w:rPr>
          <w:rStyle w:val="FontStyle15"/>
          <w:b/>
          <w:sz w:val="28"/>
          <w:szCs w:val="28"/>
          <w:lang w:val="uk-UA" w:eastAsia="uk-UA"/>
        </w:rPr>
        <w:t xml:space="preserve"> уміє:</w:t>
      </w:r>
    </w:p>
    <w:p w:rsidR="005C5B89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розуміти інформацію;</w:t>
      </w:r>
    </w:p>
    <w:p w:rsidR="005C5B89" w:rsidRPr="00D55E6B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правильно використовувати граматичні явища.</w:t>
      </w:r>
    </w:p>
    <w:p w:rsidR="005C5B89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2E2090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Граматичні тести</w:t>
      </w:r>
      <w:r w:rsidRPr="008235AC">
        <w:rPr>
          <w:rStyle w:val="FontStyle15"/>
          <w:sz w:val="28"/>
          <w:szCs w:val="28"/>
          <w:lang w:val="uk-UA" w:eastAsia="uk-UA"/>
        </w:rPr>
        <w:t xml:space="preserve"> склада</w:t>
      </w:r>
      <w:r>
        <w:rPr>
          <w:rStyle w:val="FontStyle15"/>
          <w:sz w:val="28"/>
          <w:szCs w:val="28"/>
          <w:lang w:val="uk-UA" w:eastAsia="uk-UA"/>
        </w:rPr>
        <w:t>ю</w:t>
      </w:r>
      <w:r w:rsidRPr="008235AC">
        <w:rPr>
          <w:rStyle w:val="FontStyle15"/>
          <w:sz w:val="28"/>
          <w:szCs w:val="28"/>
          <w:lang w:val="uk-UA" w:eastAsia="uk-UA"/>
        </w:rPr>
        <w:t xml:space="preserve">ться з </w:t>
      </w:r>
      <w:r>
        <w:rPr>
          <w:rStyle w:val="FontStyle15"/>
          <w:sz w:val="28"/>
          <w:szCs w:val="28"/>
          <w:lang w:val="uk-UA" w:eastAsia="uk-UA"/>
        </w:rPr>
        <w:t>30 завдань на основі загальновживаної лексики</w:t>
      </w:r>
      <w:r w:rsidRPr="008235AC">
        <w:rPr>
          <w:rStyle w:val="FontStyle15"/>
          <w:sz w:val="28"/>
          <w:szCs w:val="28"/>
          <w:lang w:val="uk-UA" w:eastAsia="uk-UA"/>
        </w:rPr>
        <w:t xml:space="preserve">. За характером формування відповідей використовуються завдання відкритої форми, представлені </w:t>
      </w:r>
      <w:r>
        <w:rPr>
          <w:rStyle w:val="FontStyle15"/>
          <w:sz w:val="28"/>
          <w:szCs w:val="28"/>
          <w:lang w:val="uk-UA" w:eastAsia="uk-UA"/>
        </w:rPr>
        <w:t>тестами</w:t>
      </w:r>
      <w:r w:rsidRPr="008235AC">
        <w:rPr>
          <w:rStyle w:val="FontStyle15"/>
          <w:sz w:val="28"/>
          <w:szCs w:val="28"/>
          <w:lang w:val="uk-UA" w:eastAsia="uk-UA"/>
        </w:rPr>
        <w:t>, які потребують обрання одного правильного варіанту з чотирьох запропонованих.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D55E6B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Частина 2. ЗАГАЛЬНОВЖИВАНА ЛЕКСИКА</w:t>
      </w:r>
    </w:p>
    <w:p w:rsidR="005C5B89" w:rsidRDefault="005C5B89" w:rsidP="00D55E6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Мета – </w:t>
      </w:r>
      <w:r>
        <w:rPr>
          <w:rStyle w:val="FontStyle15"/>
          <w:sz w:val="28"/>
          <w:szCs w:val="28"/>
          <w:lang w:val="uk-UA" w:eastAsia="uk-UA"/>
        </w:rPr>
        <w:t>виявити рівень сформованості мовних (лексичних) умінь.</w:t>
      </w:r>
    </w:p>
    <w:p w:rsidR="005C5B89" w:rsidRDefault="0093009A" w:rsidP="00D55E6B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Вступник</w:t>
      </w:r>
      <w:r w:rsidR="005C5B89">
        <w:rPr>
          <w:rStyle w:val="FontStyle15"/>
          <w:b/>
          <w:sz w:val="28"/>
          <w:szCs w:val="28"/>
          <w:lang w:val="uk-UA" w:eastAsia="uk-UA"/>
        </w:rPr>
        <w:t xml:space="preserve"> уміє:</w:t>
      </w:r>
    </w:p>
    <w:p w:rsidR="005C5B89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розуміти інформацію;</w:t>
      </w:r>
    </w:p>
    <w:p w:rsidR="005C5B89" w:rsidRPr="00D55E6B" w:rsidRDefault="005C5B89" w:rsidP="00D55E6B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правильно використовувати лексичні одиниці.</w:t>
      </w:r>
    </w:p>
    <w:p w:rsidR="005C5B89" w:rsidRDefault="005C5B89" w:rsidP="00D55E6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A20D0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Лексичні тести</w:t>
      </w:r>
      <w:r w:rsidRPr="008235AC">
        <w:rPr>
          <w:rStyle w:val="FontStyle15"/>
          <w:sz w:val="28"/>
          <w:szCs w:val="28"/>
          <w:lang w:val="uk-UA" w:eastAsia="uk-UA"/>
        </w:rPr>
        <w:t xml:space="preserve"> склада</w:t>
      </w:r>
      <w:r>
        <w:rPr>
          <w:rStyle w:val="FontStyle15"/>
          <w:sz w:val="28"/>
          <w:szCs w:val="28"/>
          <w:lang w:val="uk-UA" w:eastAsia="uk-UA"/>
        </w:rPr>
        <w:t>ю</w:t>
      </w:r>
      <w:r w:rsidRPr="008235AC">
        <w:rPr>
          <w:rStyle w:val="FontStyle15"/>
          <w:sz w:val="28"/>
          <w:szCs w:val="28"/>
          <w:lang w:val="uk-UA" w:eastAsia="uk-UA"/>
        </w:rPr>
        <w:t xml:space="preserve">ться з </w:t>
      </w:r>
      <w:r>
        <w:rPr>
          <w:rStyle w:val="FontStyle15"/>
          <w:sz w:val="28"/>
          <w:szCs w:val="28"/>
          <w:lang w:val="uk-UA" w:eastAsia="uk-UA"/>
        </w:rPr>
        <w:t>10 завдань на основі загальновживаної лексики</w:t>
      </w:r>
      <w:r w:rsidRPr="008235AC">
        <w:rPr>
          <w:rStyle w:val="FontStyle15"/>
          <w:sz w:val="28"/>
          <w:szCs w:val="28"/>
          <w:lang w:val="uk-UA" w:eastAsia="uk-UA"/>
        </w:rPr>
        <w:t xml:space="preserve">. За характером формування відповідей використовуються завдання відкритої форми, представлені </w:t>
      </w:r>
      <w:r>
        <w:rPr>
          <w:rStyle w:val="FontStyle15"/>
          <w:sz w:val="28"/>
          <w:szCs w:val="28"/>
          <w:lang w:val="uk-UA" w:eastAsia="uk-UA"/>
        </w:rPr>
        <w:t>тестами</w:t>
      </w:r>
      <w:r w:rsidRPr="008235AC">
        <w:rPr>
          <w:rStyle w:val="FontStyle15"/>
          <w:sz w:val="28"/>
          <w:szCs w:val="28"/>
          <w:lang w:val="uk-UA" w:eastAsia="uk-UA"/>
        </w:rPr>
        <w:t>, які потребують обрання одного правильного варіанту з чотирьох запропонованих.</w:t>
      </w:r>
    </w:p>
    <w:p w:rsidR="005C5B89" w:rsidRDefault="005C5B89" w:rsidP="00D55E6B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FB1387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>Частина 2. ФАХОВА ЛЕКСИКА</w:t>
      </w:r>
    </w:p>
    <w:p w:rsidR="005C5B89" w:rsidRDefault="005C5B89" w:rsidP="00FB1387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Мета – </w:t>
      </w:r>
      <w:r>
        <w:rPr>
          <w:rStyle w:val="FontStyle15"/>
          <w:sz w:val="28"/>
          <w:szCs w:val="28"/>
          <w:lang w:val="uk-UA" w:eastAsia="uk-UA"/>
        </w:rPr>
        <w:t>виявити рівень сформованості мовних (лексичних) умінь.</w:t>
      </w:r>
    </w:p>
    <w:p w:rsidR="00CF0FD0" w:rsidRDefault="00CF0FD0" w:rsidP="00FB1387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</w:p>
    <w:p w:rsidR="005C5B89" w:rsidRDefault="00CF0FD0" w:rsidP="00FB1387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lastRenderedPageBreak/>
        <w:t>Вступник</w:t>
      </w:r>
      <w:r w:rsidR="005C5B89">
        <w:rPr>
          <w:rStyle w:val="FontStyle15"/>
          <w:b/>
          <w:sz w:val="28"/>
          <w:szCs w:val="28"/>
          <w:lang w:val="uk-UA" w:eastAsia="uk-UA"/>
        </w:rPr>
        <w:t xml:space="preserve"> уміє:</w:t>
      </w:r>
    </w:p>
    <w:p w:rsidR="005C5B89" w:rsidRDefault="005C5B89" w:rsidP="00FB1387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розуміти інформацію;</w:t>
      </w:r>
    </w:p>
    <w:p w:rsidR="005C5B89" w:rsidRPr="00D55E6B" w:rsidRDefault="005C5B89" w:rsidP="00FB1387">
      <w:pPr>
        <w:pStyle w:val="a3"/>
        <w:numPr>
          <w:ilvl w:val="0"/>
          <w:numId w:val="1"/>
        </w:numPr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правильно використовувати фахові терміни відповідної спеціальності.</w:t>
      </w:r>
    </w:p>
    <w:p w:rsidR="005C5B89" w:rsidRDefault="005C5B89" w:rsidP="00FB1387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A20D0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Лексичні тести</w:t>
      </w:r>
      <w:r w:rsidRPr="008235AC">
        <w:rPr>
          <w:rStyle w:val="FontStyle15"/>
          <w:sz w:val="28"/>
          <w:szCs w:val="28"/>
          <w:lang w:val="uk-UA" w:eastAsia="uk-UA"/>
        </w:rPr>
        <w:t xml:space="preserve"> склада</w:t>
      </w:r>
      <w:r>
        <w:rPr>
          <w:rStyle w:val="FontStyle15"/>
          <w:sz w:val="28"/>
          <w:szCs w:val="28"/>
          <w:lang w:val="uk-UA" w:eastAsia="uk-UA"/>
        </w:rPr>
        <w:t>ю</w:t>
      </w:r>
      <w:r w:rsidRPr="008235AC">
        <w:rPr>
          <w:rStyle w:val="FontStyle15"/>
          <w:sz w:val="28"/>
          <w:szCs w:val="28"/>
          <w:lang w:val="uk-UA" w:eastAsia="uk-UA"/>
        </w:rPr>
        <w:t xml:space="preserve">ться з </w:t>
      </w:r>
      <w:r>
        <w:rPr>
          <w:rStyle w:val="FontStyle15"/>
          <w:sz w:val="28"/>
          <w:szCs w:val="28"/>
          <w:lang w:val="uk-UA" w:eastAsia="uk-UA"/>
        </w:rPr>
        <w:t>10 завдань на основі текстів фахової спрямованості</w:t>
      </w:r>
      <w:r w:rsidRPr="008235AC">
        <w:rPr>
          <w:rStyle w:val="FontStyle15"/>
          <w:sz w:val="28"/>
          <w:szCs w:val="28"/>
          <w:lang w:val="uk-UA" w:eastAsia="uk-UA"/>
        </w:rPr>
        <w:t xml:space="preserve">. За характером формування відповідей використовуються завдання відкритої форми, представлені </w:t>
      </w:r>
      <w:r>
        <w:rPr>
          <w:rStyle w:val="FontStyle15"/>
          <w:sz w:val="28"/>
          <w:szCs w:val="28"/>
          <w:lang w:val="uk-UA" w:eastAsia="uk-UA"/>
        </w:rPr>
        <w:t>тестами</w:t>
      </w:r>
      <w:r w:rsidRPr="008235AC">
        <w:rPr>
          <w:rStyle w:val="FontStyle15"/>
          <w:sz w:val="28"/>
          <w:szCs w:val="28"/>
          <w:lang w:val="uk-UA" w:eastAsia="uk-UA"/>
        </w:rPr>
        <w:t>, які потребують обрання одного правильного варіанту з чотирьох запропонованих.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5D7494" w:rsidRDefault="005C5B89" w:rsidP="005D7494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>І. ПОРЯДОК ПРОВЕДЕННЯ ВСТУПНОГО ВИПРОБУВАННЯ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1. Тривалість проведення вступного </w:t>
      </w:r>
      <w:r w:rsidR="00CF0FD0">
        <w:rPr>
          <w:rStyle w:val="FontStyle15"/>
          <w:sz w:val="28"/>
          <w:szCs w:val="28"/>
          <w:lang w:val="uk-UA" w:eastAsia="uk-UA"/>
        </w:rPr>
        <w:t>іспиту</w:t>
      </w:r>
      <w:r w:rsidRPr="008235AC">
        <w:rPr>
          <w:rStyle w:val="FontStyle15"/>
          <w:sz w:val="28"/>
          <w:szCs w:val="28"/>
          <w:lang w:val="uk-UA" w:eastAsia="uk-UA"/>
        </w:rPr>
        <w:t xml:space="preserve"> з іноземної мови – 120 хвилин.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2. Під час проведення вступних іспитів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</w:t>
      </w:r>
      <w:r>
        <w:rPr>
          <w:rStyle w:val="FontStyle15"/>
          <w:sz w:val="28"/>
          <w:szCs w:val="28"/>
          <w:lang w:val="uk-UA" w:eastAsia="uk-UA"/>
        </w:rPr>
        <w:t>.</w:t>
      </w: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3. Під час вступного випробування використовується кулькова або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гелева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ручка синього кольору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4. Оцінювання знань проводиться за результатами відповідей відповідно до визначених критеріїв.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5D7494" w:rsidRDefault="005C5B89" w:rsidP="005D7494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>ІІ. ПЕРЕЛІК ТЕМ ТА РЕКОМЕНДОВАНА ЛІТЕРАТУРА З НАВЧАЛЬНИХ ДИСЦИПЛІН, ЩО ВИНОСЯТЬСЯ НА ВСТУПНЕ ВИПРОБУВАННЯ З ІНОЗЕМНОЇ МОВИ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Граматична компетенція як знання та вміння користуватися граматичними ресурсами мови розглядається як цілісний механізм виконання комунікативних завдань в рамках даної ситуації. Мовні функції, необхідні для виконання комунікативних завдань, визначаються контекстом, пов’язаним із навчанням і спеціалізацією. Граматичний матеріал перевіряється в тісному зв’язку з лексичним. Основна увага приділяється володінню </w:t>
      </w:r>
      <w:r>
        <w:rPr>
          <w:rStyle w:val="FontStyle15"/>
          <w:sz w:val="28"/>
          <w:szCs w:val="28"/>
          <w:lang w:val="uk-UA" w:eastAsia="uk-UA"/>
        </w:rPr>
        <w:t>кандидатами</w:t>
      </w:r>
      <w:r w:rsidRPr="008235AC">
        <w:rPr>
          <w:rStyle w:val="FontStyle15"/>
          <w:sz w:val="28"/>
          <w:szCs w:val="28"/>
          <w:lang w:val="uk-UA" w:eastAsia="uk-UA"/>
        </w:rPr>
        <w:t xml:space="preserve"> граматичною </w:t>
      </w:r>
      <w:r>
        <w:rPr>
          <w:rStyle w:val="FontStyle15"/>
          <w:sz w:val="28"/>
          <w:szCs w:val="28"/>
          <w:lang w:val="uk-UA" w:eastAsia="uk-UA"/>
        </w:rPr>
        <w:t xml:space="preserve">та лексичною </w:t>
      </w:r>
      <w:proofErr w:type="spellStart"/>
      <w:r>
        <w:rPr>
          <w:rStyle w:val="FontStyle15"/>
          <w:sz w:val="28"/>
          <w:szCs w:val="28"/>
          <w:lang w:val="uk-UA" w:eastAsia="uk-UA"/>
        </w:rPr>
        <w:t>компетенціями</w:t>
      </w:r>
      <w:proofErr w:type="spellEnd"/>
      <w:r>
        <w:rPr>
          <w:rStyle w:val="FontStyle15"/>
          <w:sz w:val="28"/>
          <w:szCs w:val="28"/>
          <w:lang w:val="uk-UA" w:eastAsia="uk-UA"/>
        </w:rPr>
        <w:t xml:space="preserve">. 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Граматичні явища перевіряються у межах граматичного матеріалу з курсів «Іноземна мова», «Іноземна мова за професійним спрямуванням». 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На вступному екзамені з іноземних мов перевіряються знання, вміння та навички вступників з наступних питань.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5D7494" w:rsidRDefault="005C5B89" w:rsidP="005D7494">
      <w:pPr>
        <w:ind w:firstLine="567"/>
        <w:jc w:val="center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>АНГЛІЙСЬКА МОВА</w:t>
      </w:r>
    </w:p>
    <w:p w:rsidR="005C5B89" w:rsidRPr="005D7494" w:rsidRDefault="005C5B89" w:rsidP="005D7494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5D7494">
        <w:rPr>
          <w:rStyle w:val="FontStyle15"/>
          <w:b/>
          <w:sz w:val="28"/>
          <w:szCs w:val="28"/>
          <w:lang w:val="uk-UA" w:eastAsia="uk-UA"/>
        </w:rPr>
        <w:t>Граматика. Морфологія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Іменник. Рід, число іменників. Особливі випадки утворення множини іменників. Присвійний відмінок іменника.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lastRenderedPageBreak/>
        <w:t>Артикль. Види артиклів: означений, неозначений. Основні правила вживання артиклів. Відсутність артикля.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Прикметник. Класифікація прикметників. Ступені порівняння прикметників. Звороти типу: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as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...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as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not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so...as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more...the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better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</w:t>
      </w:r>
    </w:p>
    <w:p w:rsidR="005C5B89" w:rsidRPr="008235AC" w:rsidRDefault="005C5B89" w:rsidP="005D749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Числівник. Класифікація числівників. Утворення кількісних та порядкових числівників. Вживання кількісних числівників у математичних операціях та при визначенні часу. Написання і читання дат.</w:t>
      </w:r>
    </w:p>
    <w:p w:rsidR="005C5B89" w:rsidRPr="008235AC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Займенник. Класифікація займенників. Особові займенники, їх відмінки. Неозначені та кількісні займенники. Функції займенника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</w:t>
      </w:r>
    </w:p>
    <w:p w:rsidR="005C5B89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Дієслово. Особові та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неособові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форми дієслова, правильні та неправильні дієслова. Часи дієслова: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Indefinite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tenses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Continuous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tenses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Perfect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tenses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 Активний та пасивний стан дієслова. Модальні дієслова.</w:t>
      </w:r>
    </w:p>
    <w:p w:rsidR="005C5B89" w:rsidRPr="008235AC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Неособові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форми дієслова: дієприкметник та герундій. Функції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неособових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форм дієслова в реченні.</w:t>
      </w:r>
    </w:p>
    <w:p w:rsidR="005C5B89" w:rsidRPr="008235AC" w:rsidRDefault="005C5B89" w:rsidP="00841241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Прийменник. Особливості вживання прийменників.</w:t>
      </w:r>
    </w:p>
    <w:p w:rsidR="005C5B89" w:rsidRPr="008235AC" w:rsidRDefault="005C5B89" w:rsidP="009D714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Синтаксис. Просте речення. Порядок слів у простому розповідному реченні. Порядок слів у питальному реченні.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Конструкіця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there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-+-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to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be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</w:t>
      </w:r>
    </w:p>
    <w:p w:rsidR="005C5B89" w:rsidRPr="008235AC" w:rsidRDefault="005C5B89" w:rsidP="009D714B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На вступному іспиту студенти повинні продемонструвати знання фахових термінологічних одиниць відповідно до спеціальності.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B1084D" w:rsidRDefault="005C5B89" w:rsidP="006A5442">
      <w:pPr>
        <w:jc w:val="center"/>
        <w:rPr>
          <w:rStyle w:val="FontStyle15"/>
          <w:b/>
          <w:sz w:val="28"/>
          <w:szCs w:val="28"/>
          <w:lang w:val="uk-UA" w:eastAsia="uk-UA"/>
        </w:rPr>
      </w:pPr>
      <w:r w:rsidRPr="00B1084D">
        <w:rPr>
          <w:rStyle w:val="FontStyle15"/>
          <w:b/>
          <w:sz w:val="28"/>
          <w:szCs w:val="28"/>
          <w:lang w:val="uk-UA" w:eastAsia="uk-UA"/>
        </w:rPr>
        <w:t>НІМЕЦЬКА МОВА</w:t>
      </w:r>
    </w:p>
    <w:p w:rsidR="005C5B89" w:rsidRPr="008235AC" w:rsidRDefault="005C5B89" w:rsidP="00AF7F2E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Граматика. Морфологія </w:t>
      </w:r>
    </w:p>
    <w:p w:rsidR="005C5B89" w:rsidRPr="008235AC" w:rsidRDefault="005C5B89" w:rsidP="00777D3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Іменник. Рід, число, відмінювання іменників.</w:t>
      </w:r>
    </w:p>
    <w:p w:rsidR="005C5B89" w:rsidRPr="008235AC" w:rsidRDefault="005C5B89" w:rsidP="00777D3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Артикль. Види. артиклів. Основні правила вживання артикля. Відсутність артикля.</w:t>
      </w:r>
    </w:p>
    <w:p w:rsidR="005C5B89" w:rsidRPr="008235AC" w:rsidRDefault="005C5B89" w:rsidP="00777D34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Прикметник. Відмінювання прикметників. Ступені порівняння прикметників.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Числівник. Кількісні та порядкові числівники. Вживання числівників у математичних операціях та при визначенні часу. Написання і читання дат.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Займенник. Особові займенники, їх відмінювання. Вказівні та присвійні займенники, їх відмінювання. Питальні та відносні займенники. Зворотний займенник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sich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Неозначено-особовий займенник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man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та безособовий займенник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Дієслово. Часи дієслова (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Prasens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Imperfekt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Perfekt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Plusquamperfekt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Futurum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I,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Futurum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II). Активний та пасивний стан дієслова. Зворотні дієслова. Модальні дієслова. Наказовий спосіб. Інфінітив. Дієприкметник. Інфінітивні та дієприкметникові звороти. Умовний спосіб.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Прислівник. Ступені порівняння прислівників. Займенникові прислівники.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Прийменник. Класифікація прийменників. Керування прийменників. Прийменникове керування дієслів. Місце прийменників.</w:t>
      </w:r>
    </w:p>
    <w:p w:rsidR="005C5B89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Синтаксис. Просте речення. Порядок слів у простому розповідному реченні. Порядок слів у питальному реченні. Головні і другорядні члени речення. Структура складного речення. 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lastRenderedPageBreak/>
        <w:t>На вступному іспит</w:t>
      </w:r>
      <w:r>
        <w:rPr>
          <w:rStyle w:val="FontStyle15"/>
          <w:sz w:val="28"/>
          <w:szCs w:val="28"/>
          <w:lang w:val="uk-UA" w:eastAsia="uk-UA"/>
        </w:rPr>
        <w:t>і</w:t>
      </w:r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>кандидати</w:t>
      </w:r>
      <w:r w:rsidRPr="008235AC">
        <w:rPr>
          <w:rStyle w:val="FontStyle15"/>
          <w:sz w:val="28"/>
          <w:szCs w:val="28"/>
          <w:lang w:val="uk-UA" w:eastAsia="uk-UA"/>
        </w:rPr>
        <w:t xml:space="preserve"> повинні продемонструвати знання </w:t>
      </w:r>
      <w:r>
        <w:rPr>
          <w:rStyle w:val="FontStyle15"/>
          <w:sz w:val="28"/>
          <w:szCs w:val="28"/>
          <w:lang w:val="uk-UA" w:eastAsia="uk-UA"/>
        </w:rPr>
        <w:t xml:space="preserve">загальновживаної лексики та </w:t>
      </w:r>
      <w:r w:rsidRPr="008235AC">
        <w:rPr>
          <w:rStyle w:val="FontStyle15"/>
          <w:sz w:val="28"/>
          <w:szCs w:val="28"/>
          <w:lang w:val="uk-UA" w:eastAsia="uk-UA"/>
        </w:rPr>
        <w:t>фахових термінологічних одиниць відповідно до спеціальності.</w:t>
      </w:r>
    </w:p>
    <w:p w:rsidR="005C5B89" w:rsidRPr="008235AC" w:rsidRDefault="005C5B89" w:rsidP="009E601F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9E601F" w:rsidRDefault="005C5B89" w:rsidP="009E601F">
      <w:pPr>
        <w:jc w:val="center"/>
        <w:rPr>
          <w:rStyle w:val="FontStyle15"/>
          <w:b/>
          <w:sz w:val="28"/>
          <w:szCs w:val="28"/>
          <w:lang w:val="uk-UA" w:eastAsia="uk-UA"/>
        </w:rPr>
      </w:pPr>
      <w:r w:rsidRPr="009E601F">
        <w:rPr>
          <w:rStyle w:val="FontStyle15"/>
          <w:b/>
          <w:sz w:val="28"/>
          <w:szCs w:val="28"/>
          <w:lang w:val="uk-UA" w:eastAsia="uk-UA"/>
        </w:rPr>
        <w:t>РЕКОМЕНДОВАНА ЛІТЕРАТУРА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1.</w:t>
      </w:r>
      <w:r w:rsidRPr="008235AC">
        <w:rPr>
          <w:rStyle w:val="FontStyle15"/>
          <w:sz w:val="28"/>
          <w:szCs w:val="28"/>
          <w:lang w:val="uk-UA" w:eastAsia="uk-UA"/>
        </w:rPr>
        <w:tab/>
        <w:t>Верба Л. Граматика сучасної англійської мови / Л. Верба, Г. Верба. – К: Логос, 2002. – 352 с.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2.</w:t>
      </w:r>
      <w:r w:rsidRPr="008235AC">
        <w:rPr>
          <w:rStyle w:val="FontStyle15"/>
          <w:sz w:val="28"/>
          <w:szCs w:val="28"/>
          <w:lang w:val="uk-UA" w:eastAsia="uk-UA"/>
        </w:rPr>
        <w:tab/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Dooley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J.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Grammarway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1 / J.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Dooley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V.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Evans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–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Oxford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University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Press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, 2003. – 240 p.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3.</w:t>
      </w:r>
      <w:r w:rsidRPr="008235AC">
        <w:rPr>
          <w:rStyle w:val="FontStyle15"/>
          <w:sz w:val="28"/>
          <w:szCs w:val="28"/>
          <w:lang w:val="uk-UA" w:eastAsia="uk-UA"/>
        </w:rPr>
        <w:tab/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Dooley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J.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Grammarway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2 / J.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Dooley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V.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Evans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–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Oxford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University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Press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, 2003. – 262 p.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4.</w:t>
      </w:r>
      <w:r w:rsidRPr="008235AC">
        <w:rPr>
          <w:rStyle w:val="FontStyle15"/>
          <w:sz w:val="28"/>
          <w:szCs w:val="28"/>
          <w:lang w:val="uk-UA" w:eastAsia="uk-UA"/>
        </w:rPr>
        <w:tab/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McCarthy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M.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English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Vocabulary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Use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/ M.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McCarthy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, F.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O’Dell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–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Cambridge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University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Press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, 1995. – 296 p.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5.</w:t>
      </w:r>
      <w:r w:rsidRPr="008235AC">
        <w:rPr>
          <w:rStyle w:val="FontStyle15"/>
          <w:sz w:val="28"/>
          <w:szCs w:val="28"/>
          <w:lang w:val="uk-UA" w:eastAsia="uk-UA"/>
        </w:rPr>
        <w:tab/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Murphy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R.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English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Grammar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Use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/ R.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Murphy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–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Cambridge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University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Press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 – 393 p.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6.</w:t>
      </w:r>
      <w:r w:rsidRPr="008235AC">
        <w:rPr>
          <w:rStyle w:val="FontStyle15"/>
          <w:sz w:val="28"/>
          <w:szCs w:val="28"/>
          <w:lang w:val="uk-UA" w:eastAsia="uk-UA"/>
        </w:rPr>
        <w:tab/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Redman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S.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English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Vocabulary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Use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: Pre-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intermediate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and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Intermediate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/ S.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Redman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–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Cambridge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University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Press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, 2008. – 264 p.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7.</w:t>
      </w:r>
      <w:r w:rsidRPr="008235AC">
        <w:rPr>
          <w:rStyle w:val="FontStyle15"/>
          <w:sz w:val="28"/>
          <w:szCs w:val="28"/>
          <w:lang w:val="uk-UA" w:eastAsia="uk-UA"/>
        </w:rPr>
        <w:tab/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Thomson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A. A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Practical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English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Grammar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/ A.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Thomson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–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Oxford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University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Press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 – 384 p.</w:t>
      </w:r>
    </w:p>
    <w:p w:rsidR="005C5B89" w:rsidRPr="008235AC" w:rsidRDefault="005C5B89" w:rsidP="004124B7">
      <w:pPr>
        <w:tabs>
          <w:tab w:val="left" w:pos="1134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8.</w:t>
      </w:r>
      <w:r w:rsidRPr="008235AC">
        <w:rPr>
          <w:rStyle w:val="FontStyle15"/>
          <w:sz w:val="28"/>
          <w:szCs w:val="28"/>
          <w:lang w:val="uk-UA" w:eastAsia="uk-UA"/>
        </w:rPr>
        <w:tab/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Thomson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A. A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Practical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English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Grammar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: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Exercises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2 / A.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Thomson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. –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Oxford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University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8235AC">
        <w:rPr>
          <w:rStyle w:val="FontStyle15"/>
          <w:sz w:val="28"/>
          <w:szCs w:val="28"/>
          <w:lang w:val="uk-UA" w:eastAsia="uk-UA"/>
        </w:rPr>
        <w:t>Press</w:t>
      </w:r>
      <w:proofErr w:type="spellEnd"/>
      <w:r w:rsidRPr="008235AC">
        <w:rPr>
          <w:rStyle w:val="FontStyle15"/>
          <w:sz w:val="28"/>
          <w:szCs w:val="28"/>
          <w:lang w:val="uk-UA" w:eastAsia="uk-UA"/>
        </w:rPr>
        <w:t>. – 199 p.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9E601F" w:rsidRDefault="005C5B89" w:rsidP="00F454FE">
      <w:pPr>
        <w:ind w:firstLine="567"/>
        <w:jc w:val="both"/>
        <w:rPr>
          <w:rStyle w:val="FontStyle15"/>
          <w:b/>
          <w:sz w:val="28"/>
          <w:szCs w:val="28"/>
          <w:lang w:val="uk-UA" w:eastAsia="uk-UA"/>
        </w:rPr>
      </w:pPr>
      <w:r w:rsidRPr="009E601F">
        <w:rPr>
          <w:rStyle w:val="FontStyle15"/>
          <w:b/>
          <w:sz w:val="28"/>
          <w:szCs w:val="28"/>
          <w:lang w:val="uk-UA" w:eastAsia="uk-UA"/>
        </w:rPr>
        <w:t xml:space="preserve">ІІІ. КРИТЕРІЇ ОЦІНЮВАННЯ ВІДПОВІДЕЙ </w:t>
      </w:r>
      <w:r w:rsidR="00CC1EFB">
        <w:rPr>
          <w:rStyle w:val="FontStyle15"/>
          <w:b/>
          <w:sz w:val="28"/>
          <w:szCs w:val="28"/>
          <w:lang w:val="uk-UA" w:eastAsia="uk-UA"/>
        </w:rPr>
        <w:t>ВСТУПНИКА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F454FE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Перед початком вступного випробування представники приймальної комісії проводять інструктаж щодо правил виконання тестового завдання.</w:t>
      </w:r>
    </w:p>
    <w:p w:rsidR="005C5B89" w:rsidRPr="008235AC" w:rsidRDefault="005C5B89" w:rsidP="00F454FE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 xml:space="preserve">Кожний </w:t>
      </w:r>
      <w:r>
        <w:rPr>
          <w:rStyle w:val="FontStyle15"/>
          <w:sz w:val="28"/>
          <w:szCs w:val="28"/>
          <w:lang w:val="uk-UA" w:eastAsia="uk-UA"/>
        </w:rPr>
        <w:t>кандидат</w:t>
      </w:r>
      <w:r w:rsidRPr="008235AC">
        <w:rPr>
          <w:rStyle w:val="FontStyle15"/>
          <w:sz w:val="28"/>
          <w:szCs w:val="28"/>
          <w:lang w:val="uk-UA" w:eastAsia="uk-UA"/>
        </w:rPr>
        <w:t xml:space="preserve"> отримує індивідуальний варіант тестового завдання, бланк відповіді та лист-чернетку.</w:t>
      </w:r>
    </w:p>
    <w:p w:rsidR="005C5B89" w:rsidRPr="008235AC" w:rsidRDefault="005C5B89" w:rsidP="00F454FE">
      <w:pPr>
        <w:ind w:firstLine="567"/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>Оцінювання знань вступників на вступних випробуваннях здійснюється згідно з критеріями.</w:t>
      </w: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5C5B89" w:rsidRPr="008235AC" w:rsidRDefault="005C5B89" w:rsidP="002E2090">
      <w:pPr>
        <w:jc w:val="both"/>
        <w:rPr>
          <w:rStyle w:val="FontStyle15"/>
          <w:sz w:val="28"/>
          <w:szCs w:val="28"/>
          <w:lang w:val="uk-UA" w:eastAsia="uk-UA"/>
        </w:rPr>
      </w:pPr>
      <w:r w:rsidRPr="008235AC">
        <w:rPr>
          <w:rStyle w:val="FontStyle15"/>
          <w:sz w:val="28"/>
          <w:szCs w:val="28"/>
          <w:lang w:val="uk-UA" w:eastAsia="uk-UA"/>
        </w:rPr>
        <w:tab/>
        <w:t xml:space="preserve">Оцінювання проводиться за </w:t>
      </w:r>
      <w:r w:rsidR="00F553ED">
        <w:rPr>
          <w:rStyle w:val="FontStyle15"/>
          <w:b/>
          <w:sz w:val="28"/>
          <w:szCs w:val="28"/>
          <w:lang w:val="uk-UA" w:eastAsia="uk-UA"/>
        </w:rPr>
        <w:t>1</w:t>
      </w:r>
      <w:r w:rsidRPr="00333927">
        <w:rPr>
          <w:rStyle w:val="FontStyle15"/>
          <w:b/>
          <w:sz w:val="28"/>
          <w:szCs w:val="28"/>
          <w:lang w:val="uk-UA" w:eastAsia="uk-UA"/>
        </w:rPr>
        <w:t>00-бальною шкалою</w:t>
      </w:r>
      <w:r w:rsidRPr="008235AC">
        <w:rPr>
          <w:rStyle w:val="FontStyle15"/>
          <w:sz w:val="28"/>
          <w:szCs w:val="28"/>
          <w:lang w:val="uk-UA" w:eastAsia="uk-UA"/>
        </w:rPr>
        <w:t>, а саме: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За кожне правильно виконане тестове завдання </w:t>
      </w:r>
      <w:r w:rsidRPr="00420118">
        <w:rPr>
          <w:rStyle w:val="FontStyle15"/>
          <w:b/>
          <w:sz w:val="28"/>
          <w:szCs w:val="28"/>
          <w:lang w:val="uk-UA" w:eastAsia="uk-UA"/>
        </w:rPr>
        <w:t>Блоку 1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F553ED">
        <w:rPr>
          <w:rStyle w:val="FontStyle15"/>
          <w:sz w:val="28"/>
          <w:szCs w:val="28"/>
          <w:lang w:val="uk-UA" w:eastAsia="uk-UA"/>
        </w:rPr>
        <w:t>вступник</w:t>
      </w:r>
      <w:r>
        <w:rPr>
          <w:rStyle w:val="FontStyle15"/>
          <w:sz w:val="28"/>
          <w:szCs w:val="28"/>
          <w:lang w:val="uk-UA" w:eastAsia="uk-UA"/>
        </w:rPr>
        <w:t xml:space="preserve"> отримує </w:t>
      </w:r>
      <w:r w:rsidR="00F553ED">
        <w:rPr>
          <w:rStyle w:val="FontStyle15"/>
          <w:sz w:val="28"/>
          <w:szCs w:val="28"/>
          <w:lang w:val="uk-UA" w:eastAsia="uk-UA"/>
        </w:rPr>
        <w:t>1</w:t>
      </w:r>
      <w:r>
        <w:rPr>
          <w:rStyle w:val="FontStyle15"/>
          <w:sz w:val="28"/>
          <w:szCs w:val="28"/>
          <w:lang w:val="uk-UA" w:eastAsia="uk-UA"/>
        </w:rPr>
        <w:t xml:space="preserve"> бал. Максимальна сума балів за 30 тестових завдань – </w:t>
      </w:r>
      <w:r w:rsidR="00F553ED">
        <w:rPr>
          <w:rStyle w:val="FontStyle15"/>
          <w:sz w:val="28"/>
          <w:szCs w:val="28"/>
          <w:lang w:val="uk-UA" w:eastAsia="uk-UA"/>
        </w:rPr>
        <w:t>3</w:t>
      </w:r>
      <w:r>
        <w:rPr>
          <w:rStyle w:val="FontStyle15"/>
          <w:sz w:val="28"/>
          <w:szCs w:val="28"/>
          <w:lang w:val="uk-UA" w:eastAsia="uk-UA"/>
        </w:rPr>
        <w:t>0 балів.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За кожне правильно виконане тестове завдання </w:t>
      </w:r>
      <w:r w:rsidRPr="00420118">
        <w:rPr>
          <w:rStyle w:val="FontStyle15"/>
          <w:b/>
          <w:sz w:val="28"/>
          <w:szCs w:val="28"/>
          <w:lang w:val="uk-UA" w:eastAsia="uk-UA"/>
        </w:rPr>
        <w:t>Блоку 2</w:t>
      </w:r>
      <w:r>
        <w:rPr>
          <w:rStyle w:val="FontStyle15"/>
          <w:sz w:val="28"/>
          <w:szCs w:val="28"/>
          <w:lang w:val="uk-UA" w:eastAsia="uk-UA"/>
        </w:rPr>
        <w:t xml:space="preserve"> кандидат отримує </w:t>
      </w:r>
      <w:r w:rsidR="00F553ED">
        <w:rPr>
          <w:rStyle w:val="FontStyle15"/>
          <w:sz w:val="28"/>
          <w:szCs w:val="28"/>
          <w:lang w:val="uk-UA" w:eastAsia="uk-UA"/>
        </w:rPr>
        <w:t>3</w:t>
      </w:r>
      <w:r>
        <w:rPr>
          <w:rStyle w:val="FontStyle15"/>
          <w:sz w:val="28"/>
          <w:szCs w:val="28"/>
          <w:lang w:val="uk-UA" w:eastAsia="uk-UA"/>
        </w:rPr>
        <w:t xml:space="preserve"> бал</w:t>
      </w:r>
      <w:r w:rsidR="00F553ED">
        <w:rPr>
          <w:rStyle w:val="FontStyle15"/>
          <w:sz w:val="28"/>
          <w:szCs w:val="28"/>
          <w:lang w:val="uk-UA" w:eastAsia="uk-UA"/>
        </w:rPr>
        <w:t>и</w:t>
      </w:r>
      <w:r>
        <w:rPr>
          <w:rStyle w:val="FontStyle15"/>
          <w:sz w:val="28"/>
          <w:szCs w:val="28"/>
          <w:lang w:val="uk-UA" w:eastAsia="uk-UA"/>
        </w:rPr>
        <w:t xml:space="preserve">. Максимальна сума балів за 10 тестових завдань – </w:t>
      </w:r>
      <w:r w:rsidR="00F553ED">
        <w:rPr>
          <w:rStyle w:val="FontStyle15"/>
          <w:sz w:val="28"/>
          <w:szCs w:val="28"/>
          <w:lang w:val="uk-UA" w:eastAsia="uk-UA"/>
        </w:rPr>
        <w:t>3</w:t>
      </w:r>
      <w:r>
        <w:rPr>
          <w:rStyle w:val="FontStyle15"/>
          <w:sz w:val="28"/>
          <w:szCs w:val="28"/>
          <w:lang w:val="uk-UA" w:eastAsia="uk-UA"/>
        </w:rPr>
        <w:t>0 балів.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За кожне правильно виконане тестове завдання </w:t>
      </w:r>
      <w:r w:rsidRPr="00420118">
        <w:rPr>
          <w:rStyle w:val="FontStyle15"/>
          <w:b/>
          <w:sz w:val="28"/>
          <w:szCs w:val="28"/>
          <w:lang w:val="uk-UA" w:eastAsia="uk-UA"/>
        </w:rPr>
        <w:t>Блоку 3</w:t>
      </w:r>
      <w:r>
        <w:rPr>
          <w:rStyle w:val="FontStyle15"/>
          <w:sz w:val="28"/>
          <w:szCs w:val="28"/>
          <w:lang w:val="uk-UA" w:eastAsia="uk-UA"/>
        </w:rPr>
        <w:t xml:space="preserve"> кандидат отримує </w:t>
      </w:r>
      <w:r w:rsidR="00F553ED">
        <w:rPr>
          <w:rStyle w:val="FontStyle15"/>
          <w:sz w:val="28"/>
          <w:szCs w:val="28"/>
          <w:lang w:val="uk-UA" w:eastAsia="uk-UA"/>
        </w:rPr>
        <w:t>4</w:t>
      </w:r>
      <w:r>
        <w:rPr>
          <w:rStyle w:val="FontStyle15"/>
          <w:sz w:val="28"/>
          <w:szCs w:val="28"/>
          <w:lang w:val="uk-UA" w:eastAsia="uk-UA"/>
        </w:rPr>
        <w:t xml:space="preserve"> бали. Максимальна сума балів за </w:t>
      </w:r>
      <w:r w:rsidR="00825013">
        <w:rPr>
          <w:rStyle w:val="FontStyle15"/>
          <w:sz w:val="28"/>
          <w:szCs w:val="28"/>
          <w:lang w:val="uk-UA" w:eastAsia="uk-UA"/>
        </w:rPr>
        <w:t>1</w:t>
      </w:r>
      <w:r>
        <w:rPr>
          <w:rStyle w:val="FontStyle15"/>
          <w:sz w:val="28"/>
          <w:szCs w:val="28"/>
          <w:lang w:val="uk-UA" w:eastAsia="uk-UA"/>
        </w:rPr>
        <w:t xml:space="preserve">0 тестових завдань – </w:t>
      </w:r>
      <w:r w:rsidR="00F553ED">
        <w:rPr>
          <w:rStyle w:val="FontStyle15"/>
          <w:sz w:val="28"/>
          <w:szCs w:val="28"/>
          <w:lang w:val="uk-UA" w:eastAsia="uk-UA"/>
        </w:rPr>
        <w:t>4</w:t>
      </w:r>
      <w:r>
        <w:rPr>
          <w:rStyle w:val="FontStyle15"/>
          <w:sz w:val="28"/>
          <w:szCs w:val="28"/>
          <w:lang w:val="uk-UA" w:eastAsia="uk-UA"/>
        </w:rPr>
        <w:t>0 балів.</w:t>
      </w:r>
    </w:p>
    <w:p w:rsidR="005C5B89" w:rsidRDefault="005C5B89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Усього за 50 тестових завдань трьох блоків кандидат може отримати </w:t>
      </w:r>
      <w:r w:rsidR="00F553ED">
        <w:rPr>
          <w:rStyle w:val="FontStyle15"/>
          <w:sz w:val="28"/>
          <w:szCs w:val="28"/>
          <w:lang w:val="uk-UA" w:eastAsia="uk-UA"/>
        </w:rPr>
        <w:t>1</w:t>
      </w:r>
      <w:r>
        <w:rPr>
          <w:rStyle w:val="FontStyle15"/>
          <w:sz w:val="28"/>
          <w:szCs w:val="28"/>
          <w:lang w:val="uk-UA" w:eastAsia="uk-UA"/>
        </w:rPr>
        <w:t>00 балів.</w:t>
      </w:r>
      <w:r w:rsidR="00FD07E6">
        <w:rPr>
          <w:rStyle w:val="FontStyle15"/>
          <w:sz w:val="28"/>
          <w:szCs w:val="28"/>
          <w:lang w:val="uk-UA" w:eastAsia="uk-UA"/>
        </w:rPr>
        <w:t xml:space="preserve"> </w:t>
      </w:r>
    </w:p>
    <w:p w:rsidR="00FD07E6" w:rsidRDefault="00FD07E6" w:rsidP="00333927">
      <w:pPr>
        <w:ind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Мінімальний прохідний бал – 60.</w:t>
      </w:r>
    </w:p>
    <w:sectPr w:rsidR="00FD07E6" w:rsidSect="0040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7175"/>
    <w:multiLevelType w:val="hybridMultilevel"/>
    <w:tmpl w:val="18EA4008"/>
    <w:lvl w:ilvl="0" w:tplc="BAA25C9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55"/>
    <w:rsid w:val="00006D36"/>
    <w:rsid w:val="000967CF"/>
    <w:rsid w:val="000C0267"/>
    <w:rsid w:val="000D01E6"/>
    <w:rsid w:val="00104AA6"/>
    <w:rsid w:val="00113ED6"/>
    <w:rsid w:val="00166AF1"/>
    <w:rsid w:val="001B10E5"/>
    <w:rsid w:val="002628F7"/>
    <w:rsid w:val="002C124F"/>
    <w:rsid w:val="002E2090"/>
    <w:rsid w:val="00313AF8"/>
    <w:rsid w:val="00333927"/>
    <w:rsid w:val="003C42F9"/>
    <w:rsid w:val="004068BD"/>
    <w:rsid w:val="004124B7"/>
    <w:rsid w:val="00420118"/>
    <w:rsid w:val="00461C72"/>
    <w:rsid w:val="004B4DDC"/>
    <w:rsid w:val="004B5C8B"/>
    <w:rsid w:val="004C2774"/>
    <w:rsid w:val="00564403"/>
    <w:rsid w:val="0059709A"/>
    <w:rsid w:val="005C3B73"/>
    <w:rsid w:val="005C5B89"/>
    <w:rsid w:val="005D7494"/>
    <w:rsid w:val="005F2E58"/>
    <w:rsid w:val="00671383"/>
    <w:rsid w:val="006A5442"/>
    <w:rsid w:val="006B0926"/>
    <w:rsid w:val="006F333F"/>
    <w:rsid w:val="0070674F"/>
    <w:rsid w:val="00777D34"/>
    <w:rsid w:val="007A4348"/>
    <w:rsid w:val="007B0F04"/>
    <w:rsid w:val="00803B5A"/>
    <w:rsid w:val="00812CC6"/>
    <w:rsid w:val="008235AC"/>
    <w:rsid w:val="00825013"/>
    <w:rsid w:val="00841241"/>
    <w:rsid w:val="00852D46"/>
    <w:rsid w:val="00867829"/>
    <w:rsid w:val="00877076"/>
    <w:rsid w:val="00882B4B"/>
    <w:rsid w:val="008F478E"/>
    <w:rsid w:val="0090755A"/>
    <w:rsid w:val="0093009A"/>
    <w:rsid w:val="009A26BD"/>
    <w:rsid w:val="009D714B"/>
    <w:rsid w:val="009E601F"/>
    <w:rsid w:val="00A20D04"/>
    <w:rsid w:val="00A55E19"/>
    <w:rsid w:val="00A959D8"/>
    <w:rsid w:val="00AB00FB"/>
    <w:rsid w:val="00AC0255"/>
    <w:rsid w:val="00AC62BC"/>
    <w:rsid w:val="00AE6EFB"/>
    <w:rsid w:val="00AF6873"/>
    <w:rsid w:val="00AF7F2E"/>
    <w:rsid w:val="00B1084D"/>
    <w:rsid w:val="00B4071C"/>
    <w:rsid w:val="00B521EB"/>
    <w:rsid w:val="00B973EB"/>
    <w:rsid w:val="00C03DA5"/>
    <w:rsid w:val="00C42F5D"/>
    <w:rsid w:val="00CA352B"/>
    <w:rsid w:val="00CA5955"/>
    <w:rsid w:val="00CC1EFB"/>
    <w:rsid w:val="00CF0FD0"/>
    <w:rsid w:val="00D01F51"/>
    <w:rsid w:val="00D55E6B"/>
    <w:rsid w:val="00D864D4"/>
    <w:rsid w:val="00DA37DB"/>
    <w:rsid w:val="00DC1864"/>
    <w:rsid w:val="00E3239A"/>
    <w:rsid w:val="00E92F3A"/>
    <w:rsid w:val="00EF2ADD"/>
    <w:rsid w:val="00F454FE"/>
    <w:rsid w:val="00F553ED"/>
    <w:rsid w:val="00FB1387"/>
    <w:rsid w:val="00FB2AA3"/>
    <w:rsid w:val="00FD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E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973EB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paragraph" w:customStyle="1" w:styleId="Style6">
    <w:name w:val="Style6"/>
    <w:basedOn w:val="a"/>
    <w:uiPriority w:val="99"/>
    <w:rsid w:val="00B973E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a"/>
    <w:uiPriority w:val="99"/>
    <w:rsid w:val="00B973EB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="Times New Roman"/>
    </w:rPr>
  </w:style>
  <w:style w:type="character" w:customStyle="1" w:styleId="FontStyle15">
    <w:name w:val="Font Style15"/>
    <w:uiPriority w:val="99"/>
    <w:rsid w:val="00B973EB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B973EB"/>
    <w:rPr>
      <w:rFonts w:ascii="Times New Roman" w:hAnsi="Times New Roman"/>
      <w:b/>
      <w:sz w:val="46"/>
    </w:rPr>
  </w:style>
  <w:style w:type="character" w:customStyle="1" w:styleId="FontStyle13">
    <w:name w:val="Font Style13"/>
    <w:uiPriority w:val="99"/>
    <w:rsid w:val="00B973EB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99"/>
    <w:qFormat/>
    <w:rsid w:val="00D55E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E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973EB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paragraph" w:customStyle="1" w:styleId="Style6">
    <w:name w:val="Style6"/>
    <w:basedOn w:val="a"/>
    <w:uiPriority w:val="99"/>
    <w:rsid w:val="00B973E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a"/>
    <w:uiPriority w:val="99"/>
    <w:rsid w:val="00B973EB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="Times New Roman"/>
    </w:rPr>
  </w:style>
  <w:style w:type="character" w:customStyle="1" w:styleId="FontStyle15">
    <w:name w:val="Font Style15"/>
    <w:uiPriority w:val="99"/>
    <w:rsid w:val="00B973EB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B973EB"/>
    <w:rPr>
      <w:rFonts w:ascii="Times New Roman" w:hAnsi="Times New Roman"/>
      <w:b/>
      <w:sz w:val="46"/>
    </w:rPr>
  </w:style>
  <w:style w:type="character" w:customStyle="1" w:styleId="FontStyle13">
    <w:name w:val="Font Style13"/>
    <w:uiPriority w:val="99"/>
    <w:rsid w:val="00B973EB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99"/>
    <w:qFormat/>
    <w:rsid w:val="00D55E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Admin</cp:lastModifiedBy>
  <cp:revision>8</cp:revision>
  <dcterms:created xsi:type="dcterms:W3CDTF">2020-04-29T18:24:00Z</dcterms:created>
  <dcterms:modified xsi:type="dcterms:W3CDTF">2020-04-29T18:28:00Z</dcterms:modified>
</cp:coreProperties>
</file>